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565844">
      <w:pPr>
        <w:pStyle w:val="EncabezamientoActa"/>
        <w:spacing w:before="0" w:after="0" w:line="240" w:lineRule="auto"/>
      </w:pPr>
      <w:bookmarkStart w:id="0" w:name="_Hlk72389086"/>
      <w:bookmarkStart w:id="1" w:name="_Hlk145592392"/>
    </w:p>
    <w:p w14:paraId="5A08E3AD" w14:textId="77777777" w:rsidR="008F493E" w:rsidRPr="00A4292F" w:rsidRDefault="00B8420C" w:rsidP="00565844">
      <w:pPr>
        <w:pStyle w:val="EncabezamientoActa"/>
        <w:spacing w:before="0" w:after="0" w:line="240" w:lineRule="auto"/>
      </w:pPr>
      <w:bookmarkStart w:id="2" w:name="_Hlk72390103"/>
      <w:bookmarkStart w:id="3" w:name="_Hlk72388955"/>
      <w:r w:rsidRPr="00A4292F">
        <w:t>CONSEJO</w:t>
      </w:r>
      <w:r w:rsidR="008F493E" w:rsidRPr="00A4292F">
        <w:t xml:space="preserve"> </w:t>
      </w:r>
      <w:r w:rsidR="007710FF" w:rsidRPr="00A4292F">
        <w:t>RECTOR DEL INSTITUTO MUNICIPAL</w:t>
      </w:r>
      <w:r w:rsidRPr="00A4292F">
        <w:t xml:space="preserve"> PARA LA PROMOCIÓN DE LA ACTIVIDAD FÍSICA Y EL DEPORTE</w:t>
      </w:r>
      <w:r w:rsidR="007710FF" w:rsidRPr="00A4292F">
        <w:t xml:space="preserve"> </w:t>
      </w:r>
    </w:p>
    <w:p w14:paraId="22133958" w14:textId="77777777" w:rsidR="00923C18" w:rsidRPr="00A4292F" w:rsidRDefault="00923C18" w:rsidP="00565844">
      <w:pPr>
        <w:pStyle w:val="EncabezamientoActa"/>
        <w:spacing w:before="0" w:after="0" w:line="240" w:lineRule="auto"/>
      </w:pPr>
    </w:p>
    <w:p w14:paraId="568BA21C" w14:textId="14111E1C" w:rsidR="008F493E" w:rsidRPr="00A4292F" w:rsidRDefault="008F493E" w:rsidP="00565844">
      <w:pPr>
        <w:pStyle w:val="EncabezamientoActa"/>
        <w:spacing w:before="0" w:after="0" w:line="240" w:lineRule="auto"/>
        <w:rPr>
          <w:noProof/>
        </w:rPr>
      </w:pPr>
      <w:r w:rsidRPr="00A4292F">
        <w:t xml:space="preserve">Acta número </w:t>
      </w:r>
      <w:r w:rsidR="00FB41A6" w:rsidRPr="00A4292F">
        <w:t>5</w:t>
      </w:r>
      <w:r w:rsidR="00AC29FA" w:rsidRPr="00A4292F">
        <w:t>/202</w:t>
      </w:r>
      <w:r w:rsidR="008D1AF3" w:rsidRPr="00A4292F">
        <w:t>5</w:t>
      </w:r>
    </w:p>
    <w:p w14:paraId="45D6EE67" w14:textId="77777777" w:rsidR="00923C18" w:rsidRPr="00A4292F" w:rsidRDefault="00923C18" w:rsidP="00565844">
      <w:pPr>
        <w:pStyle w:val="EncabezamientoActa"/>
        <w:spacing w:before="0" w:after="0" w:line="240" w:lineRule="auto"/>
        <w:rPr>
          <w:color w:val="FF0000"/>
        </w:rPr>
      </w:pPr>
    </w:p>
    <w:p w14:paraId="6184C447" w14:textId="5B9F4AC6" w:rsidR="008F493E" w:rsidRPr="00A4292F" w:rsidRDefault="008F493E" w:rsidP="00565844">
      <w:pPr>
        <w:pStyle w:val="EncabezamientoActa"/>
        <w:spacing w:before="0" w:after="0" w:line="240" w:lineRule="auto"/>
      </w:pPr>
      <w:r w:rsidRPr="00A4292F">
        <w:t xml:space="preserve">Sesión </w:t>
      </w:r>
      <w:r w:rsidR="00DA5EB1" w:rsidRPr="00A4292F">
        <w:t>ordinaria</w:t>
      </w:r>
      <w:r w:rsidR="002D2B18" w:rsidRPr="00A4292F">
        <w:t xml:space="preserve"> </w:t>
      </w:r>
      <w:r w:rsidRPr="00A4292F">
        <w:t xml:space="preserve">celebrada el día </w:t>
      </w:r>
      <w:r w:rsidR="00FB41A6" w:rsidRPr="00A4292F">
        <w:t>7 de julio</w:t>
      </w:r>
      <w:r w:rsidR="008D1AF3" w:rsidRPr="00A4292F">
        <w:t xml:space="preserve"> de 2025</w:t>
      </w:r>
    </w:p>
    <w:p w14:paraId="3D6AAFFC" w14:textId="77777777" w:rsidR="00A804A5" w:rsidRPr="00A4292F" w:rsidRDefault="00A804A5" w:rsidP="00565844">
      <w:pPr>
        <w:pStyle w:val="EncabezamientoActa"/>
        <w:spacing w:before="0" w:after="0" w:line="240" w:lineRule="auto"/>
      </w:pPr>
    </w:p>
    <w:p w14:paraId="40EE285E" w14:textId="77777777" w:rsidR="00A804A5" w:rsidRPr="00A4292F" w:rsidRDefault="00A804A5" w:rsidP="00565844">
      <w:pPr>
        <w:pStyle w:val="EncabezamientoActa"/>
        <w:spacing w:before="0" w:after="0" w:line="240" w:lineRule="auto"/>
        <w:rPr>
          <w:color w:val="FF0000"/>
        </w:rPr>
      </w:pPr>
    </w:p>
    <w:p w14:paraId="0B8F857A" w14:textId="33906648" w:rsidR="003741EF" w:rsidRPr="00A4292F" w:rsidRDefault="003245A7" w:rsidP="00565844">
      <w:pPr>
        <w:spacing w:before="0" w:after="0" w:line="240" w:lineRule="auto"/>
        <w:ind w:firstLine="0"/>
        <w:rPr>
          <w:rFonts w:cs="Arial"/>
          <w:iCs/>
        </w:rPr>
      </w:pPr>
      <w:r w:rsidRPr="00A4292F">
        <w:rPr>
          <w:rFonts w:cs="Arial"/>
          <w:iCs/>
        </w:rPr>
        <w:t xml:space="preserve">En </w:t>
      </w:r>
      <w:r w:rsidR="00446A56" w:rsidRPr="00A4292F">
        <w:rPr>
          <w:rFonts w:cs="Arial"/>
          <w:iCs/>
        </w:rPr>
        <w:t>la sala de reuniones de las oficinas del Instituto Municipal para la Promoción de la Actividad Física y el Deporte</w:t>
      </w:r>
      <w:r w:rsidR="00D472D3" w:rsidRPr="00A4292F">
        <w:rPr>
          <w:rFonts w:cs="Arial"/>
          <w:iCs/>
        </w:rPr>
        <w:t>,</w:t>
      </w:r>
      <w:r w:rsidR="00446A56" w:rsidRPr="00A4292F">
        <w:rPr>
          <w:rFonts w:cs="Arial"/>
          <w:iCs/>
        </w:rPr>
        <w:t xml:space="preserve"> ubicadas en la calle Dr. Alfonso Chiscano Díaz, en el Complejo Deportivo Las Palmeras Golf, </w:t>
      </w:r>
      <w:r w:rsidR="008F493E" w:rsidRPr="00A4292F">
        <w:rPr>
          <w:rFonts w:cs="Arial"/>
          <w:iCs/>
        </w:rPr>
        <w:t xml:space="preserve">siendo las </w:t>
      </w:r>
      <w:r w:rsidR="00A21DE8" w:rsidRPr="00A4292F">
        <w:rPr>
          <w:rFonts w:cs="Arial"/>
          <w:iCs/>
        </w:rPr>
        <w:t>once</w:t>
      </w:r>
      <w:r w:rsidR="003741EF" w:rsidRPr="00A4292F">
        <w:rPr>
          <w:rFonts w:cs="Arial"/>
          <w:iCs/>
        </w:rPr>
        <w:t xml:space="preserve"> horas</w:t>
      </w:r>
      <w:r w:rsidR="00113494" w:rsidRPr="00A4292F">
        <w:rPr>
          <w:rFonts w:cs="Arial"/>
          <w:iCs/>
        </w:rPr>
        <w:t xml:space="preserve"> </w:t>
      </w:r>
      <w:r w:rsidR="008F493E" w:rsidRPr="00A4292F">
        <w:rPr>
          <w:rFonts w:cs="Arial"/>
          <w:iCs/>
        </w:rPr>
        <w:t xml:space="preserve">del día </w:t>
      </w:r>
      <w:r w:rsidR="00FB41A6" w:rsidRPr="00A4292F">
        <w:rPr>
          <w:rFonts w:cs="Arial"/>
          <w:iCs/>
        </w:rPr>
        <w:t>7 de julio</w:t>
      </w:r>
      <w:r w:rsidR="008D1AF3" w:rsidRPr="00A4292F">
        <w:rPr>
          <w:rFonts w:cs="Arial"/>
          <w:iCs/>
        </w:rPr>
        <w:t xml:space="preserve"> de 2025</w:t>
      </w:r>
      <w:r w:rsidR="00857221" w:rsidRPr="00A4292F">
        <w:rPr>
          <w:rFonts w:cs="Arial"/>
          <w:iCs/>
          <w:noProof/>
        </w:rPr>
        <w:t>,</w:t>
      </w:r>
      <w:r w:rsidR="008F493E" w:rsidRPr="00A4292F">
        <w:rPr>
          <w:rFonts w:cs="Arial"/>
          <w:iCs/>
        </w:rPr>
        <w:t xml:space="preserve"> se reúne </w:t>
      </w:r>
      <w:r w:rsidR="00B8420C" w:rsidRPr="00A4292F">
        <w:rPr>
          <w:rFonts w:cs="Arial"/>
          <w:iCs/>
        </w:rPr>
        <w:t>el Consejo</w:t>
      </w:r>
      <w:r w:rsidR="008F493E" w:rsidRPr="00A4292F">
        <w:rPr>
          <w:rFonts w:cs="Arial"/>
          <w:iCs/>
        </w:rPr>
        <w:t xml:space="preserve"> </w:t>
      </w:r>
      <w:r w:rsidR="00571D26" w:rsidRPr="00A4292F">
        <w:rPr>
          <w:rFonts w:cs="Arial"/>
          <w:iCs/>
        </w:rPr>
        <w:t xml:space="preserve">Rector del </w:t>
      </w:r>
      <w:bookmarkStart w:id="4" w:name="_Hlk137635137"/>
      <w:r w:rsidR="00571D26" w:rsidRPr="00A4292F">
        <w:rPr>
          <w:rFonts w:cs="Arial"/>
          <w:iCs/>
        </w:rPr>
        <w:t xml:space="preserve">Instituto Municipal </w:t>
      </w:r>
      <w:r w:rsidR="00B8420C" w:rsidRPr="00A4292F">
        <w:rPr>
          <w:rFonts w:cs="Arial"/>
          <w:iCs/>
        </w:rPr>
        <w:t xml:space="preserve">para la Promoción de la Actividad Física y el Deporte </w:t>
      </w:r>
      <w:r w:rsidR="00571D26" w:rsidRPr="00A4292F">
        <w:rPr>
          <w:rFonts w:cs="Arial"/>
          <w:iCs/>
        </w:rPr>
        <w:t>de Las Palmas de Gran Canaria</w:t>
      </w:r>
      <w:r w:rsidR="006B13D4" w:rsidRPr="00A4292F">
        <w:rPr>
          <w:rFonts w:cs="Arial"/>
          <w:iCs/>
        </w:rPr>
        <w:t xml:space="preserve"> </w:t>
      </w:r>
      <w:bookmarkEnd w:id="4"/>
      <w:r w:rsidR="008F493E" w:rsidRPr="00A4292F">
        <w:rPr>
          <w:rFonts w:cs="Arial"/>
          <w:iCs/>
        </w:rPr>
        <w:t>para celebrar sesión</w:t>
      </w:r>
      <w:r w:rsidR="00AC3508" w:rsidRPr="00A4292F">
        <w:rPr>
          <w:rFonts w:cs="Arial"/>
          <w:iCs/>
        </w:rPr>
        <w:t xml:space="preserve"> </w:t>
      </w:r>
      <w:r w:rsidR="001E321A" w:rsidRPr="00A4292F">
        <w:rPr>
          <w:rFonts w:cs="Arial"/>
          <w:iCs/>
        </w:rPr>
        <w:t>ordinaria</w:t>
      </w:r>
      <w:r w:rsidR="008F493E" w:rsidRPr="00A4292F">
        <w:rPr>
          <w:rFonts w:cs="Arial"/>
          <w:iCs/>
        </w:rPr>
        <w:t xml:space="preserve">, bajo la presidencia </w:t>
      </w:r>
      <w:r w:rsidR="00571D26" w:rsidRPr="00A4292F">
        <w:rPr>
          <w:rFonts w:cs="Arial"/>
          <w:iCs/>
        </w:rPr>
        <w:t xml:space="preserve">de </w:t>
      </w:r>
      <w:r w:rsidR="003741EF" w:rsidRPr="00A4292F">
        <w:rPr>
          <w:rFonts w:cs="Arial"/>
          <w:iCs/>
        </w:rPr>
        <w:t>doña Carla Campoamor Abad</w:t>
      </w:r>
      <w:r w:rsidR="00BC60AD" w:rsidRPr="00A4292F">
        <w:rPr>
          <w:rFonts w:cs="Arial"/>
          <w:iCs/>
        </w:rPr>
        <w:t xml:space="preserve">. </w:t>
      </w:r>
      <w:r w:rsidR="008F493E" w:rsidRPr="00A4292F">
        <w:rPr>
          <w:rFonts w:cs="Arial"/>
          <w:iCs/>
        </w:rPr>
        <w:t>Asisten los miembros de</w:t>
      </w:r>
      <w:r w:rsidR="00B8420C" w:rsidRPr="00A4292F">
        <w:rPr>
          <w:rFonts w:cs="Arial"/>
          <w:iCs/>
        </w:rPr>
        <w:t>l</w:t>
      </w:r>
      <w:r w:rsidR="008F493E" w:rsidRPr="00A4292F">
        <w:rPr>
          <w:rFonts w:cs="Arial"/>
          <w:iCs/>
        </w:rPr>
        <w:t xml:space="preserve"> mism</w:t>
      </w:r>
      <w:r w:rsidR="00B8420C" w:rsidRPr="00A4292F">
        <w:rPr>
          <w:rFonts w:cs="Arial"/>
          <w:iCs/>
        </w:rPr>
        <w:t>o</w:t>
      </w:r>
      <w:r w:rsidR="00710970" w:rsidRPr="00A4292F">
        <w:rPr>
          <w:rFonts w:cs="Arial"/>
          <w:iCs/>
        </w:rPr>
        <w:t xml:space="preserve"> </w:t>
      </w:r>
      <w:r w:rsidR="00EC30ED" w:rsidRPr="00A4292F">
        <w:rPr>
          <w:rFonts w:cs="Arial"/>
          <w:iCs/>
        </w:rPr>
        <w:t xml:space="preserve">don </w:t>
      </w:r>
      <w:r w:rsidR="00083B5B" w:rsidRPr="00A4292F">
        <w:rPr>
          <w:rFonts w:cs="Arial"/>
          <w:iCs/>
        </w:rPr>
        <w:t>Carlos Alberto Díaz Mendoza,</w:t>
      </w:r>
      <w:r w:rsidR="00CA04E9" w:rsidRPr="00A4292F">
        <w:rPr>
          <w:rFonts w:cs="Arial"/>
          <w:iCs/>
        </w:rPr>
        <w:t xml:space="preserve"> doña Betsaida González Rodríguez,</w:t>
      </w:r>
      <w:r w:rsidR="00DB7A49" w:rsidRPr="00A4292F">
        <w:rPr>
          <w:rFonts w:cs="Arial"/>
          <w:iCs/>
        </w:rPr>
        <w:t xml:space="preserve"> </w:t>
      </w:r>
      <w:r w:rsidR="00E6264D" w:rsidRPr="00A4292F">
        <w:rPr>
          <w:rFonts w:cs="Arial"/>
          <w:iCs/>
        </w:rPr>
        <w:t xml:space="preserve">doña María del Carmen Vargas </w:t>
      </w:r>
      <w:proofErr w:type="spellStart"/>
      <w:r w:rsidR="00E6264D" w:rsidRPr="00A4292F">
        <w:rPr>
          <w:rFonts w:cs="Arial"/>
          <w:iCs/>
        </w:rPr>
        <w:t>Palmés</w:t>
      </w:r>
      <w:proofErr w:type="spellEnd"/>
      <w:r w:rsidR="00E6264D" w:rsidRPr="00A4292F">
        <w:rPr>
          <w:rFonts w:cs="Arial"/>
          <w:iCs/>
        </w:rPr>
        <w:t xml:space="preserve">, </w:t>
      </w:r>
      <w:r w:rsidR="003741EF" w:rsidRPr="00A4292F">
        <w:rPr>
          <w:rFonts w:cs="Arial"/>
          <w:iCs/>
        </w:rPr>
        <w:t xml:space="preserve">doña </w:t>
      </w:r>
      <w:r w:rsidR="00DB7A49" w:rsidRPr="00A4292F">
        <w:rPr>
          <w:rFonts w:cs="Arial"/>
          <w:iCs/>
        </w:rPr>
        <w:t xml:space="preserve">Saturnina Santana </w:t>
      </w:r>
      <w:proofErr w:type="spellStart"/>
      <w:r w:rsidR="00DB7A49" w:rsidRPr="00A4292F">
        <w:rPr>
          <w:rFonts w:cs="Arial"/>
          <w:iCs/>
        </w:rPr>
        <w:t>Dumpiérrez</w:t>
      </w:r>
      <w:proofErr w:type="spellEnd"/>
      <w:r w:rsidR="004C00F0" w:rsidRPr="00A4292F">
        <w:rPr>
          <w:rFonts w:cs="Arial"/>
          <w:iCs/>
        </w:rPr>
        <w:t>,</w:t>
      </w:r>
      <w:r w:rsidR="003D4A97" w:rsidRPr="00A4292F">
        <w:rPr>
          <w:rFonts w:cs="Arial"/>
          <w:iCs/>
        </w:rPr>
        <w:t xml:space="preserve"> </w:t>
      </w:r>
      <w:r w:rsidR="00CA04E9" w:rsidRPr="00A4292F">
        <w:rPr>
          <w:rFonts w:cs="Arial"/>
          <w:iCs/>
        </w:rPr>
        <w:t>don Josué Íñiguez Ollero</w:t>
      </w:r>
      <w:r w:rsidR="003D4A97" w:rsidRPr="00A4292F">
        <w:rPr>
          <w:rFonts w:cs="Arial"/>
          <w:iCs/>
        </w:rPr>
        <w:t>,</w:t>
      </w:r>
      <w:r w:rsidR="00E6264D" w:rsidRPr="00A4292F">
        <w:rPr>
          <w:rFonts w:cs="Arial"/>
          <w:iCs/>
        </w:rPr>
        <w:t xml:space="preserve"> </w:t>
      </w:r>
      <w:r w:rsidR="00686C11" w:rsidRPr="00A4292F">
        <w:rPr>
          <w:rFonts w:cs="Arial"/>
          <w:iCs/>
        </w:rPr>
        <w:t xml:space="preserve">doña María Pilar Mas Suárez, </w:t>
      </w:r>
      <w:r w:rsidR="00CA04E9" w:rsidRPr="00A4292F">
        <w:rPr>
          <w:rFonts w:cs="Arial"/>
          <w:iCs/>
        </w:rPr>
        <w:t xml:space="preserve">don Diego Fermín López-Galán Medina, don </w:t>
      </w:r>
      <w:r w:rsidR="003D4A97" w:rsidRPr="00A4292F">
        <w:rPr>
          <w:rFonts w:cs="Arial"/>
          <w:iCs/>
        </w:rPr>
        <w:t>Ignacio García Marina</w:t>
      </w:r>
      <w:r w:rsidR="00CA04E9" w:rsidRPr="00A4292F">
        <w:rPr>
          <w:rFonts w:cs="Arial"/>
          <w:iCs/>
        </w:rPr>
        <w:t>,</w:t>
      </w:r>
      <w:r w:rsidR="00686C11" w:rsidRPr="00A4292F">
        <w:rPr>
          <w:rFonts w:cs="Arial"/>
          <w:iCs/>
        </w:rPr>
        <w:t xml:space="preserve"> </w:t>
      </w:r>
      <w:r w:rsidR="003741EF" w:rsidRPr="00A4292F">
        <w:rPr>
          <w:rFonts w:cs="Arial"/>
          <w:iCs/>
        </w:rPr>
        <w:t xml:space="preserve">don Rafael Miguel </w:t>
      </w:r>
      <w:r w:rsidR="007E1591" w:rsidRPr="00A4292F">
        <w:rPr>
          <w:rFonts w:cs="Arial"/>
          <w:iCs/>
        </w:rPr>
        <w:t>D</w:t>
      </w:r>
      <w:r w:rsidR="003741EF" w:rsidRPr="00A4292F">
        <w:rPr>
          <w:rFonts w:cs="Arial"/>
          <w:iCs/>
        </w:rPr>
        <w:t>e Juan</w:t>
      </w:r>
      <w:r w:rsidR="00E255E1" w:rsidRPr="00A4292F">
        <w:rPr>
          <w:rFonts w:cs="Arial"/>
          <w:iCs/>
        </w:rPr>
        <w:t xml:space="preserve"> Miñón</w:t>
      </w:r>
      <w:r w:rsidR="00CA04E9" w:rsidRPr="00A4292F">
        <w:rPr>
          <w:rFonts w:cs="Arial"/>
          <w:iCs/>
        </w:rPr>
        <w:t xml:space="preserve"> y doña Gemma María Martínez </w:t>
      </w:r>
      <w:proofErr w:type="spellStart"/>
      <w:r w:rsidR="00CA04E9" w:rsidRPr="00A4292F">
        <w:rPr>
          <w:rFonts w:cs="Arial"/>
          <w:iCs/>
        </w:rPr>
        <w:t>Soliño</w:t>
      </w:r>
      <w:proofErr w:type="spellEnd"/>
      <w:r w:rsidR="00CA04E9" w:rsidRPr="00A4292F">
        <w:rPr>
          <w:rFonts w:cs="Arial"/>
          <w:iCs/>
        </w:rPr>
        <w:t>.</w:t>
      </w:r>
    </w:p>
    <w:p w14:paraId="1C005F4E" w14:textId="77777777" w:rsidR="0023238A" w:rsidRPr="00A4292F" w:rsidRDefault="0023238A" w:rsidP="00565844">
      <w:pPr>
        <w:spacing w:before="0" w:after="0" w:line="240" w:lineRule="auto"/>
        <w:ind w:firstLine="0"/>
        <w:rPr>
          <w:rFonts w:cs="Arial"/>
          <w:iCs/>
          <w:noProof/>
        </w:rPr>
      </w:pPr>
    </w:p>
    <w:p w14:paraId="38E7A00A" w14:textId="77777777" w:rsidR="0049538C" w:rsidRPr="00A4292F" w:rsidRDefault="0049538C" w:rsidP="00565844">
      <w:pPr>
        <w:spacing w:before="0" w:after="0" w:line="240" w:lineRule="auto"/>
        <w:ind w:firstLine="0"/>
        <w:rPr>
          <w:rFonts w:cs="Arial"/>
          <w:iCs/>
          <w:noProof/>
        </w:rPr>
      </w:pPr>
    </w:p>
    <w:p w14:paraId="28F37DAB" w14:textId="16A8C6BA" w:rsidR="00E50557" w:rsidRPr="00A4292F" w:rsidRDefault="009E77C1" w:rsidP="00565844">
      <w:pPr>
        <w:spacing w:before="0" w:after="0" w:line="240" w:lineRule="auto"/>
        <w:ind w:firstLine="0"/>
        <w:rPr>
          <w:rFonts w:cs="Arial"/>
          <w:iCs/>
          <w:noProof/>
        </w:rPr>
      </w:pPr>
      <w:r w:rsidRPr="00A4292F">
        <w:rPr>
          <w:rFonts w:cs="Arial"/>
          <w:iCs/>
          <w:noProof/>
        </w:rPr>
        <w:t>Da fe del acto</w:t>
      </w:r>
      <w:r w:rsidR="00CD4F90" w:rsidRPr="00A4292F">
        <w:rPr>
          <w:rFonts w:cs="Arial"/>
          <w:iCs/>
          <w:noProof/>
        </w:rPr>
        <w:t xml:space="preserve"> </w:t>
      </w:r>
      <w:r w:rsidR="00B055F1" w:rsidRPr="00A4292F">
        <w:rPr>
          <w:rFonts w:cs="Arial"/>
          <w:iCs/>
          <w:noProof/>
        </w:rPr>
        <w:t xml:space="preserve">el </w:t>
      </w:r>
      <w:r w:rsidR="00A05E58" w:rsidRPr="00A4292F">
        <w:rPr>
          <w:rFonts w:cs="Arial"/>
          <w:iCs/>
          <w:noProof/>
        </w:rPr>
        <w:t>oficial mayor, por delegación</w:t>
      </w:r>
      <w:r w:rsidR="00686C11" w:rsidRPr="00A4292F">
        <w:rPr>
          <w:rFonts w:cs="Arial"/>
          <w:iCs/>
          <w:noProof/>
        </w:rPr>
        <w:t>, en virtud del Decreto</w:t>
      </w:r>
      <w:r w:rsidR="00A05E58" w:rsidRPr="00A4292F">
        <w:rPr>
          <w:rFonts w:cs="Arial"/>
          <w:iCs/>
          <w:noProof/>
        </w:rPr>
        <w:t xml:space="preserve"> </w:t>
      </w:r>
      <w:r w:rsidR="00686C11" w:rsidRPr="00A4292F">
        <w:rPr>
          <w:rFonts w:cs="Arial"/>
          <w:iCs/>
          <w:noProof/>
        </w:rPr>
        <w:t xml:space="preserve">de la Alcaldía número </w:t>
      </w:r>
      <w:r w:rsidR="00A05E58" w:rsidRPr="00A4292F">
        <w:rPr>
          <w:rFonts w:cs="Arial"/>
          <w:iCs/>
          <w:noProof/>
        </w:rPr>
        <w:t xml:space="preserve">2656/2017, de 30 de enero, don Domingo Arias Rodríguez. </w:t>
      </w:r>
      <w:r w:rsidR="00B055F1" w:rsidRPr="00A4292F">
        <w:rPr>
          <w:rFonts w:cs="Arial"/>
          <w:iCs/>
          <w:noProof/>
        </w:rPr>
        <w:t xml:space="preserve"> </w:t>
      </w:r>
    </w:p>
    <w:p w14:paraId="2028E164" w14:textId="77777777" w:rsidR="00A05E58" w:rsidRPr="00A4292F" w:rsidRDefault="00A05E58" w:rsidP="00565844">
      <w:pPr>
        <w:spacing w:before="0" w:after="0" w:line="240" w:lineRule="auto"/>
        <w:rPr>
          <w:rFonts w:cs="Arial"/>
          <w:iCs/>
          <w:noProof/>
        </w:rPr>
      </w:pPr>
    </w:p>
    <w:p w14:paraId="5B5B6BC1" w14:textId="77777777" w:rsidR="00F128CA" w:rsidRPr="00A4292F" w:rsidRDefault="00F128CA" w:rsidP="00565844">
      <w:pPr>
        <w:spacing w:before="0" w:after="0" w:line="240" w:lineRule="auto"/>
        <w:rPr>
          <w:rFonts w:cs="Arial"/>
          <w:iCs/>
          <w:noProof/>
        </w:rPr>
      </w:pPr>
    </w:p>
    <w:p w14:paraId="5D41AE51" w14:textId="6C0EA9A0" w:rsidR="00923C18" w:rsidRPr="00A4292F" w:rsidRDefault="008F493E" w:rsidP="00565844">
      <w:pPr>
        <w:spacing w:before="0" w:after="0" w:line="240" w:lineRule="auto"/>
        <w:ind w:firstLine="0"/>
        <w:rPr>
          <w:rFonts w:cs="Arial"/>
          <w:iCs/>
        </w:rPr>
      </w:pPr>
      <w:r w:rsidRPr="00A4292F">
        <w:rPr>
          <w:rFonts w:cs="Arial"/>
          <w:iCs/>
        </w:rPr>
        <w:t xml:space="preserve">Previa constatación del </w:t>
      </w:r>
      <w:r w:rsidR="00923C18" w:rsidRPr="00A4292F">
        <w:rPr>
          <w:rFonts w:cs="Arial"/>
          <w:iCs/>
        </w:rPr>
        <w:t>c</w:t>
      </w:r>
      <w:r w:rsidRPr="00A4292F">
        <w:rPr>
          <w:rFonts w:cs="Arial"/>
          <w:iCs/>
        </w:rPr>
        <w:t>uórum</w:t>
      </w:r>
      <w:r w:rsidR="00923C18" w:rsidRPr="00A4292F">
        <w:rPr>
          <w:rFonts w:cs="Arial"/>
          <w:iCs/>
        </w:rPr>
        <w:t xml:space="preserve"> de asistencia necesario de miembros de</w:t>
      </w:r>
      <w:r w:rsidR="00B26B05" w:rsidRPr="00A4292F">
        <w:rPr>
          <w:rFonts w:cs="Arial"/>
          <w:iCs/>
        </w:rPr>
        <w:t xml:space="preserve">l Consejo Rector </w:t>
      </w:r>
      <w:r w:rsidR="00923C18" w:rsidRPr="00A4292F">
        <w:rPr>
          <w:rFonts w:cs="Arial"/>
          <w:iCs/>
        </w:rPr>
        <w:t xml:space="preserve">para su válida constitución, la </w:t>
      </w:r>
      <w:r w:rsidR="007D7B54" w:rsidRPr="00A4292F">
        <w:rPr>
          <w:rFonts w:cs="Arial"/>
          <w:iCs/>
        </w:rPr>
        <w:t>P</w:t>
      </w:r>
      <w:r w:rsidR="00923C18" w:rsidRPr="00A4292F">
        <w:rPr>
          <w:rFonts w:cs="Arial"/>
          <w:iCs/>
        </w:rPr>
        <w:t>residencia abre la sesión, que se desarrolla con arreglo al siguiente</w:t>
      </w:r>
    </w:p>
    <w:p w14:paraId="3BC94626" w14:textId="77777777" w:rsidR="00923C18" w:rsidRPr="00A4292F" w:rsidRDefault="00923C18" w:rsidP="00565844">
      <w:pPr>
        <w:spacing w:before="0" w:after="0" w:line="240" w:lineRule="auto"/>
        <w:rPr>
          <w:rFonts w:cs="Arial"/>
          <w:i/>
          <w:color w:val="FF0000"/>
        </w:rPr>
      </w:pPr>
    </w:p>
    <w:p w14:paraId="3394E8C9" w14:textId="77777777" w:rsidR="00923C18" w:rsidRPr="00A4292F" w:rsidRDefault="00923C18" w:rsidP="00565844">
      <w:pPr>
        <w:spacing w:before="0" w:after="0" w:line="240" w:lineRule="auto"/>
        <w:ind w:firstLine="0"/>
        <w:rPr>
          <w:rFonts w:cs="Arial"/>
          <w:b/>
          <w:i/>
          <w:color w:val="FF0000"/>
        </w:rPr>
      </w:pPr>
    </w:p>
    <w:p w14:paraId="72B33DB5" w14:textId="77777777" w:rsidR="00923C18" w:rsidRPr="00A4292F" w:rsidRDefault="00923C18" w:rsidP="00565844">
      <w:pPr>
        <w:spacing w:before="0" w:after="0" w:line="240" w:lineRule="auto"/>
        <w:ind w:firstLine="0"/>
        <w:rPr>
          <w:rFonts w:cs="Arial"/>
          <w:b/>
          <w:iCs/>
        </w:rPr>
      </w:pPr>
      <w:r w:rsidRPr="00A4292F">
        <w:rPr>
          <w:rFonts w:cs="Arial"/>
          <w:b/>
          <w:iCs/>
        </w:rPr>
        <w:t>ORDEN DEL DÍA:</w:t>
      </w:r>
    </w:p>
    <w:p w14:paraId="61534F06" w14:textId="77777777" w:rsidR="0035566E" w:rsidRPr="00A4292F" w:rsidRDefault="0035566E" w:rsidP="00565844">
      <w:pPr>
        <w:spacing w:before="0" w:after="0" w:line="240" w:lineRule="auto"/>
        <w:ind w:firstLine="0"/>
        <w:rPr>
          <w:rFonts w:cs="Arial"/>
          <w:b/>
          <w:iCs/>
        </w:rPr>
      </w:pPr>
    </w:p>
    <w:p w14:paraId="540B8633" w14:textId="77777777" w:rsidR="00A804A5" w:rsidRPr="00A4292F" w:rsidRDefault="00FA60B2" w:rsidP="00565844">
      <w:pPr>
        <w:autoSpaceDE w:val="0"/>
        <w:autoSpaceDN w:val="0"/>
        <w:adjustRightInd w:val="0"/>
        <w:spacing w:before="0" w:after="0" w:line="240" w:lineRule="auto"/>
        <w:ind w:firstLine="0"/>
        <w:rPr>
          <w:rFonts w:cs="Arial"/>
          <w:b/>
          <w:bCs/>
          <w:iCs/>
        </w:rPr>
      </w:pPr>
      <w:r w:rsidRPr="00A4292F">
        <w:rPr>
          <w:rFonts w:cs="Arial"/>
          <w:b/>
          <w:bCs/>
          <w:iCs/>
        </w:rPr>
        <w:t>A) PARTE</w:t>
      </w:r>
      <w:r w:rsidR="00365E9E" w:rsidRPr="00A4292F">
        <w:rPr>
          <w:rFonts w:cs="Arial"/>
          <w:b/>
          <w:bCs/>
          <w:iCs/>
        </w:rPr>
        <w:t xml:space="preserve"> RESOLUTORI</w:t>
      </w:r>
      <w:r w:rsidRPr="00A4292F">
        <w:rPr>
          <w:rFonts w:cs="Arial"/>
          <w:b/>
          <w:bCs/>
          <w:iCs/>
        </w:rPr>
        <w:t>A</w:t>
      </w:r>
      <w:bookmarkStart w:id="5" w:name="_Hlk135996596"/>
      <w:bookmarkEnd w:id="2"/>
    </w:p>
    <w:p w14:paraId="59283761" w14:textId="77777777" w:rsidR="00DA5EB1" w:rsidRPr="00A4292F" w:rsidRDefault="00DA5EB1" w:rsidP="00565844">
      <w:pPr>
        <w:autoSpaceDE w:val="0"/>
        <w:autoSpaceDN w:val="0"/>
        <w:adjustRightInd w:val="0"/>
        <w:spacing w:before="0" w:after="0" w:line="240" w:lineRule="auto"/>
        <w:ind w:firstLine="0"/>
        <w:rPr>
          <w:rFonts w:cs="Arial"/>
          <w:b/>
          <w:bCs/>
          <w:iCs/>
        </w:rPr>
      </w:pPr>
    </w:p>
    <w:p w14:paraId="76E170CE" w14:textId="77777777" w:rsidR="00DA5EB1" w:rsidRPr="00A4292F" w:rsidRDefault="00217F09" w:rsidP="00565844">
      <w:pPr>
        <w:autoSpaceDE w:val="0"/>
        <w:autoSpaceDN w:val="0"/>
        <w:adjustRightInd w:val="0"/>
        <w:spacing w:before="0" w:after="0" w:line="240" w:lineRule="auto"/>
        <w:ind w:firstLine="0"/>
        <w:rPr>
          <w:rFonts w:cs="Arial"/>
          <w:b/>
          <w:bCs/>
          <w:iCs/>
        </w:rPr>
      </w:pPr>
      <w:r w:rsidRPr="00A4292F">
        <w:rPr>
          <w:rFonts w:cs="Arial"/>
          <w:b/>
          <w:bCs/>
          <w:iCs/>
        </w:rPr>
        <w:t>SECRETARÍ</w:t>
      </w:r>
      <w:r w:rsidR="00DA5EB1" w:rsidRPr="00A4292F">
        <w:rPr>
          <w:rFonts w:cs="Arial"/>
          <w:b/>
          <w:bCs/>
          <w:iCs/>
        </w:rPr>
        <w:t>A DEL IMD</w:t>
      </w:r>
    </w:p>
    <w:p w14:paraId="5226F7CB" w14:textId="77777777" w:rsidR="00F3647D" w:rsidRPr="00A4292F" w:rsidRDefault="00F3647D" w:rsidP="00565844">
      <w:pPr>
        <w:autoSpaceDE w:val="0"/>
        <w:autoSpaceDN w:val="0"/>
        <w:adjustRightInd w:val="0"/>
        <w:spacing w:before="0" w:after="0" w:line="240" w:lineRule="auto"/>
        <w:ind w:firstLine="0"/>
        <w:rPr>
          <w:rFonts w:eastAsia="Times New Roman" w:cs="Arial"/>
          <w:bCs/>
          <w:i/>
        </w:rPr>
      </w:pPr>
    </w:p>
    <w:p w14:paraId="6258DB47" w14:textId="77777777" w:rsidR="00FB41A6" w:rsidRPr="00A4292F" w:rsidRDefault="00FB41A6" w:rsidP="00FB41A6">
      <w:pPr>
        <w:autoSpaceDE w:val="0"/>
        <w:autoSpaceDN w:val="0"/>
        <w:adjustRightInd w:val="0"/>
        <w:spacing w:before="0" w:after="0" w:line="240" w:lineRule="auto"/>
        <w:ind w:firstLine="0"/>
        <w:rPr>
          <w:rFonts w:eastAsiaTheme="minorEastAsia" w:cs="Arial"/>
          <w:b/>
          <w:bCs/>
        </w:rPr>
      </w:pPr>
      <w:r w:rsidRPr="00A4292F">
        <w:rPr>
          <w:rFonts w:eastAsiaTheme="minorEastAsia" w:cs="Arial"/>
        </w:rPr>
        <w:t>1.</w:t>
      </w:r>
      <w:r w:rsidRPr="00A4292F">
        <w:rPr>
          <w:rFonts w:eastAsiaTheme="minorEastAsia" w:cs="Arial"/>
          <w:b/>
          <w:bCs/>
        </w:rPr>
        <w:t xml:space="preserve"> </w:t>
      </w:r>
      <w:r w:rsidRPr="00A4292F">
        <w:rPr>
          <w:rFonts w:eastAsiaTheme="minorEastAsia" w:cs="Arial"/>
        </w:rPr>
        <w:t>Aprobación del acta número 3/2025 correspondiente a la sesión ordinaria del Consejo Rector del Instituto Municipal para la Promoción de la Actividad Física y el Deporte de Las Palmas de Gran Canaria, celebrada el día 16 de mayo de 2025.</w:t>
      </w:r>
    </w:p>
    <w:p w14:paraId="05E11B52" w14:textId="77777777" w:rsidR="00FB41A6" w:rsidRPr="00A4292F" w:rsidRDefault="00FB41A6" w:rsidP="00FB41A6">
      <w:pPr>
        <w:autoSpaceDE w:val="0"/>
        <w:autoSpaceDN w:val="0"/>
        <w:adjustRightInd w:val="0"/>
        <w:spacing w:before="0" w:after="0" w:line="240" w:lineRule="auto"/>
        <w:ind w:firstLine="0"/>
        <w:rPr>
          <w:rFonts w:eastAsiaTheme="minorEastAsia" w:cs="Arial"/>
          <w:b/>
          <w:bCs/>
        </w:rPr>
      </w:pPr>
    </w:p>
    <w:p w14:paraId="27E1DB2D" w14:textId="77777777" w:rsidR="00FB41A6" w:rsidRPr="00A4292F" w:rsidRDefault="00FB41A6" w:rsidP="00FB41A6">
      <w:pPr>
        <w:autoSpaceDE w:val="0"/>
        <w:autoSpaceDN w:val="0"/>
        <w:adjustRightInd w:val="0"/>
        <w:spacing w:before="0" w:after="0" w:line="240" w:lineRule="auto"/>
        <w:ind w:firstLine="0"/>
        <w:rPr>
          <w:rFonts w:eastAsiaTheme="minorEastAsia" w:cs="Arial"/>
          <w:b/>
          <w:bCs/>
        </w:rPr>
      </w:pPr>
      <w:r w:rsidRPr="00A4292F">
        <w:rPr>
          <w:rFonts w:eastAsiaTheme="minorEastAsia" w:cs="Arial"/>
        </w:rPr>
        <w:t>2.</w:t>
      </w:r>
      <w:r w:rsidRPr="00A4292F">
        <w:rPr>
          <w:rFonts w:eastAsiaTheme="minorEastAsia" w:cs="Arial"/>
          <w:b/>
          <w:bCs/>
        </w:rPr>
        <w:t xml:space="preserve"> </w:t>
      </w:r>
      <w:r w:rsidRPr="00A4292F">
        <w:rPr>
          <w:rFonts w:eastAsiaTheme="minorEastAsia" w:cs="Arial"/>
        </w:rPr>
        <w:t>Aprobación del acta número 4/2025 correspondiente a la sesión extraordinaria del Consejo Rector del Instituto Municipal para la Promoción de la Actividad Física y el Deporte de Las Palmas de Gran Canaria, celebrada el día 9 de junio de 2025.</w:t>
      </w:r>
    </w:p>
    <w:p w14:paraId="49D9C4D9" w14:textId="02BE47C8" w:rsidR="004C00F0" w:rsidRPr="00A4292F" w:rsidRDefault="004C00F0" w:rsidP="00565844">
      <w:pPr>
        <w:tabs>
          <w:tab w:val="left" w:pos="1859"/>
        </w:tabs>
        <w:autoSpaceDE w:val="0"/>
        <w:autoSpaceDN w:val="0"/>
        <w:adjustRightInd w:val="0"/>
        <w:spacing w:before="0" w:after="0" w:line="240" w:lineRule="auto"/>
        <w:rPr>
          <w:rFonts w:cs="Arial"/>
          <w:b/>
          <w:bCs/>
          <w:i/>
        </w:rPr>
      </w:pPr>
    </w:p>
    <w:p w14:paraId="17FC3529" w14:textId="77777777" w:rsidR="00F3647D" w:rsidRPr="00A4292F" w:rsidRDefault="00F3647D" w:rsidP="00565844">
      <w:pPr>
        <w:autoSpaceDE w:val="0"/>
        <w:autoSpaceDN w:val="0"/>
        <w:adjustRightInd w:val="0"/>
        <w:spacing w:before="0" w:after="0" w:line="240" w:lineRule="auto"/>
        <w:ind w:firstLine="0"/>
        <w:rPr>
          <w:rFonts w:cs="Arial"/>
          <w:b/>
          <w:bCs/>
          <w:i/>
        </w:rPr>
      </w:pPr>
    </w:p>
    <w:p w14:paraId="426198D1" w14:textId="77777777" w:rsidR="004C00F0" w:rsidRPr="00A4292F" w:rsidRDefault="004C00F0" w:rsidP="00565844">
      <w:pPr>
        <w:autoSpaceDE w:val="0"/>
        <w:autoSpaceDN w:val="0"/>
        <w:adjustRightInd w:val="0"/>
        <w:spacing w:before="0" w:after="0" w:line="240" w:lineRule="auto"/>
        <w:ind w:firstLine="0"/>
        <w:rPr>
          <w:rFonts w:cs="Arial"/>
          <w:b/>
          <w:bCs/>
          <w:iCs/>
        </w:rPr>
      </w:pPr>
      <w:r w:rsidRPr="00A4292F">
        <w:rPr>
          <w:rFonts w:cs="Arial"/>
          <w:b/>
          <w:bCs/>
          <w:iCs/>
        </w:rPr>
        <w:t>PRESIDENCIA DEL IMD</w:t>
      </w:r>
    </w:p>
    <w:p w14:paraId="419026A2" w14:textId="77777777" w:rsidR="00F3647D" w:rsidRPr="00A4292F" w:rsidRDefault="00F3647D" w:rsidP="00565844">
      <w:pPr>
        <w:autoSpaceDE w:val="0"/>
        <w:autoSpaceDN w:val="0"/>
        <w:adjustRightInd w:val="0"/>
        <w:spacing w:before="0" w:after="0" w:line="240" w:lineRule="auto"/>
        <w:ind w:firstLine="0"/>
        <w:rPr>
          <w:rFonts w:eastAsia="Times New Roman" w:cs="Arial"/>
          <w:bCs/>
          <w:iCs/>
        </w:rPr>
      </w:pPr>
    </w:p>
    <w:p w14:paraId="3A62D8A5" w14:textId="77777777" w:rsidR="00FB41A6" w:rsidRPr="00A4292F" w:rsidRDefault="00FB41A6" w:rsidP="00FB41A6">
      <w:pPr>
        <w:shd w:val="clear" w:color="auto" w:fill="FDFDFD"/>
        <w:spacing w:before="0" w:after="0" w:line="240" w:lineRule="auto"/>
        <w:ind w:firstLine="0"/>
        <w:rPr>
          <w:rFonts w:eastAsiaTheme="minorEastAsia" w:cs="Arial"/>
          <w:bCs/>
        </w:rPr>
      </w:pPr>
      <w:r w:rsidRPr="00A4292F">
        <w:rPr>
          <w:rFonts w:eastAsiaTheme="minorEastAsia" w:cs="Arial"/>
          <w:bCs/>
        </w:rPr>
        <w:t>3. Aprobación de la modificación de los pliegos de cláusulas administrativas particulares y de prescripciones técnicas que han de regir la convocatoria para la contratación del servicio de tratamiento y control de la legionelosis en las instalaciones deportivas municipales del Ayuntamiento de Las Palmas de Gran Canaria y ampliación del plazo para la presentación de proposiciones.</w:t>
      </w:r>
    </w:p>
    <w:p w14:paraId="7D1E0256" w14:textId="77777777" w:rsidR="00FB41A6" w:rsidRPr="00A4292F" w:rsidRDefault="00FB41A6" w:rsidP="00FB41A6">
      <w:pPr>
        <w:shd w:val="clear" w:color="auto" w:fill="FDFDFD"/>
        <w:spacing w:before="0" w:after="0" w:line="240" w:lineRule="auto"/>
        <w:ind w:firstLine="0"/>
        <w:rPr>
          <w:rFonts w:eastAsiaTheme="minorEastAsia" w:cs="Arial"/>
          <w:bCs/>
        </w:rPr>
      </w:pPr>
    </w:p>
    <w:p w14:paraId="034C99A1" w14:textId="77777777" w:rsidR="00FB41A6" w:rsidRPr="00A4292F" w:rsidRDefault="00FB41A6" w:rsidP="00FB41A6">
      <w:pPr>
        <w:shd w:val="clear" w:color="auto" w:fill="FDFDFD"/>
        <w:spacing w:before="0" w:after="0" w:line="240" w:lineRule="auto"/>
        <w:ind w:firstLine="0"/>
        <w:rPr>
          <w:rFonts w:eastAsiaTheme="minorEastAsia" w:cs="Arial"/>
          <w:bCs/>
        </w:rPr>
      </w:pPr>
      <w:r w:rsidRPr="00A4292F">
        <w:rPr>
          <w:rFonts w:eastAsiaTheme="minorEastAsia" w:cs="Arial"/>
          <w:bCs/>
        </w:rPr>
        <w:t>4. Aprobación del proyecto de Cuentas Anuales del Instituto Municipal para la Promoción de la Actividad Física y el Deporte de Las Palmas de Gran Canaria correspondiente al ejercicio 2024.</w:t>
      </w:r>
    </w:p>
    <w:p w14:paraId="01336FC7" w14:textId="77777777" w:rsidR="00A15B2E" w:rsidRPr="00A4292F" w:rsidRDefault="00A15B2E" w:rsidP="00565844">
      <w:pPr>
        <w:spacing w:before="0" w:after="0" w:line="240" w:lineRule="auto"/>
        <w:ind w:firstLine="0"/>
        <w:rPr>
          <w:rFonts w:eastAsia="Times New Roman" w:cs="Arial"/>
          <w:bCs/>
          <w:i/>
        </w:rPr>
      </w:pPr>
    </w:p>
    <w:p w14:paraId="0E4E84D8" w14:textId="77777777" w:rsidR="008C72B7" w:rsidRPr="00A4292F" w:rsidRDefault="008C72B7" w:rsidP="00565844">
      <w:pPr>
        <w:autoSpaceDE w:val="0"/>
        <w:autoSpaceDN w:val="0"/>
        <w:adjustRightInd w:val="0"/>
        <w:spacing w:before="0" w:after="0" w:line="240" w:lineRule="auto"/>
        <w:ind w:firstLine="0"/>
        <w:rPr>
          <w:rFonts w:eastAsia="Times New Roman" w:cs="Arial"/>
          <w:b/>
          <w:bCs/>
          <w:iCs/>
        </w:rPr>
      </w:pPr>
    </w:p>
    <w:p w14:paraId="2CFA12A6" w14:textId="37403CF6" w:rsidR="009E0CE5" w:rsidRPr="00A4292F" w:rsidRDefault="00FB41A6" w:rsidP="00565844">
      <w:pPr>
        <w:autoSpaceDE w:val="0"/>
        <w:autoSpaceDN w:val="0"/>
        <w:adjustRightInd w:val="0"/>
        <w:spacing w:before="0" w:after="0" w:line="240" w:lineRule="auto"/>
        <w:ind w:firstLine="0"/>
        <w:rPr>
          <w:rFonts w:eastAsia="Times New Roman" w:cs="Arial"/>
          <w:b/>
          <w:bCs/>
          <w:iCs/>
        </w:rPr>
      </w:pPr>
      <w:r w:rsidRPr="00A4292F">
        <w:rPr>
          <w:rFonts w:eastAsia="Times New Roman" w:cs="Arial"/>
          <w:b/>
          <w:bCs/>
          <w:iCs/>
        </w:rPr>
        <w:t>5</w:t>
      </w:r>
      <w:r w:rsidR="009E0CE5" w:rsidRPr="00A4292F">
        <w:rPr>
          <w:rFonts w:eastAsia="Times New Roman" w:cs="Arial"/>
          <w:b/>
          <w:bCs/>
          <w:iCs/>
        </w:rPr>
        <w:t>. ASUNTOS DE URGENCIA</w:t>
      </w:r>
    </w:p>
    <w:p w14:paraId="6FAFB0E2" w14:textId="77777777" w:rsidR="00C0700E" w:rsidRPr="00A4292F" w:rsidRDefault="00C0700E" w:rsidP="00565844">
      <w:pPr>
        <w:autoSpaceDE w:val="0"/>
        <w:autoSpaceDN w:val="0"/>
        <w:adjustRightInd w:val="0"/>
        <w:spacing w:before="0" w:after="0" w:line="240" w:lineRule="auto"/>
        <w:ind w:firstLine="0"/>
        <w:rPr>
          <w:rFonts w:eastAsia="Times New Roman" w:cs="Arial"/>
          <w:b/>
          <w:bCs/>
          <w:iCs/>
        </w:rPr>
      </w:pPr>
    </w:p>
    <w:p w14:paraId="7EDD9639" w14:textId="77777777" w:rsidR="004C00F0" w:rsidRPr="00A4292F" w:rsidRDefault="004C00F0" w:rsidP="00565844">
      <w:pPr>
        <w:pStyle w:val="Predeterminado"/>
        <w:spacing w:after="0" w:line="240" w:lineRule="auto"/>
        <w:ind w:right="17"/>
        <w:jc w:val="both"/>
        <w:rPr>
          <w:rFonts w:ascii="Arial" w:hAnsi="Arial" w:cs="Arial"/>
          <w:b/>
          <w:i/>
        </w:rPr>
      </w:pPr>
    </w:p>
    <w:p w14:paraId="15D903F8" w14:textId="77777777" w:rsidR="004C00F0" w:rsidRPr="00A4292F" w:rsidRDefault="004C00F0" w:rsidP="00565844">
      <w:pPr>
        <w:pStyle w:val="Predeterminado"/>
        <w:spacing w:after="0" w:line="240" w:lineRule="auto"/>
        <w:ind w:right="17"/>
        <w:jc w:val="both"/>
        <w:rPr>
          <w:rFonts w:ascii="Arial" w:hAnsi="Arial" w:cs="Arial"/>
          <w:b/>
          <w:iCs/>
        </w:rPr>
      </w:pPr>
      <w:r w:rsidRPr="00A4292F">
        <w:rPr>
          <w:rFonts w:ascii="Arial" w:hAnsi="Arial" w:cs="Arial"/>
          <w:b/>
          <w:iCs/>
        </w:rPr>
        <w:t>B) PARTE DE CONTROL</w:t>
      </w:r>
    </w:p>
    <w:p w14:paraId="7D8323E6" w14:textId="77777777" w:rsidR="004C00F0" w:rsidRPr="00A4292F" w:rsidRDefault="004C00F0" w:rsidP="00565844">
      <w:pPr>
        <w:pStyle w:val="Predeterminado"/>
        <w:spacing w:after="0" w:line="240" w:lineRule="auto"/>
        <w:ind w:right="17"/>
        <w:jc w:val="both"/>
        <w:rPr>
          <w:rFonts w:ascii="Arial" w:hAnsi="Arial" w:cs="Arial"/>
        </w:rPr>
      </w:pPr>
    </w:p>
    <w:p w14:paraId="6DE1473E" w14:textId="3B5E3B0E" w:rsidR="00FB41A6" w:rsidRPr="00A4292F" w:rsidRDefault="00FB41A6" w:rsidP="00CA04E9">
      <w:pPr>
        <w:shd w:val="clear" w:color="auto" w:fill="FDFDFD"/>
        <w:spacing w:before="0" w:after="0" w:line="240" w:lineRule="auto"/>
        <w:ind w:firstLine="0"/>
        <w:rPr>
          <w:rFonts w:eastAsiaTheme="minorEastAsia" w:cs="Arial"/>
          <w:bCs/>
        </w:rPr>
      </w:pPr>
      <w:r w:rsidRPr="00A4292F">
        <w:rPr>
          <w:rFonts w:eastAsiaTheme="minorEastAsia" w:cs="Arial"/>
          <w:bCs/>
        </w:rPr>
        <w:t xml:space="preserve">6. Toma de razón de las resoluciones dictadas en el Instituto Municipal para la Promoción de la Actividad Física y el Deporte de Las Palmas de Gran Canaria desde </w:t>
      </w:r>
      <w:r w:rsidR="00CA04E9" w:rsidRPr="00A4292F">
        <w:rPr>
          <w:rFonts w:eastAsiaTheme="minorEastAsia" w:cs="Arial"/>
          <w:bCs/>
        </w:rPr>
        <w:t xml:space="preserve">el </w:t>
      </w:r>
      <w:r w:rsidRPr="00A4292F">
        <w:rPr>
          <w:rFonts w:eastAsiaTheme="minorEastAsia" w:cs="Arial"/>
          <w:bCs/>
        </w:rPr>
        <w:t>día 13 de mayo de 2025 hasta el día 2 de julio de 2025.</w:t>
      </w:r>
    </w:p>
    <w:p w14:paraId="0CBBFB27" w14:textId="77777777" w:rsidR="00CA04E9" w:rsidRPr="00A4292F" w:rsidRDefault="00CA04E9" w:rsidP="00CA04E9">
      <w:pPr>
        <w:autoSpaceDE w:val="0"/>
        <w:autoSpaceDN w:val="0"/>
        <w:adjustRightInd w:val="0"/>
        <w:spacing w:before="0" w:after="0" w:line="240" w:lineRule="auto"/>
        <w:ind w:firstLine="0"/>
        <w:rPr>
          <w:rFonts w:cs="Arial"/>
        </w:rPr>
      </w:pPr>
    </w:p>
    <w:p w14:paraId="493A1110" w14:textId="5B7403A0" w:rsidR="00150C2C" w:rsidRPr="00A4292F" w:rsidRDefault="00FB41A6" w:rsidP="00CA04E9">
      <w:pPr>
        <w:autoSpaceDE w:val="0"/>
        <w:autoSpaceDN w:val="0"/>
        <w:adjustRightInd w:val="0"/>
        <w:spacing w:before="0" w:after="0" w:line="240" w:lineRule="auto"/>
        <w:ind w:firstLine="0"/>
        <w:rPr>
          <w:rFonts w:cs="Arial"/>
        </w:rPr>
      </w:pPr>
      <w:r w:rsidRPr="00A4292F">
        <w:rPr>
          <w:rFonts w:cs="Arial"/>
        </w:rPr>
        <w:t>7</w:t>
      </w:r>
      <w:r w:rsidR="00150C2C" w:rsidRPr="00A4292F">
        <w:rPr>
          <w:rFonts w:cs="Arial"/>
        </w:rPr>
        <w:t>. Ruegos y preguntas.</w:t>
      </w:r>
    </w:p>
    <w:p w14:paraId="6DA2599A" w14:textId="77777777" w:rsidR="00113494" w:rsidRPr="00A4292F" w:rsidRDefault="00113494" w:rsidP="00CA04E9">
      <w:pPr>
        <w:autoSpaceDE w:val="0"/>
        <w:autoSpaceDN w:val="0"/>
        <w:adjustRightInd w:val="0"/>
        <w:spacing w:before="0" w:after="0" w:line="240" w:lineRule="auto"/>
        <w:ind w:firstLine="0"/>
        <w:rPr>
          <w:rFonts w:eastAsia="Times New Roman" w:cs="Arial"/>
          <w:i/>
        </w:rPr>
      </w:pPr>
    </w:p>
    <w:p w14:paraId="08545675" w14:textId="77777777" w:rsidR="00C6568E" w:rsidRPr="00A4292F" w:rsidRDefault="00C6568E" w:rsidP="00CA04E9">
      <w:pPr>
        <w:pStyle w:val="ApdoActa"/>
        <w:spacing w:before="0" w:after="0" w:line="240" w:lineRule="auto"/>
        <w:rPr>
          <w:rFonts w:cs="Arial"/>
          <w:i/>
        </w:rPr>
      </w:pPr>
    </w:p>
    <w:p w14:paraId="268578C8" w14:textId="77777777" w:rsidR="002A4A58" w:rsidRPr="00A4292F" w:rsidRDefault="00C7282B" w:rsidP="00565844">
      <w:pPr>
        <w:pStyle w:val="ApdoActa"/>
        <w:spacing w:before="0" w:after="0" w:line="240" w:lineRule="auto"/>
        <w:rPr>
          <w:rFonts w:cs="Arial"/>
          <w:iCs/>
        </w:rPr>
      </w:pPr>
      <w:r w:rsidRPr="00A4292F">
        <w:rPr>
          <w:rFonts w:cs="Arial"/>
          <w:iCs/>
        </w:rPr>
        <w:t xml:space="preserve">DESARROLLO DEL </w:t>
      </w:r>
      <w:r w:rsidR="002A4A58" w:rsidRPr="00A4292F">
        <w:rPr>
          <w:rFonts w:cs="Arial"/>
          <w:iCs/>
        </w:rPr>
        <w:t>ORDEN DEL DÍA:</w:t>
      </w:r>
    </w:p>
    <w:p w14:paraId="697765EC" w14:textId="77777777" w:rsidR="0035566E" w:rsidRPr="00A4292F" w:rsidRDefault="0035566E" w:rsidP="00565844">
      <w:pPr>
        <w:spacing w:before="0" w:after="0" w:line="240" w:lineRule="auto"/>
        <w:ind w:firstLine="0"/>
        <w:rPr>
          <w:rFonts w:cs="Arial"/>
          <w:b/>
          <w:iCs/>
        </w:rPr>
      </w:pPr>
    </w:p>
    <w:p w14:paraId="248E03B3" w14:textId="77777777" w:rsidR="00C6568E" w:rsidRPr="00A4292F" w:rsidRDefault="002A4A58" w:rsidP="00334FE6">
      <w:pPr>
        <w:numPr>
          <w:ilvl w:val="0"/>
          <w:numId w:val="21"/>
        </w:numPr>
        <w:spacing w:before="0" w:after="0" w:line="240" w:lineRule="auto"/>
        <w:ind w:left="426"/>
        <w:rPr>
          <w:rFonts w:cs="Arial"/>
          <w:b/>
          <w:iCs/>
        </w:rPr>
      </w:pPr>
      <w:r w:rsidRPr="00A4292F">
        <w:rPr>
          <w:rFonts w:cs="Arial"/>
          <w:b/>
          <w:iCs/>
        </w:rPr>
        <w:t>PARTE RESOLUTORIA</w:t>
      </w:r>
    </w:p>
    <w:p w14:paraId="7730B241" w14:textId="77777777" w:rsidR="00F128CA" w:rsidRPr="00A4292F" w:rsidRDefault="00F128CA" w:rsidP="00565844">
      <w:pPr>
        <w:spacing w:before="0" w:after="0" w:line="240" w:lineRule="auto"/>
        <w:ind w:left="720" w:firstLine="0"/>
        <w:rPr>
          <w:rFonts w:cs="Arial"/>
          <w:b/>
          <w:iCs/>
        </w:rPr>
      </w:pPr>
    </w:p>
    <w:p w14:paraId="22336BB7" w14:textId="77777777" w:rsidR="00C6568E" w:rsidRPr="00A4292F" w:rsidRDefault="00C31E6F" w:rsidP="00565844">
      <w:pPr>
        <w:spacing w:before="0" w:after="0" w:line="240" w:lineRule="auto"/>
        <w:ind w:left="284" w:firstLine="0"/>
        <w:rPr>
          <w:rFonts w:cs="Arial"/>
          <w:b/>
          <w:bCs/>
          <w:iCs/>
        </w:rPr>
      </w:pPr>
      <w:r w:rsidRPr="00A4292F">
        <w:rPr>
          <w:rFonts w:cs="Arial"/>
          <w:b/>
          <w:bCs/>
          <w:iCs/>
        </w:rPr>
        <w:t>SECRETARÍ</w:t>
      </w:r>
      <w:r w:rsidR="00C6568E" w:rsidRPr="00A4292F">
        <w:rPr>
          <w:rFonts w:cs="Arial"/>
          <w:b/>
          <w:bCs/>
          <w:iCs/>
        </w:rPr>
        <w:t>A DEL IMD</w:t>
      </w:r>
    </w:p>
    <w:p w14:paraId="29B807F3" w14:textId="77777777" w:rsidR="00C6568E" w:rsidRPr="00A4292F" w:rsidRDefault="00C6568E" w:rsidP="00565844">
      <w:pPr>
        <w:spacing w:before="0" w:after="0" w:line="240" w:lineRule="auto"/>
        <w:ind w:left="360" w:firstLine="0"/>
        <w:rPr>
          <w:rFonts w:cs="Arial"/>
          <w:b/>
          <w:i/>
        </w:rPr>
      </w:pPr>
    </w:p>
    <w:p w14:paraId="2F52B79E" w14:textId="290C538A" w:rsidR="00FB41A6" w:rsidRPr="00A4292F" w:rsidRDefault="00FB41A6" w:rsidP="00FB41A6">
      <w:pPr>
        <w:autoSpaceDE w:val="0"/>
        <w:autoSpaceDN w:val="0"/>
        <w:adjustRightInd w:val="0"/>
        <w:spacing w:before="0" w:after="0" w:line="240" w:lineRule="auto"/>
        <w:ind w:firstLine="0"/>
        <w:rPr>
          <w:rFonts w:eastAsiaTheme="minorEastAsia" w:cs="Arial"/>
          <w:b/>
          <w:bCs/>
        </w:rPr>
      </w:pPr>
      <w:r w:rsidRPr="00A4292F">
        <w:rPr>
          <w:rFonts w:eastAsiaTheme="minorEastAsia" w:cs="Arial"/>
          <w:b/>
        </w:rPr>
        <w:t>1.</w:t>
      </w:r>
      <w:r w:rsidRPr="00A4292F">
        <w:rPr>
          <w:rFonts w:eastAsiaTheme="minorEastAsia" w:cs="Arial"/>
          <w:b/>
          <w:bCs/>
        </w:rPr>
        <w:t xml:space="preserve"> </w:t>
      </w:r>
      <w:r w:rsidRPr="00A4292F">
        <w:rPr>
          <w:rFonts w:eastAsiaTheme="minorEastAsia" w:cs="Arial"/>
          <w:b/>
        </w:rPr>
        <w:t>Aprobación del acta número 3/2025 correspondiente a la sesión ordinaria del Consejo Rector del Instituto Municipal para la Promoción de la Actividad Física y el Deporte de Las Palmas de Gran Canaria, celebrada el día 16 de mayo de 2025</w:t>
      </w:r>
    </w:p>
    <w:p w14:paraId="135AE8C4" w14:textId="77777777" w:rsidR="00FB41A6" w:rsidRPr="00A4292F" w:rsidRDefault="00FB41A6" w:rsidP="00730B1D">
      <w:pPr>
        <w:autoSpaceDE w:val="0"/>
        <w:autoSpaceDN w:val="0"/>
        <w:adjustRightInd w:val="0"/>
        <w:spacing w:before="0" w:after="0" w:line="240" w:lineRule="auto"/>
        <w:ind w:firstLine="0"/>
        <w:rPr>
          <w:rFonts w:cs="Arial"/>
          <w:bCs/>
        </w:rPr>
      </w:pPr>
    </w:p>
    <w:p w14:paraId="29A9D69F" w14:textId="6DA76F26" w:rsidR="00710970" w:rsidRPr="00A4292F" w:rsidRDefault="00C6568E" w:rsidP="00730B1D">
      <w:pPr>
        <w:autoSpaceDE w:val="0"/>
        <w:autoSpaceDN w:val="0"/>
        <w:adjustRightInd w:val="0"/>
        <w:spacing w:before="0" w:after="0" w:line="240" w:lineRule="auto"/>
        <w:ind w:firstLine="0"/>
        <w:rPr>
          <w:rFonts w:cs="Arial"/>
          <w:bCs/>
        </w:rPr>
      </w:pPr>
      <w:r w:rsidRPr="00A4292F">
        <w:rPr>
          <w:rFonts w:cs="Arial"/>
          <w:bCs/>
        </w:rPr>
        <w:t>Es aprobada por asentimiento de los miembros presentes en la sesión</w:t>
      </w:r>
      <w:r w:rsidR="00083B5B" w:rsidRPr="00A4292F">
        <w:rPr>
          <w:rFonts w:cs="Arial"/>
          <w:bCs/>
        </w:rPr>
        <w:t>.</w:t>
      </w:r>
    </w:p>
    <w:p w14:paraId="21A05BCE" w14:textId="77777777" w:rsidR="00FB41A6" w:rsidRPr="00A4292F" w:rsidRDefault="00FB41A6" w:rsidP="00730B1D">
      <w:pPr>
        <w:autoSpaceDE w:val="0"/>
        <w:autoSpaceDN w:val="0"/>
        <w:adjustRightInd w:val="0"/>
        <w:spacing w:before="0" w:after="0" w:line="240" w:lineRule="auto"/>
        <w:ind w:firstLine="0"/>
        <w:rPr>
          <w:rFonts w:cs="Arial"/>
          <w:bCs/>
        </w:rPr>
      </w:pPr>
    </w:p>
    <w:p w14:paraId="2907264D" w14:textId="77777777" w:rsidR="00CA04E9" w:rsidRPr="00A4292F" w:rsidRDefault="00CA04E9" w:rsidP="00730B1D">
      <w:pPr>
        <w:autoSpaceDE w:val="0"/>
        <w:autoSpaceDN w:val="0"/>
        <w:adjustRightInd w:val="0"/>
        <w:spacing w:before="0" w:after="0" w:line="240" w:lineRule="auto"/>
        <w:ind w:firstLine="0"/>
        <w:rPr>
          <w:rFonts w:cs="Arial"/>
          <w:bCs/>
        </w:rPr>
      </w:pPr>
    </w:p>
    <w:p w14:paraId="1FEEB4F2" w14:textId="58EDAB99" w:rsidR="00FB41A6" w:rsidRPr="00A4292F" w:rsidRDefault="00FB41A6" w:rsidP="00730B1D">
      <w:pPr>
        <w:autoSpaceDE w:val="0"/>
        <w:autoSpaceDN w:val="0"/>
        <w:adjustRightInd w:val="0"/>
        <w:spacing w:before="0" w:after="0" w:line="240" w:lineRule="auto"/>
        <w:ind w:firstLine="0"/>
        <w:rPr>
          <w:rFonts w:cs="Arial"/>
          <w:b/>
          <w:bCs/>
        </w:rPr>
      </w:pPr>
      <w:r w:rsidRPr="00A4292F">
        <w:rPr>
          <w:rFonts w:cs="Arial"/>
          <w:b/>
        </w:rPr>
        <w:t>2.</w:t>
      </w:r>
      <w:r w:rsidRPr="00A4292F">
        <w:rPr>
          <w:rFonts w:cs="Arial"/>
          <w:b/>
          <w:bCs/>
        </w:rPr>
        <w:t xml:space="preserve"> </w:t>
      </w:r>
      <w:r w:rsidRPr="00A4292F">
        <w:rPr>
          <w:rFonts w:cs="Arial"/>
          <w:b/>
        </w:rPr>
        <w:t>Aprobación del acta número 4/2025 correspondiente a la sesión extraordinaria del Consejo Rector del Instituto Municipal para la Promoción de la Actividad Física y el Deporte de Las Palmas de Gran Canaria, celebrada el día 9 de junio de 2025</w:t>
      </w:r>
    </w:p>
    <w:p w14:paraId="39C0E499" w14:textId="08E5A995" w:rsidR="008D1AF3" w:rsidRPr="00A4292F" w:rsidRDefault="008D1AF3" w:rsidP="00565844">
      <w:pPr>
        <w:autoSpaceDE w:val="0"/>
        <w:autoSpaceDN w:val="0"/>
        <w:adjustRightInd w:val="0"/>
        <w:spacing w:before="0" w:after="0" w:line="240" w:lineRule="auto"/>
        <w:ind w:firstLine="0"/>
        <w:rPr>
          <w:rFonts w:cs="Arial"/>
          <w:bCs/>
        </w:rPr>
      </w:pPr>
    </w:p>
    <w:p w14:paraId="1A64821F" w14:textId="77777777" w:rsidR="00CA04E9" w:rsidRPr="00A4292F" w:rsidRDefault="00CA04E9" w:rsidP="00CA04E9">
      <w:pPr>
        <w:autoSpaceDE w:val="0"/>
        <w:autoSpaceDN w:val="0"/>
        <w:adjustRightInd w:val="0"/>
        <w:spacing w:before="0" w:after="0" w:line="240" w:lineRule="auto"/>
        <w:ind w:firstLine="0"/>
        <w:rPr>
          <w:rFonts w:cs="Arial"/>
          <w:bCs/>
        </w:rPr>
      </w:pPr>
      <w:r w:rsidRPr="00A4292F">
        <w:rPr>
          <w:rFonts w:cs="Arial"/>
          <w:bCs/>
        </w:rPr>
        <w:t>Es aprobada por asentimiento de los miembros presentes en la sesión.</w:t>
      </w:r>
    </w:p>
    <w:p w14:paraId="2A2CF94B" w14:textId="77777777" w:rsidR="00CA04E9" w:rsidRPr="00A4292F" w:rsidRDefault="00CA04E9" w:rsidP="00565844">
      <w:pPr>
        <w:autoSpaceDE w:val="0"/>
        <w:autoSpaceDN w:val="0"/>
        <w:adjustRightInd w:val="0"/>
        <w:spacing w:before="0" w:after="0" w:line="240" w:lineRule="auto"/>
        <w:ind w:firstLine="0"/>
        <w:rPr>
          <w:rFonts w:cs="Arial"/>
          <w:bCs/>
        </w:rPr>
      </w:pPr>
    </w:p>
    <w:p w14:paraId="1E94E99E" w14:textId="77777777" w:rsidR="00C6568E" w:rsidRPr="00A4292F" w:rsidRDefault="00C6568E" w:rsidP="00565844">
      <w:pPr>
        <w:autoSpaceDE w:val="0"/>
        <w:autoSpaceDN w:val="0"/>
        <w:adjustRightInd w:val="0"/>
        <w:spacing w:before="0" w:after="0" w:line="240" w:lineRule="auto"/>
        <w:ind w:firstLine="0"/>
        <w:rPr>
          <w:rFonts w:cs="Arial"/>
          <w:bCs/>
          <w:iCs/>
        </w:rPr>
      </w:pPr>
    </w:p>
    <w:p w14:paraId="51D3080C" w14:textId="77777777" w:rsidR="002A4A58" w:rsidRPr="00A4292F" w:rsidRDefault="00741AA5" w:rsidP="00730B1D">
      <w:pPr>
        <w:spacing w:before="0" w:after="0" w:line="240" w:lineRule="auto"/>
        <w:ind w:firstLine="284"/>
        <w:rPr>
          <w:rFonts w:cs="Arial"/>
          <w:b/>
          <w:iCs/>
        </w:rPr>
      </w:pPr>
      <w:r w:rsidRPr="00A4292F">
        <w:rPr>
          <w:rFonts w:cs="Arial"/>
          <w:b/>
          <w:iCs/>
        </w:rPr>
        <w:t>PRESIDENCIA</w:t>
      </w:r>
      <w:r w:rsidR="002A4A58" w:rsidRPr="00A4292F">
        <w:rPr>
          <w:rFonts w:cs="Arial"/>
          <w:b/>
          <w:iCs/>
        </w:rPr>
        <w:t xml:space="preserve"> DEL IMD</w:t>
      </w:r>
    </w:p>
    <w:p w14:paraId="27E8904C" w14:textId="77777777" w:rsidR="00087B6F" w:rsidRPr="00A4292F" w:rsidRDefault="00087B6F" w:rsidP="00565844">
      <w:pPr>
        <w:spacing w:before="0" w:after="0" w:line="240" w:lineRule="auto"/>
        <w:ind w:firstLine="0"/>
        <w:rPr>
          <w:rFonts w:cs="Arial"/>
          <w:b/>
          <w:iCs/>
        </w:rPr>
      </w:pPr>
    </w:p>
    <w:bookmarkEnd w:id="3"/>
    <w:bookmarkEnd w:id="5"/>
    <w:p w14:paraId="549C7CB6" w14:textId="1CE0AADE" w:rsidR="00FB41A6" w:rsidRPr="00A4292F" w:rsidRDefault="00FB41A6" w:rsidP="00FB41A6">
      <w:pPr>
        <w:shd w:val="clear" w:color="auto" w:fill="FDFDFD"/>
        <w:spacing w:before="0" w:after="0" w:line="240" w:lineRule="auto"/>
        <w:ind w:firstLine="0"/>
        <w:rPr>
          <w:rFonts w:eastAsiaTheme="minorEastAsia" w:cs="Arial"/>
          <w:bCs/>
        </w:rPr>
      </w:pPr>
      <w:r w:rsidRPr="00A4292F">
        <w:rPr>
          <w:rFonts w:eastAsiaTheme="minorEastAsia" w:cs="Arial"/>
          <w:b/>
          <w:bCs/>
        </w:rPr>
        <w:t>3. Aprobación de la modificación de los pliegos de cláusulas administrativas particulares y de prescripciones técnicas que han de regir la convocatoria para la contratación del servicio de tratamiento y control de la legionelosis en las instalaciones deportivas municipales del Ayuntamiento de Las Palmas de Gran Canaria y ampliación del plazo para la presentación de proposiciones</w:t>
      </w:r>
    </w:p>
    <w:p w14:paraId="60C81069" w14:textId="49462E74" w:rsidR="001950A5" w:rsidRPr="00A4292F" w:rsidRDefault="001950A5" w:rsidP="00565844">
      <w:pPr>
        <w:autoSpaceDE w:val="0"/>
        <w:autoSpaceDN w:val="0"/>
        <w:adjustRightInd w:val="0"/>
        <w:spacing w:before="0" w:after="0" w:line="240" w:lineRule="auto"/>
        <w:ind w:firstLine="0"/>
        <w:rPr>
          <w:rFonts w:cs="Arial"/>
          <w:b/>
          <w:bCs/>
          <w:iCs/>
        </w:rPr>
      </w:pPr>
    </w:p>
    <w:p w14:paraId="1CEE769B" w14:textId="77777777" w:rsidR="002413CE" w:rsidRPr="00A4292F" w:rsidRDefault="002413CE" w:rsidP="00565844">
      <w:pPr>
        <w:pStyle w:val="Textoindependiente2"/>
        <w:spacing w:after="0" w:line="240" w:lineRule="auto"/>
        <w:ind w:right="1"/>
        <w:jc w:val="both"/>
        <w:rPr>
          <w:rFonts w:ascii="Arial" w:hAnsi="Arial" w:cs="Arial"/>
          <w:bCs/>
          <w:sz w:val="22"/>
          <w:szCs w:val="22"/>
        </w:rPr>
      </w:pPr>
      <w:r w:rsidRPr="00A4292F">
        <w:rPr>
          <w:rFonts w:ascii="Arial" w:hAnsi="Arial" w:cs="Arial"/>
          <w:bCs/>
          <w:sz w:val="22"/>
          <w:szCs w:val="22"/>
        </w:rPr>
        <w:t>Por la Presidencia, se somete a la consideración del Consejo Rector la siguiente propuesta de acuerdo:</w:t>
      </w:r>
    </w:p>
    <w:p w14:paraId="0348D7DA" w14:textId="77777777" w:rsidR="00722C5B" w:rsidRPr="00A4292F" w:rsidRDefault="00722C5B" w:rsidP="00565844">
      <w:pPr>
        <w:pStyle w:val="Textoindependiente2"/>
        <w:spacing w:after="0" w:line="240" w:lineRule="auto"/>
        <w:ind w:right="1"/>
        <w:jc w:val="both"/>
        <w:rPr>
          <w:rFonts w:ascii="Arial" w:hAnsi="Arial" w:cs="Arial"/>
          <w:bCs/>
          <w:sz w:val="22"/>
          <w:szCs w:val="22"/>
        </w:rPr>
      </w:pPr>
    </w:p>
    <w:p w14:paraId="04B2E148" w14:textId="32944C3A" w:rsidR="00F2119E" w:rsidRPr="00A4292F" w:rsidRDefault="00D35277" w:rsidP="00F2119E">
      <w:pPr>
        <w:spacing w:before="0" w:after="0" w:line="240" w:lineRule="auto"/>
        <w:ind w:firstLine="0"/>
        <w:rPr>
          <w:rFonts w:eastAsia="Calibri" w:cs="Arial"/>
          <w:b/>
          <w:i/>
          <w:lang w:val="es-ES_tradnl" w:eastAsia="en-US"/>
        </w:rPr>
      </w:pPr>
      <w:r w:rsidRPr="00A4292F">
        <w:rPr>
          <w:rFonts w:eastAsia="Calibri" w:cs="Arial"/>
          <w:b/>
          <w:i/>
          <w:lang w:val="es-ES_tradnl" w:eastAsia="en-US"/>
        </w:rPr>
        <w:t>ASUNTO: APROBACIÓ</w:t>
      </w:r>
      <w:r w:rsidR="00F2119E" w:rsidRPr="00A4292F">
        <w:rPr>
          <w:rFonts w:eastAsia="Calibri" w:cs="Arial"/>
          <w:b/>
          <w:i/>
          <w:lang w:val="es-ES_tradnl" w:eastAsia="en-US"/>
        </w:rPr>
        <w:t xml:space="preserve">N DE LA MODIFICACIÓN DE LOS PLIEGOS DE CLÁUSULAS ADMINISTRATIVAS PARTICULARES Y DE PRESCRIPCIONES TÉCNICAS QUE HAN DE REGIR LA CONVOCATORIA PARA LA CONTRATACIÓN DEL SERVICIO DE TRATAMIENTO Y CONTROL DE LA LEGIONELOSIS EN LAS </w:t>
      </w:r>
      <w:r w:rsidR="00F2119E" w:rsidRPr="00A4292F">
        <w:rPr>
          <w:rFonts w:eastAsia="Calibri" w:cs="Arial"/>
          <w:b/>
          <w:i/>
          <w:lang w:val="es-ES_tradnl" w:eastAsia="en-US"/>
        </w:rPr>
        <w:lastRenderedPageBreak/>
        <w:t>INSTALACIONES DEPORTIVAS MUNICIPALES DEL AYUNTAMIENTO DE LAS PALMAS DE GRAN CANARIA Y AMPLIACIÓN DEL PLAZO PARA LA PRESENTACIÓN DE PROPOSICIONES</w:t>
      </w:r>
    </w:p>
    <w:p w14:paraId="5D792AF8" w14:textId="77777777" w:rsidR="00F2119E" w:rsidRPr="00A4292F" w:rsidRDefault="00F2119E" w:rsidP="00F2119E">
      <w:pPr>
        <w:spacing w:before="0" w:after="0" w:line="240" w:lineRule="auto"/>
        <w:ind w:firstLine="0"/>
        <w:rPr>
          <w:rFonts w:eastAsia="Calibri" w:cs="Arial"/>
          <w:b/>
          <w:i/>
          <w:lang w:val="es-ES_tradnl" w:eastAsia="en-US"/>
        </w:rPr>
      </w:pPr>
    </w:p>
    <w:p w14:paraId="0C72658E" w14:textId="77777777" w:rsidR="00F2119E" w:rsidRPr="00A4292F" w:rsidRDefault="00F2119E" w:rsidP="00F2119E">
      <w:pPr>
        <w:spacing w:before="0" w:after="0" w:line="240" w:lineRule="auto"/>
        <w:ind w:firstLine="0"/>
        <w:rPr>
          <w:rFonts w:eastAsia="Calibri" w:cs="Arial"/>
          <w:i/>
          <w:lang w:eastAsia="en-US"/>
        </w:rPr>
      </w:pPr>
      <w:r w:rsidRPr="00A4292F">
        <w:rPr>
          <w:rFonts w:eastAsia="Calibri" w:cs="Arial"/>
          <w:b/>
          <w:bCs/>
          <w:i/>
          <w:lang w:eastAsia="en-US"/>
        </w:rPr>
        <w:t>ÓRGANO COMPETENTE:</w:t>
      </w:r>
      <w:r w:rsidRPr="00A4292F">
        <w:rPr>
          <w:rFonts w:eastAsia="Calibri" w:cs="Arial"/>
          <w:i/>
          <w:lang w:eastAsia="en-US"/>
        </w:rPr>
        <w:t xml:space="preserve"> Consejo Rector del Instituto Municipal para la Promoción de la Actividad Física y el Deporte de Las Palmas de Gran Canaria.</w:t>
      </w:r>
    </w:p>
    <w:p w14:paraId="1BAEBCEC" w14:textId="77777777" w:rsidR="00F2119E" w:rsidRPr="00A4292F" w:rsidRDefault="00F2119E" w:rsidP="00F2119E">
      <w:pPr>
        <w:spacing w:before="0" w:after="0" w:line="240" w:lineRule="auto"/>
        <w:ind w:firstLine="0"/>
        <w:rPr>
          <w:rFonts w:eastAsia="Calibri" w:cs="Arial"/>
          <w:i/>
          <w:lang w:eastAsia="en-US"/>
        </w:rPr>
      </w:pPr>
    </w:p>
    <w:p w14:paraId="19927664" w14:textId="77777777" w:rsidR="00F2119E" w:rsidRPr="00A4292F" w:rsidRDefault="00F2119E" w:rsidP="00F2119E">
      <w:pPr>
        <w:spacing w:before="0" w:after="0" w:line="240" w:lineRule="auto"/>
        <w:ind w:firstLine="0"/>
        <w:rPr>
          <w:rFonts w:eastAsia="Calibri" w:cs="Arial"/>
          <w:i/>
          <w:lang w:eastAsia="en-US"/>
        </w:rPr>
      </w:pPr>
      <w:r w:rsidRPr="00A4292F">
        <w:rPr>
          <w:rFonts w:eastAsia="Calibri" w:cs="Arial"/>
          <w:b/>
          <w:bCs/>
          <w:i/>
          <w:lang w:eastAsia="en-US"/>
        </w:rPr>
        <w:t>SESIÓN:</w:t>
      </w:r>
      <w:r w:rsidRPr="00A4292F">
        <w:rPr>
          <w:rFonts w:eastAsia="Calibri" w:cs="Arial"/>
          <w:i/>
          <w:lang w:eastAsia="en-US"/>
        </w:rPr>
        <w:t xml:space="preserve"> Ordinaria.</w:t>
      </w:r>
    </w:p>
    <w:p w14:paraId="22D486D6" w14:textId="77777777" w:rsidR="00F2119E" w:rsidRPr="00A4292F" w:rsidRDefault="00F2119E" w:rsidP="00F2119E">
      <w:pPr>
        <w:spacing w:before="0" w:after="0" w:line="240" w:lineRule="auto"/>
        <w:ind w:firstLine="0"/>
        <w:rPr>
          <w:rFonts w:eastAsia="Calibri" w:cs="Arial"/>
          <w:i/>
          <w:lang w:eastAsia="en-US"/>
        </w:rPr>
      </w:pPr>
    </w:p>
    <w:p w14:paraId="4E459589" w14:textId="77777777" w:rsidR="00F2119E" w:rsidRPr="00A4292F" w:rsidRDefault="00F2119E" w:rsidP="00F2119E">
      <w:pPr>
        <w:spacing w:before="0" w:after="0" w:line="240" w:lineRule="auto"/>
        <w:ind w:firstLine="0"/>
        <w:rPr>
          <w:rFonts w:eastAsia="Calibri" w:cs="Arial"/>
          <w:i/>
          <w:lang w:eastAsia="en-US"/>
        </w:rPr>
      </w:pPr>
      <w:r w:rsidRPr="00A4292F">
        <w:rPr>
          <w:rFonts w:eastAsia="Calibri" w:cs="Arial"/>
          <w:b/>
          <w:bCs/>
          <w:i/>
          <w:lang w:eastAsia="en-US"/>
        </w:rPr>
        <w:t>FECHA:</w:t>
      </w:r>
      <w:r w:rsidRPr="00A4292F">
        <w:rPr>
          <w:rFonts w:eastAsia="Calibri" w:cs="Arial"/>
          <w:i/>
          <w:lang w:eastAsia="en-US"/>
        </w:rPr>
        <w:t xml:space="preserve"> 7 de julio de 2025.</w:t>
      </w:r>
    </w:p>
    <w:p w14:paraId="5E8681C8" w14:textId="77777777" w:rsidR="00F2119E" w:rsidRPr="00A4292F" w:rsidRDefault="00F2119E" w:rsidP="00F2119E">
      <w:pPr>
        <w:spacing w:before="0" w:after="0" w:line="240" w:lineRule="auto"/>
        <w:ind w:firstLine="0"/>
        <w:rPr>
          <w:rFonts w:eastAsia="Calibri" w:cs="Arial"/>
          <w:i/>
          <w:lang w:eastAsia="en-US"/>
        </w:rPr>
      </w:pPr>
    </w:p>
    <w:p w14:paraId="1D3BB890" w14:textId="77777777" w:rsidR="00F2119E" w:rsidRPr="00A4292F" w:rsidRDefault="00F2119E" w:rsidP="00F2119E">
      <w:pPr>
        <w:spacing w:before="0" w:after="0" w:line="240" w:lineRule="auto"/>
        <w:ind w:firstLine="0"/>
        <w:rPr>
          <w:rFonts w:eastAsia="Calibri" w:cs="Arial"/>
          <w:i/>
          <w:lang w:eastAsia="en-US"/>
        </w:rPr>
      </w:pPr>
    </w:p>
    <w:p w14:paraId="1724366B" w14:textId="77777777" w:rsidR="00F2119E" w:rsidRPr="00A4292F" w:rsidRDefault="00F2119E" w:rsidP="00F2119E">
      <w:pPr>
        <w:spacing w:before="0" w:after="0" w:line="240" w:lineRule="auto"/>
        <w:ind w:firstLine="0"/>
        <w:rPr>
          <w:rFonts w:eastAsia="Calibri" w:cs="Arial"/>
          <w:i/>
          <w:lang w:eastAsia="en-US"/>
        </w:rPr>
      </w:pPr>
      <w:r w:rsidRPr="00A4292F">
        <w:rPr>
          <w:rFonts w:eastAsia="Calibri" w:cs="Arial"/>
          <w:i/>
          <w:lang w:eastAsia="en-US"/>
        </w:rPr>
        <w:t>En relación con el expediente de referencia, se acreditan los siguientes</w:t>
      </w:r>
    </w:p>
    <w:p w14:paraId="123C47C9"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p>
    <w:p w14:paraId="2D9A9A33"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r w:rsidRPr="00A4292F">
        <w:rPr>
          <w:rFonts w:eastAsia="Calibri" w:cs="Arial"/>
          <w:b/>
          <w:i/>
          <w:lang w:eastAsia="zh-CN"/>
        </w:rPr>
        <w:t>ANTECEDENTES</w:t>
      </w:r>
    </w:p>
    <w:p w14:paraId="1F1A6880" w14:textId="77777777" w:rsidR="00F2119E" w:rsidRPr="00A4292F" w:rsidRDefault="00F2119E" w:rsidP="00F2119E">
      <w:pPr>
        <w:tabs>
          <w:tab w:val="left" w:pos="708"/>
        </w:tabs>
        <w:suppressAutoHyphens/>
        <w:spacing w:before="0" w:after="0" w:line="240" w:lineRule="auto"/>
        <w:ind w:firstLine="0"/>
        <w:rPr>
          <w:rFonts w:eastAsia="Calibri" w:cs="Arial"/>
          <w:b/>
          <w:i/>
          <w:lang w:eastAsia="zh-CN"/>
        </w:rPr>
      </w:pPr>
    </w:p>
    <w:p w14:paraId="5327C566"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r w:rsidRPr="00A4292F">
        <w:rPr>
          <w:rFonts w:eastAsia="Calibri" w:cs="Arial"/>
          <w:b/>
          <w:i/>
          <w:lang w:eastAsia="zh-CN"/>
        </w:rPr>
        <w:t xml:space="preserve">PRIMERO. </w:t>
      </w:r>
      <w:r w:rsidRPr="00A4292F">
        <w:rPr>
          <w:rFonts w:eastAsia="Calibri" w:cs="Arial"/>
          <w:bCs/>
          <w:i/>
          <w:lang w:eastAsia="zh-CN"/>
        </w:rPr>
        <w:t>Acuerdo del Consejo Rector del Instituto Municipal para la Promoción de la Actividad Física y el Deporte de Las Palmas de Gran Canaria, de fecha 9 de junio de 2025, por el que se aprueba el expediente de contratación del servicio de tratamiento y control de la legionelosis en las instalaciones deportivas municipales del Ayuntamiento de Las Palmas de Gran Canaria, se aprueban los pliegos de cláusulas administrativas particulares y de prescripciones técnicas que han de regir la convocatoria, la autorización del gasto y la apertura del procedimiento de adjudicación del contrato.</w:t>
      </w:r>
    </w:p>
    <w:p w14:paraId="37CCBE29"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p>
    <w:p w14:paraId="44A7F825"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r w:rsidRPr="00A4292F">
        <w:rPr>
          <w:rFonts w:eastAsia="Calibri" w:cs="Arial"/>
          <w:b/>
          <w:i/>
          <w:lang w:eastAsia="zh-CN"/>
        </w:rPr>
        <w:t>SEGUNDO.</w:t>
      </w:r>
      <w:r w:rsidRPr="00A4292F">
        <w:rPr>
          <w:rFonts w:eastAsia="Calibri" w:cs="Arial"/>
          <w:bCs/>
          <w:i/>
          <w:lang w:eastAsia="zh-CN"/>
        </w:rPr>
        <w:t xml:space="preserve"> Se emiten los siguientes documentos contables de autorización del gasto (A):</w:t>
      </w:r>
    </w:p>
    <w:p w14:paraId="7AE787B1"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3"/>
        <w:gridCol w:w="2553"/>
        <w:gridCol w:w="2129"/>
        <w:gridCol w:w="1663"/>
      </w:tblGrid>
      <w:tr w:rsidR="00F2119E" w:rsidRPr="00A4292F" w14:paraId="147FD388" w14:textId="77777777" w:rsidTr="00E5478F">
        <w:tc>
          <w:tcPr>
            <w:tcW w:w="2433" w:type="dxa"/>
          </w:tcPr>
          <w:p w14:paraId="1F4D92DB"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p>
          <w:p w14:paraId="7E079147"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r w:rsidRPr="00A4292F">
              <w:rPr>
                <w:rFonts w:eastAsia="Calibri" w:cs="Arial"/>
                <w:b/>
                <w:i/>
                <w:lang w:eastAsia="zh-CN"/>
              </w:rPr>
              <w:t>ANUALIDAD</w:t>
            </w:r>
          </w:p>
        </w:tc>
        <w:tc>
          <w:tcPr>
            <w:tcW w:w="2785" w:type="dxa"/>
          </w:tcPr>
          <w:p w14:paraId="035D5A11"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r w:rsidRPr="00A4292F">
              <w:rPr>
                <w:rFonts w:eastAsia="Calibri" w:cs="Arial"/>
                <w:b/>
                <w:i/>
                <w:lang w:eastAsia="zh-CN"/>
              </w:rPr>
              <w:t>APLICACIÓN PRESUPUESTARIA</w:t>
            </w:r>
          </w:p>
        </w:tc>
        <w:tc>
          <w:tcPr>
            <w:tcW w:w="2464" w:type="dxa"/>
          </w:tcPr>
          <w:p w14:paraId="2F54E8A9"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r w:rsidRPr="00A4292F">
              <w:rPr>
                <w:rFonts w:eastAsia="Calibri" w:cs="Arial"/>
                <w:b/>
                <w:i/>
                <w:lang w:eastAsia="zh-CN"/>
              </w:rPr>
              <w:t>DOCUMENTO CONTABLE (A)</w:t>
            </w:r>
          </w:p>
        </w:tc>
        <w:tc>
          <w:tcPr>
            <w:tcW w:w="1923" w:type="dxa"/>
          </w:tcPr>
          <w:p w14:paraId="676E74DB"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p>
          <w:p w14:paraId="1385F11E"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r w:rsidRPr="00A4292F">
              <w:rPr>
                <w:rFonts w:eastAsia="Calibri" w:cs="Arial"/>
                <w:b/>
                <w:i/>
                <w:lang w:eastAsia="zh-CN"/>
              </w:rPr>
              <w:t>IMPORTE</w:t>
            </w:r>
          </w:p>
        </w:tc>
      </w:tr>
      <w:tr w:rsidR="00F2119E" w:rsidRPr="00A4292F" w14:paraId="63F23498" w14:textId="77777777" w:rsidTr="00E5478F">
        <w:tc>
          <w:tcPr>
            <w:tcW w:w="2433" w:type="dxa"/>
          </w:tcPr>
          <w:p w14:paraId="06E2D4C3"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2025</w:t>
            </w:r>
          </w:p>
        </w:tc>
        <w:tc>
          <w:tcPr>
            <w:tcW w:w="2785" w:type="dxa"/>
            <w:vMerge w:val="restart"/>
          </w:tcPr>
          <w:p w14:paraId="4708F3D6"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p>
          <w:p w14:paraId="3D7F3F05"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p>
          <w:p w14:paraId="55A17A55"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342/212.00</w:t>
            </w:r>
          </w:p>
        </w:tc>
        <w:tc>
          <w:tcPr>
            <w:tcW w:w="2464" w:type="dxa"/>
          </w:tcPr>
          <w:p w14:paraId="2EDEEEB7"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220250001480</w:t>
            </w:r>
          </w:p>
        </w:tc>
        <w:tc>
          <w:tcPr>
            <w:tcW w:w="1923" w:type="dxa"/>
          </w:tcPr>
          <w:p w14:paraId="3978A22C"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14.563,21 €</w:t>
            </w:r>
          </w:p>
        </w:tc>
      </w:tr>
      <w:tr w:rsidR="00F2119E" w:rsidRPr="00A4292F" w14:paraId="49990FD7" w14:textId="77777777" w:rsidTr="00E5478F">
        <w:tc>
          <w:tcPr>
            <w:tcW w:w="2433" w:type="dxa"/>
          </w:tcPr>
          <w:p w14:paraId="5DD8976A"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2026</w:t>
            </w:r>
          </w:p>
        </w:tc>
        <w:tc>
          <w:tcPr>
            <w:tcW w:w="2785" w:type="dxa"/>
            <w:vMerge/>
          </w:tcPr>
          <w:p w14:paraId="5935A26F"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p>
        </w:tc>
        <w:tc>
          <w:tcPr>
            <w:tcW w:w="2464" w:type="dxa"/>
            <w:vMerge w:val="restart"/>
          </w:tcPr>
          <w:p w14:paraId="79A56FDC"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p>
          <w:p w14:paraId="5AC14E92"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220259000045</w:t>
            </w:r>
          </w:p>
        </w:tc>
        <w:tc>
          <w:tcPr>
            <w:tcW w:w="1923" w:type="dxa"/>
          </w:tcPr>
          <w:p w14:paraId="44F0166C"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177.185,59 €</w:t>
            </w:r>
          </w:p>
        </w:tc>
      </w:tr>
      <w:tr w:rsidR="00F2119E" w:rsidRPr="00A4292F" w14:paraId="19E009A7" w14:textId="77777777" w:rsidTr="00E5478F">
        <w:tc>
          <w:tcPr>
            <w:tcW w:w="2433" w:type="dxa"/>
          </w:tcPr>
          <w:p w14:paraId="10018672"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2027</w:t>
            </w:r>
          </w:p>
        </w:tc>
        <w:tc>
          <w:tcPr>
            <w:tcW w:w="2785" w:type="dxa"/>
            <w:vMerge/>
          </w:tcPr>
          <w:p w14:paraId="258F8700"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p>
        </w:tc>
        <w:tc>
          <w:tcPr>
            <w:tcW w:w="2464" w:type="dxa"/>
            <w:vMerge/>
          </w:tcPr>
          <w:p w14:paraId="0E3ADEB3"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p>
        </w:tc>
        <w:tc>
          <w:tcPr>
            <w:tcW w:w="1923" w:type="dxa"/>
          </w:tcPr>
          <w:p w14:paraId="037E2863"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177.185,59 €</w:t>
            </w:r>
          </w:p>
        </w:tc>
      </w:tr>
      <w:tr w:rsidR="00F2119E" w:rsidRPr="00A4292F" w14:paraId="00DDE85A" w14:textId="77777777" w:rsidTr="00E5478F">
        <w:tc>
          <w:tcPr>
            <w:tcW w:w="2433" w:type="dxa"/>
          </w:tcPr>
          <w:p w14:paraId="42DEFB2C"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2028</w:t>
            </w:r>
          </w:p>
        </w:tc>
        <w:tc>
          <w:tcPr>
            <w:tcW w:w="2785" w:type="dxa"/>
            <w:vMerge/>
          </w:tcPr>
          <w:p w14:paraId="7F56A6F7"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p>
        </w:tc>
        <w:tc>
          <w:tcPr>
            <w:tcW w:w="2464" w:type="dxa"/>
            <w:vMerge/>
          </w:tcPr>
          <w:p w14:paraId="3A5045B8"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p>
        </w:tc>
        <w:tc>
          <w:tcPr>
            <w:tcW w:w="1923" w:type="dxa"/>
          </w:tcPr>
          <w:p w14:paraId="348F8494" w14:textId="77777777" w:rsidR="00F2119E" w:rsidRPr="00A4292F" w:rsidRDefault="00F2119E" w:rsidP="00F2119E">
            <w:pPr>
              <w:tabs>
                <w:tab w:val="left" w:pos="708"/>
              </w:tabs>
              <w:suppressAutoHyphens/>
              <w:spacing w:before="0" w:after="0" w:line="240" w:lineRule="auto"/>
              <w:ind w:firstLine="0"/>
              <w:jc w:val="center"/>
              <w:rPr>
                <w:rFonts w:eastAsia="Calibri" w:cs="Arial"/>
                <w:bCs/>
                <w:i/>
                <w:lang w:eastAsia="zh-CN"/>
              </w:rPr>
            </w:pPr>
            <w:r w:rsidRPr="00A4292F">
              <w:rPr>
                <w:rFonts w:eastAsia="Calibri" w:cs="Arial"/>
                <w:bCs/>
                <w:i/>
                <w:lang w:eastAsia="zh-CN"/>
              </w:rPr>
              <w:t>162.622,39 €</w:t>
            </w:r>
          </w:p>
        </w:tc>
      </w:tr>
    </w:tbl>
    <w:p w14:paraId="5C277C37"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p>
    <w:p w14:paraId="71D53AAC"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r w:rsidRPr="00A4292F">
        <w:rPr>
          <w:rFonts w:eastAsia="Calibri" w:cs="Arial"/>
          <w:b/>
          <w:i/>
          <w:lang w:eastAsia="zh-CN"/>
        </w:rPr>
        <w:t xml:space="preserve">TERCERO. </w:t>
      </w:r>
      <w:r w:rsidRPr="00A4292F">
        <w:rPr>
          <w:rFonts w:eastAsia="Calibri" w:cs="Arial"/>
          <w:bCs/>
          <w:i/>
          <w:lang w:eastAsia="zh-CN"/>
        </w:rPr>
        <w:t>Convocatoria de la licitación por procedimiento abierto sujeto a regulación armonizada enviada al DOUE el día 11 de junio de 2025, y publicada en el DOUE y en el perfil del contratante alojado en la Plataforma de Contratación del Sector Público el día 12 de junio de 2025 (expediente 03/2025).</w:t>
      </w:r>
    </w:p>
    <w:p w14:paraId="1C38C4FC"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p>
    <w:p w14:paraId="48E9AB9F"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r w:rsidRPr="00A4292F">
        <w:rPr>
          <w:rFonts w:eastAsia="Calibri" w:cs="Arial"/>
          <w:b/>
          <w:i/>
          <w:lang w:eastAsia="zh-CN"/>
        </w:rPr>
        <w:t>CUARTO.</w:t>
      </w:r>
      <w:r w:rsidRPr="00A4292F">
        <w:rPr>
          <w:rFonts w:eastAsia="Calibri" w:cs="Arial"/>
          <w:bCs/>
          <w:i/>
          <w:lang w:eastAsia="zh-CN"/>
        </w:rPr>
        <w:t xml:space="preserve"> Propuesta de subsanación de error material detectado en la clasificación del contratista, concretamente en la categoría, que se exige para acreditar la solvencia en la contratación, de fecha 19 de junio de 2025.</w:t>
      </w:r>
    </w:p>
    <w:p w14:paraId="4769D5D1"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p>
    <w:p w14:paraId="423C91B6"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r w:rsidRPr="00A4292F">
        <w:rPr>
          <w:rFonts w:eastAsia="Calibri" w:cs="Arial"/>
          <w:b/>
          <w:i/>
          <w:lang w:eastAsia="zh-CN"/>
        </w:rPr>
        <w:t>QUINTO.</w:t>
      </w:r>
      <w:r w:rsidRPr="00A4292F">
        <w:rPr>
          <w:rFonts w:eastAsia="Calibri" w:cs="Arial"/>
          <w:bCs/>
          <w:i/>
          <w:lang w:eastAsia="zh-CN"/>
        </w:rPr>
        <w:t xml:space="preserve"> Nuevo pliego de prescripciones técnicas particulares, y anexos, en el que se subsana el error detectado en relación a la clasificación </w:t>
      </w:r>
      <w:proofErr w:type="gramStart"/>
      <w:r w:rsidRPr="00A4292F">
        <w:rPr>
          <w:rFonts w:eastAsia="Calibri" w:cs="Arial"/>
          <w:bCs/>
          <w:i/>
          <w:lang w:eastAsia="zh-CN"/>
        </w:rPr>
        <w:t>del contratista exigida</w:t>
      </w:r>
      <w:proofErr w:type="gramEnd"/>
      <w:r w:rsidRPr="00A4292F">
        <w:rPr>
          <w:rFonts w:eastAsia="Calibri" w:cs="Arial"/>
          <w:bCs/>
          <w:i/>
          <w:lang w:eastAsia="zh-CN"/>
        </w:rPr>
        <w:t>, de fecha 19 de junio de 2025.</w:t>
      </w:r>
    </w:p>
    <w:p w14:paraId="28AEC457"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p>
    <w:p w14:paraId="53AF138C"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r w:rsidRPr="00A4292F">
        <w:rPr>
          <w:rFonts w:eastAsia="Calibri" w:cs="Arial"/>
          <w:b/>
          <w:i/>
          <w:lang w:eastAsia="zh-CN"/>
        </w:rPr>
        <w:t>SEXTO.</w:t>
      </w:r>
      <w:r w:rsidRPr="00A4292F">
        <w:rPr>
          <w:rFonts w:eastAsia="Calibri" w:cs="Arial"/>
          <w:bCs/>
          <w:i/>
          <w:lang w:eastAsia="zh-CN"/>
        </w:rPr>
        <w:t xml:space="preserve"> Nuevo pliego de cláusulas administrativas particulares en el que se subsana el error detectado en relación a la clasificación </w:t>
      </w:r>
      <w:proofErr w:type="gramStart"/>
      <w:r w:rsidRPr="00A4292F">
        <w:rPr>
          <w:rFonts w:eastAsia="Calibri" w:cs="Arial"/>
          <w:bCs/>
          <w:i/>
          <w:lang w:eastAsia="zh-CN"/>
        </w:rPr>
        <w:t>del contratista exigida</w:t>
      </w:r>
      <w:proofErr w:type="gramEnd"/>
      <w:r w:rsidRPr="00A4292F">
        <w:rPr>
          <w:rFonts w:eastAsia="Calibri" w:cs="Arial"/>
          <w:bCs/>
          <w:i/>
          <w:lang w:eastAsia="zh-CN"/>
        </w:rPr>
        <w:t>, de fecha 20 de junio de 2025.</w:t>
      </w:r>
    </w:p>
    <w:p w14:paraId="7E8DC8CF"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p>
    <w:p w14:paraId="205D9D12"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r w:rsidRPr="00A4292F">
        <w:rPr>
          <w:rFonts w:eastAsia="Calibri" w:cs="Arial"/>
          <w:b/>
          <w:i/>
          <w:lang w:eastAsia="zh-CN"/>
        </w:rPr>
        <w:lastRenderedPageBreak/>
        <w:t>SÉPTIMO.</w:t>
      </w:r>
      <w:r w:rsidRPr="00A4292F">
        <w:rPr>
          <w:rFonts w:eastAsia="Calibri" w:cs="Arial"/>
          <w:bCs/>
          <w:i/>
          <w:lang w:eastAsia="zh-CN"/>
        </w:rPr>
        <w:t xml:space="preserve"> Propuesta de resolución, de fecha 23 de junio de 2025, para la aprobación de la modificación de los pliegos de cláusulas administrativas particulares y de prescripciones técnicas que han de regir la convocatoria para la contratación del servicio de tratamiento y control de la legionelosis en las instalaciones deportivas municipales del Ayuntamiento de Las Palmas de Gran Canaria, y ampliación del plazo para la presentación de proposiciones.</w:t>
      </w:r>
    </w:p>
    <w:p w14:paraId="425F765C"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p>
    <w:p w14:paraId="634C7173" w14:textId="77777777" w:rsidR="00F2119E" w:rsidRPr="00A4292F" w:rsidRDefault="00F2119E" w:rsidP="00F2119E">
      <w:pPr>
        <w:tabs>
          <w:tab w:val="left" w:pos="708"/>
        </w:tabs>
        <w:suppressAutoHyphens/>
        <w:spacing w:before="0" w:after="0" w:line="240" w:lineRule="auto"/>
        <w:ind w:firstLine="0"/>
        <w:rPr>
          <w:rFonts w:eastAsia="Calibri" w:cs="Arial"/>
          <w:bCs/>
          <w:i/>
          <w:lang w:eastAsia="zh-CN"/>
        </w:rPr>
      </w:pPr>
      <w:r w:rsidRPr="00A4292F">
        <w:rPr>
          <w:rFonts w:eastAsia="Calibri" w:cs="Arial"/>
          <w:b/>
          <w:i/>
          <w:lang w:eastAsia="zh-CN"/>
        </w:rPr>
        <w:t>OCTAVO.</w:t>
      </w:r>
      <w:r w:rsidRPr="00A4292F">
        <w:rPr>
          <w:rFonts w:eastAsia="Calibri" w:cs="Arial"/>
          <w:bCs/>
          <w:i/>
          <w:lang w:eastAsia="zh-CN"/>
        </w:rPr>
        <w:t xml:space="preserve"> Informe de la Asesoría Jurídica municipal, de fecha 25 de junio de 2025, emitido con carácter favorable.</w:t>
      </w:r>
    </w:p>
    <w:p w14:paraId="06A9344E" w14:textId="77777777" w:rsidR="00F2119E" w:rsidRPr="00A4292F" w:rsidRDefault="00F2119E" w:rsidP="00F2119E">
      <w:pPr>
        <w:tabs>
          <w:tab w:val="left" w:pos="708"/>
        </w:tabs>
        <w:suppressAutoHyphens/>
        <w:spacing w:before="0" w:after="0" w:line="240" w:lineRule="auto"/>
        <w:ind w:firstLine="0"/>
        <w:rPr>
          <w:rFonts w:eastAsia="Calibri" w:cs="Arial"/>
          <w:bCs/>
          <w:i/>
          <w:lang w:val="es-ES_tradnl" w:eastAsia="zh-CN"/>
        </w:rPr>
      </w:pPr>
    </w:p>
    <w:p w14:paraId="24483A8D"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p>
    <w:p w14:paraId="01FAFF21"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r w:rsidRPr="00A4292F">
        <w:rPr>
          <w:rFonts w:eastAsia="Calibri" w:cs="Arial"/>
          <w:b/>
          <w:i/>
          <w:lang w:eastAsia="zh-CN"/>
        </w:rPr>
        <w:t>DISPOSICIONES LEGALES DE APLICACIÓN</w:t>
      </w:r>
    </w:p>
    <w:p w14:paraId="151A488B"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p>
    <w:p w14:paraId="2C5DAEC7" w14:textId="77777777" w:rsidR="00F2119E" w:rsidRPr="00A4292F" w:rsidRDefault="00F2119E" w:rsidP="00F2119E">
      <w:pPr>
        <w:autoSpaceDE w:val="0"/>
        <w:autoSpaceDN w:val="0"/>
        <w:adjustRightInd w:val="0"/>
        <w:spacing w:before="0" w:after="0" w:line="240" w:lineRule="auto"/>
        <w:ind w:firstLine="0"/>
        <w:rPr>
          <w:rFonts w:eastAsia="Times New Roman" w:cs="Arial"/>
          <w:i/>
        </w:rPr>
      </w:pPr>
      <w:r w:rsidRPr="00A4292F">
        <w:rPr>
          <w:rFonts w:eastAsia="Calibri" w:cs="Arial"/>
          <w:b/>
          <w:i/>
          <w:lang w:eastAsia="en-US"/>
        </w:rPr>
        <w:t xml:space="preserve">I. </w:t>
      </w:r>
      <w:r w:rsidRPr="00A4292F">
        <w:rPr>
          <w:rFonts w:eastAsia="Calibri" w:cs="Arial"/>
          <w:i/>
          <w:lang w:eastAsia="en-US"/>
        </w:rPr>
        <w:t xml:space="preserve">Estatutos del IMD </w:t>
      </w:r>
      <w:r w:rsidRPr="00A4292F">
        <w:rPr>
          <w:rFonts w:eastAsia="Times New Roman" w:cs="Arial"/>
          <w:i/>
        </w:rPr>
        <w:t>(Boletín Oficial de la Provincia de Las Palmas núm. 46, de fecha 17 de abril de 2023).</w:t>
      </w:r>
    </w:p>
    <w:p w14:paraId="2106CE34" w14:textId="77777777" w:rsidR="00F2119E" w:rsidRPr="00A4292F" w:rsidRDefault="00F2119E" w:rsidP="00F2119E">
      <w:pPr>
        <w:autoSpaceDE w:val="0"/>
        <w:autoSpaceDN w:val="0"/>
        <w:adjustRightInd w:val="0"/>
        <w:spacing w:before="0" w:after="0" w:line="240" w:lineRule="auto"/>
        <w:ind w:firstLine="0"/>
        <w:rPr>
          <w:rFonts w:eastAsia="Times New Roman" w:cs="Arial"/>
          <w:i/>
        </w:rPr>
      </w:pPr>
    </w:p>
    <w:p w14:paraId="1D21666D" w14:textId="77777777" w:rsidR="00F2119E" w:rsidRPr="00A4292F" w:rsidRDefault="00F2119E" w:rsidP="00F2119E">
      <w:pPr>
        <w:autoSpaceDE w:val="0"/>
        <w:autoSpaceDN w:val="0"/>
        <w:adjustRightInd w:val="0"/>
        <w:spacing w:before="0" w:after="0" w:line="240" w:lineRule="auto"/>
        <w:ind w:firstLine="0"/>
        <w:rPr>
          <w:rFonts w:eastAsia="Times New Roman" w:cs="Arial"/>
          <w:i/>
        </w:rPr>
      </w:pPr>
      <w:r w:rsidRPr="00A4292F">
        <w:rPr>
          <w:rFonts w:eastAsia="Calibri" w:cs="Arial"/>
          <w:b/>
          <w:i/>
          <w:lang w:eastAsia="en-US"/>
        </w:rPr>
        <w:t>II.</w:t>
      </w:r>
      <w:r w:rsidRPr="00A4292F">
        <w:rPr>
          <w:rFonts w:eastAsia="Calibri" w:cs="Arial"/>
          <w:i/>
          <w:lang w:eastAsia="en-US"/>
        </w:rPr>
        <w:t xml:space="preserve"> Reglamento Orgánico del Gobierno y de la Administración del Ayuntamiento de Las Palmas de Gran Canaria (en adelante, ROGA), modificado y publicado en el </w:t>
      </w:r>
      <w:r w:rsidRPr="00A4292F">
        <w:rPr>
          <w:rFonts w:eastAsia="Times New Roman" w:cs="Arial"/>
          <w:i/>
        </w:rPr>
        <w:t>Boletín Oficial de la Provincia de Las Palmas núm. 121, de fecha 4 de octubre de 2024.</w:t>
      </w:r>
    </w:p>
    <w:p w14:paraId="25632CA8" w14:textId="77777777" w:rsidR="00F2119E" w:rsidRPr="00A4292F" w:rsidRDefault="00F2119E" w:rsidP="00F2119E">
      <w:pPr>
        <w:spacing w:before="0" w:after="0" w:line="240" w:lineRule="auto"/>
        <w:ind w:firstLine="0"/>
        <w:rPr>
          <w:rFonts w:eastAsia="Calibri" w:cs="Arial"/>
          <w:i/>
          <w:lang w:eastAsia="en-US"/>
        </w:rPr>
      </w:pPr>
    </w:p>
    <w:p w14:paraId="68B4E054"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r w:rsidRPr="00A4292F">
        <w:rPr>
          <w:rFonts w:eastAsia="Calibri" w:cs="Arial"/>
          <w:b/>
          <w:i/>
          <w:lang w:eastAsia="zh-CN"/>
        </w:rPr>
        <w:t xml:space="preserve">III. </w:t>
      </w:r>
      <w:r w:rsidRPr="00A4292F">
        <w:rPr>
          <w:rFonts w:eastAsia="Calibri" w:cs="Arial"/>
          <w:i/>
          <w:lang w:eastAsia="zh-CN"/>
        </w:rPr>
        <w:t>Ley 9/2017, de 8 de noviembre, de Contratos del Sector Público (en adelante, LCSP).</w:t>
      </w:r>
    </w:p>
    <w:p w14:paraId="7E0ED24D"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p>
    <w:p w14:paraId="19A6C15F"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r w:rsidRPr="00A4292F">
        <w:rPr>
          <w:rFonts w:eastAsia="Calibri" w:cs="Arial"/>
          <w:b/>
          <w:i/>
          <w:lang w:eastAsia="zh-CN"/>
        </w:rPr>
        <w:t>IV.</w:t>
      </w:r>
      <w:r w:rsidRPr="00A4292F">
        <w:rPr>
          <w:rFonts w:eastAsia="Calibri" w:cs="Arial"/>
          <w:i/>
          <w:lang w:eastAsia="zh-CN"/>
        </w:rPr>
        <w:t xml:space="preserve"> Real Decreto 1098/2001, de 12 de octubre, por el que se aprueba el Reglamento General de la Ley de Contratos de las Administraciones Públicas (en adelante, RGLCAP).</w:t>
      </w:r>
    </w:p>
    <w:p w14:paraId="2D55147B"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p>
    <w:p w14:paraId="33FF8AA7"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r w:rsidRPr="00A4292F">
        <w:rPr>
          <w:rFonts w:eastAsia="Calibri" w:cs="Arial"/>
          <w:b/>
          <w:i/>
          <w:lang w:eastAsia="zh-CN"/>
        </w:rPr>
        <w:t xml:space="preserve">V. </w:t>
      </w:r>
      <w:r w:rsidRPr="00A4292F">
        <w:rPr>
          <w:rFonts w:eastAsia="Calibri" w:cs="Arial"/>
          <w:i/>
          <w:lang w:eastAsia="zh-CN"/>
        </w:rPr>
        <w:t xml:space="preserve">Bases de Ejecución del Presupuesto General del Ayuntamiento de Las Palmas de Gran Canaria para el ejercicio 2025 (Boletín Oficial de la Provincia de Las Palmas número 42, de fecha 7 de abril de 2025). </w:t>
      </w:r>
    </w:p>
    <w:p w14:paraId="6D76E595"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p>
    <w:p w14:paraId="055278D2"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r w:rsidRPr="00A4292F">
        <w:rPr>
          <w:rFonts w:eastAsia="Calibri" w:cs="Arial"/>
          <w:b/>
          <w:bCs/>
          <w:i/>
          <w:lang w:eastAsia="zh-CN"/>
        </w:rPr>
        <w:t>VI.</w:t>
      </w:r>
      <w:r w:rsidRPr="00A4292F">
        <w:rPr>
          <w:rFonts w:eastAsia="Calibri" w:cs="Arial"/>
          <w:i/>
          <w:lang w:eastAsia="zh-CN"/>
        </w:rPr>
        <w:t xml:space="preserve"> Ley 39/2015, de 1 de octubre, del Procedimiento Administrativo Común de las Administraciones Públicas (en adelante, Ley 39/2015).</w:t>
      </w:r>
    </w:p>
    <w:p w14:paraId="47F1D526"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p>
    <w:p w14:paraId="238AE9E0"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r w:rsidRPr="00A4292F">
        <w:rPr>
          <w:rFonts w:eastAsia="Calibri" w:cs="Arial"/>
          <w:b/>
          <w:bCs/>
          <w:i/>
          <w:lang w:eastAsia="zh-CN"/>
        </w:rPr>
        <w:t>VII.</w:t>
      </w:r>
      <w:r w:rsidRPr="00A4292F">
        <w:rPr>
          <w:rFonts w:eastAsia="Calibri" w:cs="Arial"/>
          <w:i/>
          <w:lang w:eastAsia="zh-CN"/>
        </w:rPr>
        <w:t xml:space="preserve"> Decreto organizativo de Alcaldía número 42598/2024, de fecha 4 de noviembre, por el que se modifica su Decreto 28232/2023, de 12 de julio, por el que se establecen los ámbitos materiales, sectores funcionales y la estructura organizativa del Área de Gobierno de Educación, Deportes y Juventud. </w:t>
      </w:r>
    </w:p>
    <w:p w14:paraId="233AEC66"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p>
    <w:p w14:paraId="268BDD79" w14:textId="77777777" w:rsidR="00F2119E" w:rsidRPr="00A4292F" w:rsidRDefault="00F2119E" w:rsidP="00F2119E">
      <w:pPr>
        <w:tabs>
          <w:tab w:val="left" w:pos="708"/>
        </w:tabs>
        <w:suppressAutoHyphens/>
        <w:spacing w:before="0" w:after="0" w:line="240" w:lineRule="auto"/>
        <w:ind w:firstLine="0"/>
        <w:rPr>
          <w:rFonts w:eastAsia="Calibri" w:cs="Arial"/>
          <w:i/>
          <w:lang w:eastAsia="zh-CN"/>
        </w:rPr>
      </w:pPr>
      <w:r w:rsidRPr="00A4292F">
        <w:rPr>
          <w:rFonts w:eastAsia="Calibri" w:cs="Arial"/>
          <w:b/>
          <w:bCs/>
          <w:i/>
          <w:lang w:eastAsia="zh-CN"/>
        </w:rPr>
        <w:t>VIII.</w:t>
      </w:r>
      <w:r w:rsidRPr="00A4292F">
        <w:rPr>
          <w:rFonts w:eastAsia="Calibri" w:cs="Arial"/>
          <w:i/>
          <w:lang w:eastAsia="zh-CN"/>
        </w:rPr>
        <w:t xml:space="preserve"> Decreto 26924/2023, de 30 de junio, por el que se concreta la atribución de la Presidencia del IMD.</w:t>
      </w:r>
    </w:p>
    <w:p w14:paraId="5EBC2B52"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p>
    <w:p w14:paraId="73D6C3C0"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p>
    <w:p w14:paraId="11208A39" w14:textId="77777777" w:rsidR="00F2119E" w:rsidRPr="00A4292F" w:rsidRDefault="00F2119E" w:rsidP="00F2119E">
      <w:pPr>
        <w:tabs>
          <w:tab w:val="left" w:pos="708"/>
        </w:tabs>
        <w:suppressAutoHyphens/>
        <w:spacing w:before="0" w:after="0" w:line="240" w:lineRule="auto"/>
        <w:ind w:firstLine="0"/>
        <w:jc w:val="center"/>
        <w:rPr>
          <w:rFonts w:eastAsia="Calibri" w:cs="Arial"/>
          <w:b/>
          <w:i/>
          <w:lang w:eastAsia="zh-CN"/>
        </w:rPr>
      </w:pPr>
      <w:r w:rsidRPr="00A4292F">
        <w:rPr>
          <w:rFonts w:eastAsia="Calibri" w:cs="Arial"/>
          <w:b/>
          <w:i/>
          <w:lang w:eastAsia="zh-CN"/>
        </w:rPr>
        <w:t>CONSIDERACIONES JURÍDICAS</w:t>
      </w:r>
    </w:p>
    <w:p w14:paraId="28636EB8" w14:textId="77777777" w:rsidR="00F2119E" w:rsidRPr="00A4292F" w:rsidRDefault="00F2119E" w:rsidP="00F2119E">
      <w:pPr>
        <w:tabs>
          <w:tab w:val="left" w:pos="708"/>
        </w:tabs>
        <w:suppressAutoHyphens/>
        <w:spacing w:before="0" w:after="0" w:line="240" w:lineRule="auto"/>
        <w:ind w:firstLine="0"/>
        <w:rPr>
          <w:rFonts w:eastAsia="Calibri" w:cs="Arial"/>
          <w:b/>
          <w:i/>
          <w:lang w:eastAsia="zh-CN"/>
        </w:rPr>
      </w:pPr>
    </w:p>
    <w:p w14:paraId="099B63A9"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b/>
          <w:bCs/>
          <w:i/>
          <w:spacing w:val="-2"/>
          <w:lang w:eastAsia="en-US"/>
        </w:rPr>
        <w:t>ÚNICA.</w:t>
      </w:r>
      <w:r w:rsidRPr="00A4292F">
        <w:rPr>
          <w:rFonts w:eastAsia="Calibri" w:cs="Arial"/>
          <w:i/>
          <w:spacing w:val="-2"/>
          <w:lang w:eastAsia="en-US"/>
        </w:rPr>
        <w:t xml:space="preserve"> El Consejo Rector del IMD aprobó, en sesión celebrada el día 9 de junio de 2025, el expediente para la contratación del servicio de tratamiento y control de la legionelosis en las instalaciones deportivas municipales del Ayuntamiento de Las Palmas de Gran Canaria, los pliegos de prescripciones técnicas y de cláusulas administrativas particulares que rigen la convocatoria, la autorización del gasto y la apertura del procedimiento de adjudicación del contrato.</w:t>
      </w:r>
    </w:p>
    <w:p w14:paraId="294B0391"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3DD49BDB"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 xml:space="preserve">La licitación se tramita a través de un procedimiento abierto sujeto a regulación armonizada, enviándose al DOUE el anuncio de licitación el día 11 de junio de 2025, y </w:t>
      </w:r>
      <w:r w:rsidRPr="00A4292F">
        <w:rPr>
          <w:rFonts w:eastAsia="Calibri" w:cs="Arial"/>
          <w:i/>
          <w:spacing w:val="-2"/>
          <w:lang w:eastAsia="en-US"/>
        </w:rPr>
        <w:lastRenderedPageBreak/>
        <w:t>publicándose tanto en el DOUE como en el perfil del contratante alojado en la Plataforma de Contratación del Sector Público el día 12 de junio de 2025 (expediente 03/2025).</w:t>
      </w:r>
    </w:p>
    <w:p w14:paraId="206BF3A8"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686F385D"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Los pliegos que rigen la presente convocatoria establecen como requisito para acreditar la solvencia, entre otros, estar en posesión de la clasificación de empresa y señalan, para esta contratación, la que se corresponde con el Grupo M, Subgrupo 1 y Categoría 4.</w:t>
      </w:r>
    </w:p>
    <w:p w14:paraId="0DD23ACE"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55269D58"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 xml:space="preserve">El artículo 38 del RGLCAP señala, en relación a las categorías de clasificación de los contratos de servicios, entre otros, lo siguiente: </w:t>
      </w:r>
    </w:p>
    <w:p w14:paraId="456F0EC3"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509627DB" w14:textId="77777777" w:rsidR="00F2119E" w:rsidRPr="00A4292F" w:rsidRDefault="00F2119E" w:rsidP="00F2119E">
      <w:pPr>
        <w:spacing w:before="0" w:after="0" w:line="240" w:lineRule="auto"/>
        <w:ind w:firstLine="0"/>
        <w:rPr>
          <w:rFonts w:eastAsia="Calibri" w:cs="Arial"/>
          <w:b/>
          <w:bCs/>
          <w:i/>
          <w:iCs/>
          <w:spacing w:val="-2"/>
          <w:lang w:eastAsia="en-US"/>
        </w:rPr>
      </w:pPr>
      <w:r w:rsidRPr="00A4292F">
        <w:rPr>
          <w:rFonts w:eastAsia="Calibri" w:cs="Arial"/>
          <w:b/>
          <w:bCs/>
          <w:i/>
          <w:spacing w:val="-2"/>
          <w:lang w:eastAsia="en-US"/>
        </w:rPr>
        <w:tab/>
      </w:r>
      <w:r w:rsidRPr="00A4292F">
        <w:rPr>
          <w:rFonts w:eastAsia="Calibri" w:cs="Arial"/>
          <w:b/>
          <w:bCs/>
          <w:i/>
          <w:iCs/>
          <w:spacing w:val="-2"/>
          <w:lang w:eastAsia="en-US"/>
        </w:rPr>
        <w:t>«Artículo 38. Categorías de clasificación en los contratos de servicios.</w:t>
      </w:r>
    </w:p>
    <w:p w14:paraId="2B83CE4F" w14:textId="77777777" w:rsidR="00F2119E" w:rsidRPr="00A4292F" w:rsidRDefault="00F2119E" w:rsidP="00F2119E">
      <w:pPr>
        <w:spacing w:before="0" w:after="0" w:line="240" w:lineRule="auto"/>
        <w:ind w:left="708" w:firstLine="0"/>
        <w:rPr>
          <w:rFonts w:eastAsia="Calibri" w:cs="Arial"/>
          <w:i/>
          <w:iCs/>
          <w:spacing w:val="-2"/>
          <w:lang w:eastAsia="en-US"/>
        </w:rPr>
      </w:pPr>
      <w:r w:rsidRPr="00A4292F">
        <w:rPr>
          <w:rFonts w:eastAsia="Calibri" w:cs="Arial"/>
          <w:i/>
          <w:iCs/>
          <w:spacing w:val="-2"/>
          <w:lang w:eastAsia="en-US"/>
        </w:rPr>
        <w:t>Los contratos de servicios se clasifican en categorías según su cuantía. La expresión de la cuantía se efectuará por referencia al valor estimado del contrato, cuando la duración de éste sea igual o inferior a un año, y por referencia al valor medio anual del mismo, cuando se trate de contratos de duración superior».</w:t>
      </w:r>
    </w:p>
    <w:p w14:paraId="7A8E66B1"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 xml:space="preserve"> </w:t>
      </w:r>
    </w:p>
    <w:p w14:paraId="440684C5"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Por lo tanto, teniendo en cuenta que la duración del presente contrato es superior a un año (3 años), para determinar la categoría a exigir en la clasificación hay que tener en cuenta la anualidad media del contrato (177.185,59 €), correspondiendo para la presente contratación la Categoría 2.</w:t>
      </w:r>
    </w:p>
    <w:p w14:paraId="492045C5"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762165FD" w14:textId="77777777" w:rsidR="00F2119E" w:rsidRPr="00A4292F" w:rsidRDefault="00F2119E" w:rsidP="00F2119E">
      <w:pPr>
        <w:tabs>
          <w:tab w:val="left" w:pos="2145"/>
        </w:tabs>
        <w:spacing w:before="0" w:after="0" w:line="240" w:lineRule="auto"/>
        <w:ind w:firstLine="0"/>
        <w:rPr>
          <w:rFonts w:eastAsia="Calibri" w:cs="Arial"/>
          <w:i/>
          <w:iCs/>
          <w:spacing w:val="-2"/>
          <w:lang w:eastAsia="en-US"/>
        </w:rPr>
      </w:pPr>
      <w:r w:rsidRPr="00A4292F">
        <w:rPr>
          <w:rFonts w:eastAsia="Calibri" w:cs="Arial"/>
          <w:i/>
          <w:spacing w:val="-2"/>
          <w:lang w:eastAsia="en-US"/>
        </w:rPr>
        <w:t xml:space="preserve">La disposición final cuarta de la LCSP establece, entre otros que: </w:t>
      </w:r>
      <w:r w:rsidRPr="00A4292F">
        <w:rPr>
          <w:rFonts w:eastAsia="Calibri" w:cs="Arial"/>
          <w:i/>
          <w:iCs/>
          <w:spacing w:val="-2"/>
          <w:lang w:eastAsia="en-US"/>
        </w:rPr>
        <w:t>«Los procedimientos regulados en esta Ley se regirán, en primer término, por los preceptos contenidos en ella y en sus normas de desarrollo y, subsidiariamente, por los establecidos en la Ley 39/2015, de 1 de octubre, del Procedimiento Administrativo Común de las Administraciones Públicas, y en sus normas complementarias».</w:t>
      </w:r>
    </w:p>
    <w:p w14:paraId="7A52896D"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4B6F17CD"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 xml:space="preserve">El artículo 109.2 de la Ley 39/2015, dispone lo siguiente: “Las Administraciones Públicas podrán, asimismo, rectificar en cualquier momento, de oficio o a instancia de los interesados, los errores materiales, de </w:t>
      </w:r>
      <w:proofErr w:type="gramStart"/>
      <w:r w:rsidRPr="00A4292F">
        <w:rPr>
          <w:rFonts w:eastAsia="Calibri" w:cs="Arial"/>
          <w:i/>
          <w:spacing w:val="-2"/>
          <w:lang w:eastAsia="en-US"/>
        </w:rPr>
        <w:t>hecho</w:t>
      </w:r>
      <w:proofErr w:type="gramEnd"/>
      <w:r w:rsidRPr="00A4292F">
        <w:rPr>
          <w:rFonts w:eastAsia="Calibri" w:cs="Arial"/>
          <w:i/>
          <w:spacing w:val="-2"/>
          <w:lang w:eastAsia="en-US"/>
        </w:rPr>
        <w:t xml:space="preserve"> o aritméticos existentes en sus actos”.</w:t>
      </w:r>
    </w:p>
    <w:p w14:paraId="7FF10164" w14:textId="77777777" w:rsidR="00F2119E" w:rsidRPr="00A4292F" w:rsidRDefault="00F2119E" w:rsidP="00F2119E">
      <w:pPr>
        <w:tabs>
          <w:tab w:val="left" w:pos="2145"/>
        </w:tabs>
        <w:spacing w:before="0" w:after="0" w:line="240" w:lineRule="auto"/>
        <w:ind w:firstLine="0"/>
        <w:rPr>
          <w:rFonts w:eastAsia="Calibri" w:cs="Arial"/>
          <w:i/>
          <w:iCs/>
          <w:spacing w:val="-2"/>
          <w:lang w:eastAsia="en-US"/>
        </w:rPr>
      </w:pPr>
    </w:p>
    <w:p w14:paraId="5BCF4513"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Examinados los pliegos de prescripciones técnicas particulares y de cláusulas administrativas particulares se detecta error en la categoría exigida en la clasificación para determinar la solvencia requerida en el procedimiento de contratación, siendo la correcta la siguiente: Grupo M, Subgrupo 1 y Categoría 2.</w:t>
      </w:r>
    </w:p>
    <w:p w14:paraId="3999CB89"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5C22143E"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Por otro lado, el artículo 136.2 de la LCSP establece, entre otros, que los órganos de contratación deberán ampliar el plazo inicial de presentación de las ofertas y solicitudes de participación en el caso en que se introduzcan modificaciones significativas en los pliegos de contratación. Y señala, de forma literal, que:</w:t>
      </w:r>
    </w:p>
    <w:p w14:paraId="226F87AF"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2BB51366"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«En todo caso se considerará modificación significativa de los pliegos la que afecte a:</w:t>
      </w:r>
    </w:p>
    <w:p w14:paraId="5CB60D30"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a) La clasificación requerida.</w:t>
      </w:r>
    </w:p>
    <w:p w14:paraId="4F24E22C"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b) El importe y plazo del contrato.</w:t>
      </w:r>
    </w:p>
    <w:p w14:paraId="550595DD"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c) Las obligaciones del adjudicatario.</w:t>
      </w:r>
    </w:p>
    <w:p w14:paraId="52531DFE"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d) Al cambio o variación del objeto del contrato.</w:t>
      </w:r>
    </w:p>
    <w:p w14:paraId="59B289E4"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La duración de la prórroga en todo caso será proporcional a la importancia de la información solicitada por el interesado».</w:t>
      </w:r>
    </w:p>
    <w:p w14:paraId="3160C9E5"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692E1667"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 xml:space="preserve">Vista la regulación del art. 109 de la Ley 39/2015, siendo una cuestión pacífica que los pliegos tienen la consideración de un acto administrativo (Informe de la Junta Consultiva de Contratación Pública del Estado 2/10, de 23 de julio de 2010), se deduce que cuando </w:t>
      </w:r>
      <w:r w:rsidRPr="00A4292F">
        <w:rPr>
          <w:rFonts w:eastAsia="Calibri" w:cs="Arial"/>
          <w:i/>
          <w:spacing w:val="-2"/>
          <w:lang w:eastAsia="en-US"/>
        </w:rPr>
        <w:lastRenderedPageBreak/>
        <w:t>los órganos de contratación detectan uno de estos errores en sus pliegos después de ser aprobados y publicados, pueden corregirlos o rectificarlos en cualquier momento, es decir, en cualquiera de las fases de adjudicación. No obstante, en el caso de que el error sea detectado y rectificado durante el plazo de presentación de proposiciones deberá, de tratarse de una modificación sustancial, prorrogarse el plazo de presentación de ofertas.</w:t>
      </w:r>
    </w:p>
    <w:p w14:paraId="281E60CF"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 xml:space="preserve"> </w:t>
      </w:r>
    </w:p>
    <w:p w14:paraId="3074B48D" w14:textId="77777777" w:rsidR="00F2119E" w:rsidRPr="00A4292F" w:rsidRDefault="00F2119E" w:rsidP="00F2119E">
      <w:pPr>
        <w:tabs>
          <w:tab w:val="left" w:pos="2145"/>
        </w:tabs>
        <w:spacing w:before="0" w:after="0" w:line="240" w:lineRule="auto"/>
        <w:ind w:firstLine="0"/>
        <w:rPr>
          <w:rFonts w:eastAsia="Calibri" w:cs="Arial"/>
          <w:i/>
          <w:iCs/>
          <w:spacing w:val="-2"/>
          <w:lang w:eastAsia="en-US"/>
        </w:rPr>
      </w:pPr>
      <w:r w:rsidRPr="00A4292F">
        <w:rPr>
          <w:rFonts w:eastAsia="Calibri" w:cs="Arial"/>
          <w:i/>
          <w:spacing w:val="-2"/>
          <w:lang w:eastAsia="en-US"/>
        </w:rPr>
        <w:t xml:space="preserve">En la misma línea de lo expuesto, el artículo 75 del RGLCAP señala, entre otros, que: </w:t>
      </w:r>
      <w:r w:rsidRPr="00A4292F">
        <w:rPr>
          <w:rFonts w:eastAsia="Calibri" w:cs="Arial"/>
          <w:i/>
          <w:iCs/>
          <w:spacing w:val="-2"/>
          <w:lang w:eastAsia="en-US"/>
        </w:rPr>
        <w:t>«Cualquier aclaración o rectificación de los anuncios de contratos será a cargo del órgano de contratación y se hará pública en igual forma que éstos, debiendo computarse, en su caso, a partir del nuevo anuncio, el plazo establecido para la presentación de proposiciones».</w:t>
      </w:r>
    </w:p>
    <w:p w14:paraId="083F466A" w14:textId="77777777" w:rsidR="00F2119E" w:rsidRPr="00A4292F" w:rsidRDefault="00F2119E" w:rsidP="00F2119E">
      <w:pPr>
        <w:tabs>
          <w:tab w:val="left" w:pos="2145"/>
        </w:tabs>
        <w:spacing w:before="0" w:after="0" w:line="240" w:lineRule="auto"/>
        <w:ind w:firstLine="0"/>
        <w:rPr>
          <w:rFonts w:eastAsia="Calibri" w:cs="Arial"/>
          <w:i/>
          <w:iCs/>
          <w:spacing w:val="-2"/>
          <w:lang w:eastAsia="en-US"/>
        </w:rPr>
      </w:pPr>
    </w:p>
    <w:p w14:paraId="7E7D0507"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Esta posibilidad está prevista también en la Directiva 2014/24/UE del Parlamento Europeo y del Consejo, de 26 de febrero de 2014, sobre contratación pública, que admite en su artículo 47.3 la posibilidad de introducir modificaciones significativas en los pliegos, exigiendo únicamente la correspondiente ampliación en los plazos de presentación de ofertas.</w:t>
      </w:r>
    </w:p>
    <w:p w14:paraId="1D36EA69"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5ECB8433"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Considerando que nos encontramos en el inicio de la fase de licitación del procedimiento, la posibilidad de introducir modificaciones en los pliegos ha sido admitida tanto por los Tribunales como por órganos administrativos diversos, como por ejemplo la Resolución 27/2015 del Tribunal Administrativo de Recursos Contractuales de Castilla y León, de 16 de abril, o la Resolución 229/2016, de 18 de abril de 2016, del Tribunal Administrativo Central de Recursos Contractuales según la cual, advertida la necesidad de introducir una variación en los pliegos, por error, incongruencia de los mismos u otra circunstancia análoga, no parece obstáculo que pueda modificarse o subsanarse su contenido si con ello no se producen efectos desfavorables para ningún licitador ni se vulneran los principios rectores de la contratación, muy especialmente los de igualdad y concurrencia.</w:t>
      </w:r>
    </w:p>
    <w:p w14:paraId="409B925C"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p>
    <w:p w14:paraId="2B4ABA9A" w14:textId="77777777" w:rsidR="00F2119E" w:rsidRPr="00A4292F" w:rsidRDefault="00F2119E" w:rsidP="00F2119E">
      <w:pPr>
        <w:tabs>
          <w:tab w:val="left" w:pos="2145"/>
        </w:tabs>
        <w:spacing w:before="0" w:after="0" w:line="240" w:lineRule="auto"/>
        <w:ind w:firstLine="0"/>
        <w:rPr>
          <w:rFonts w:eastAsia="Calibri" w:cs="Arial"/>
          <w:i/>
          <w:spacing w:val="-2"/>
          <w:lang w:eastAsia="en-US"/>
        </w:rPr>
      </w:pPr>
      <w:r w:rsidRPr="00A4292F">
        <w:rPr>
          <w:rFonts w:eastAsia="Calibri" w:cs="Arial"/>
          <w:i/>
          <w:spacing w:val="-2"/>
          <w:lang w:eastAsia="en-US"/>
        </w:rPr>
        <w:t xml:space="preserve">Hay que tener en cuenta que la modificación de los pliegos, dando la oportuna publicidad y una ampliación del plazo de presentación de proposiciones, es absolutamente garantista con los derechos de los licitadores y los principios de libre competencia e igualdad de trato entre los licitadores, y consigue un resultado idéntico al que se llegaría de anular los pliegos e iniciar un procedimiento de licitación posterior, como señala el Tribunal Administrativo Central de Recursos Contractuales en su Resolución 787/2020, de 10 de julio de 2020. Con base en el principio de economía procesal, no parece razonable ni proporcionado que, no tratándose de un vicio que afecte a la validez del acto, deba acudirse a un procedimiento de revisión de oficio de los pliegos o desistir del procedimiento para iniciar formalmente una nueva licitación, pues ello conllevaría un grave perjuicio para los intereses públicos a consecuencia del retraso que ello provocaría en la tramitación, siendo así que puede corregirse la situación planteada sin menoscabo de los intereses de los potenciales licitadores ampliando el plazo de presentación de ofertas tras la modificación del pliego. </w:t>
      </w:r>
    </w:p>
    <w:p w14:paraId="6CE55DFD" w14:textId="77777777" w:rsidR="00F2119E" w:rsidRPr="00A4292F" w:rsidRDefault="00F2119E" w:rsidP="00F2119E">
      <w:pPr>
        <w:tabs>
          <w:tab w:val="left" w:pos="708"/>
        </w:tabs>
        <w:suppressAutoHyphens/>
        <w:spacing w:before="0" w:after="0" w:line="240" w:lineRule="auto"/>
        <w:ind w:firstLine="0"/>
        <w:rPr>
          <w:rFonts w:eastAsia="Calibri" w:cs="Arial"/>
          <w:b/>
          <w:i/>
          <w:lang w:eastAsia="zh-CN"/>
        </w:rPr>
      </w:pPr>
    </w:p>
    <w:p w14:paraId="4347BA14" w14:textId="77777777" w:rsidR="00F2119E" w:rsidRPr="00A4292F" w:rsidRDefault="00F2119E" w:rsidP="00F2119E">
      <w:pPr>
        <w:shd w:val="clear" w:color="auto" w:fill="FFFFFF"/>
        <w:spacing w:before="0" w:after="0" w:line="240" w:lineRule="auto"/>
        <w:ind w:firstLine="0"/>
        <w:rPr>
          <w:rFonts w:eastAsia="Times New Roman" w:cs="Arial"/>
          <w:i/>
        </w:rPr>
      </w:pPr>
    </w:p>
    <w:p w14:paraId="31BA56F3" w14:textId="77777777" w:rsidR="00F2119E" w:rsidRPr="00A4292F" w:rsidRDefault="00F2119E" w:rsidP="00F2119E">
      <w:pPr>
        <w:autoSpaceDE w:val="0"/>
        <w:autoSpaceDN w:val="0"/>
        <w:adjustRightInd w:val="0"/>
        <w:spacing w:before="0" w:after="0" w:line="240" w:lineRule="auto"/>
        <w:ind w:firstLine="0"/>
        <w:rPr>
          <w:rFonts w:eastAsia="Times New Roman" w:cs="Arial"/>
          <w:i/>
          <w:color w:val="000000"/>
        </w:rPr>
      </w:pPr>
      <w:r w:rsidRPr="00A4292F">
        <w:rPr>
          <w:rFonts w:eastAsia="Times New Roman" w:cs="Arial"/>
          <w:i/>
          <w:color w:val="000000"/>
        </w:rPr>
        <w:t>Vistos los antecedentes, las disposiciones legales de aplicación y las consideraciones jurídicas expuestas, de conformidad con la propuesta de resolución, de fecha 23 de junio de 2025, de la jefa de Sección de Administración y Gestión, por vacancia de la Jefatura de Unidad Técnica de Contratación y Asuntos Técnico-Jurídicos, en virtud de resolución número 85/2021, de fecha 12 de marzo, con la conformidad del gerente, se eleva al Consejo Rector del IMD la adopción del siguiente</w:t>
      </w:r>
    </w:p>
    <w:p w14:paraId="54A67F45" w14:textId="77777777" w:rsidR="00F2119E" w:rsidRPr="00A4292F" w:rsidRDefault="00F2119E" w:rsidP="00F2119E">
      <w:pPr>
        <w:autoSpaceDE w:val="0"/>
        <w:autoSpaceDN w:val="0"/>
        <w:adjustRightInd w:val="0"/>
        <w:spacing w:before="0" w:after="0" w:line="240" w:lineRule="auto"/>
        <w:ind w:firstLine="0"/>
        <w:rPr>
          <w:rFonts w:eastAsia="Times New Roman" w:cs="Arial"/>
          <w:i/>
          <w:color w:val="000000"/>
        </w:rPr>
      </w:pPr>
    </w:p>
    <w:p w14:paraId="126D4F7D" w14:textId="77777777" w:rsidR="00F2119E" w:rsidRPr="00A4292F" w:rsidRDefault="00F2119E" w:rsidP="00F2119E">
      <w:pPr>
        <w:autoSpaceDE w:val="0"/>
        <w:autoSpaceDN w:val="0"/>
        <w:adjustRightInd w:val="0"/>
        <w:spacing w:before="0" w:after="0" w:line="240" w:lineRule="auto"/>
        <w:ind w:firstLine="0"/>
        <w:rPr>
          <w:rFonts w:eastAsia="Times New Roman" w:cs="Arial"/>
          <w:i/>
          <w:color w:val="000000"/>
        </w:rPr>
      </w:pPr>
    </w:p>
    <w:p w14:paraId="068F2496" w14:textId="77777777" w:rsidR="00F2119E" w:rsidRPr="00A4292F" w:rsidRDefault="00F2119E" w:rsidP="00F2119E">
      <w:pPr>
        <w:autoSpaceDE w:val="0"/>
        <w:autoSpaceDN w:val="0"/>
        <w:adjustRightInd w:val="0"/>
        <w:spacing w:before="0" w:after="0" w:line="240" w:lineRule="auto"/>
        <w:ind w:firstLine="0"/>
        <w:jc w:val="center"/>
        <w:rPr>
          <w:rFonts w:eastAsia="Times New Roman" w:cs="Arial"/>
          <w:b/>
          <w:bCs/>
          <w:i/>
          <w:color w:val="000000"/>
        </w:rPr>
      </w:pPr>
      <w:r w:rsidRPr="00A4292F">
        <w:rPr>
          <w:rFonts w:eastAsia="Times New Roman" w:cs="Arial"/>
          <w:b/>
          <w:bCs/>
          <w:i/>
          <w:color w:val="000000"/>
        </w:rPr>
        <w:lastRenderedPageBreak/>
        <w:t>ACUERDO</w:t>
      </w:r>
    </w:p>
    <w:p w14:paraId="3C7B4E7B" w14:textId="77777777" w:rsidR="00F2119E" w:rsidRPr="00A4292F" w:rsidRDefault="00F2119E" w:rsidP="00F2119E">
      <w:pPr>
        <w:autoSpaceDE w:val="0"/>
        <w:autoSpaceDN w:val="0"/>
        <w:adjustRightInd w:val="0"/>
        <w:spacing w:before="0" w:after="0" w:line="240" w:lineRule="auto"/>
        <w:ind w:firstLine="0"/>
        <w:jc w:val="center"/>
        <w:rPr>
          <w:rFonts w:eastAsia="Times New Roman" w:cs="Arial"/>
          <w:b/>
          <w:bCs/>
          <w:i/>
          <w:color w:val="000000"/>
        </w:rPr>
      </w:pPr>
    </w:p>
    <w:p w14:paraId="617EA32B" w14:textId="77777777" w:rsidR="00F2119E" w:rsidRPr="00A4292F" w:rsidRDefault="00F2119E" w:rsidP="00F2119E">
      <w:pPr>
        <w:autoSpaceDE w:val="0"/>
        <w:autoSpaceDN w:val="0"/>
        <w:adjustRightInd w:val="0"/>
        <w:spacing w:before="0" w:after="0" w:line="240" w:lineRule="auto"/>
        <w:ind w:firstLine="0"/>
        <w:rPr>
          <w:rFonts w:eastAsia="Calibri" w:cs="Arial"/>
          <w:i/>
          <w:lang w:eastAsia="en-US"/>
        </w:rPr>
      </w:pPr>
      <w:r w:rsidRPr="00A4292F">
        <w:rPr>
          <w:rFonts w:eastAsia="Calibri" w:cs="Arial"/>
          <w:b/>
          <w:bCs/>
          <w:i/>
          <w:lang w:eastAsia="en-US"/>
        </w:rPr>
        <w:t xml:space="preserve">PRIMERO. </w:t>
      </w:r>
      <w:r w:rsidRPr="00A4292F">
        <w:rPr>
          <w:rFonts w:eastAsia="Calibri" w:cs="Arial"/>
          <w:i/>
          <w:lang w:eastAsia="en-US"/>
        </w:rPr>
        <w:t>La modificación del pliego de prescripciones técnicas particulares y de cláusulas administrativas particulares de la convocatoria para la contratación del servicio de tratamiento de prevención y control de la legionelosis en las instalaciones deportivas municipales del Ayuntamiento de Las Palmas de Gran Canaria (expediente 03/2025), en relación a la clasificación de empresa requerida para acreditar la solvencia de los licitadores.</w:t>
      </w:r>
    </w:p>
    <w:p w14:paraId="52468455" w14:textId="77777777" w:rsidR="00F2119E" w:rsidRPr="00A4292F" w:rsidRDefault="00F2119E" w:rsidP="00F2119E">
      <w:pPr>
        <w:autoSpaceDE w:val="0"/>
        <w:autoSpaceDN w:val="0"/>
        <w:adjustRightInd w:val="0"/>
        <w:spacing w:before="0" w:after="0" w:line="240" w:lineRule="auto"/>
        <w:ind w:firstLine="0"/>
        <w:rPr>
          <w:rFonts w:eastAsia="Calibri" w:cs="Arial"/>
          <w:i/>
          <w:lang w:eastAsia="en-US"/>
        </w:rPr>
      </w:pPr>
    </w:p>
    <w:p w14:paraId="764F974E" w14:textId="77777777" w:rsidR="00F2119E" w:rsidRPr="00A4292F" w:rsidRDefault="00F2119E" w:rsidP="00F2119E">
      <w:pPr>
        <w:autoSpaceDE w:val="0"/>
        <w:autoSpaceDN w:val="0"/>
        <w:adjustRightInd w:val="0"/>
        <w:spacing w:before="0" w:after="0" w:line="240" w:lineRule="auto"/>
        <w:ind w:firstLine="0"/>
        <w:rPr>
          <w:rFonts w:eastAsia="Calibri" w:cs="Arial"/>
          <w:i/>
          <w:lang w:eastAsia="en-US"/>
        </w:rPr>
      </w:pPr>
      <w:r w:rsidRPr="00A4292F">
        <w:rPr>
          <w:rFonts w:eastAsia="Calibri" w:cs="Arial"/>
          <w:b/>
          <w:bCs/>
          <w:i/>
          <w:lang w:eastAsia="en-US"/>
        </w:rPr>
        <w:t>SEGUNDO.</w:t>
      </w:r>
      <w:r w:rsidRPr="00A4292F">
        <w:rPr>
          <w:rFonts w:eastAsia="Calibri" w:cs="Arial"/>
          <w:i/>
          <w:lang w:eastAsia="en-US"/>
        </w:rPr>
        <w:t xml:space="preserve"> Retrotraer las actuaciones al momento del inicio de presentación de proposiciones contados desde la fecha de envío del anuncio de licitación a la Oficina de publicaciones de la Unión Europea.</w:t>
      </w:r>
    </w:p>
    <w:p w14:paraId="666C70C9" w14:textId="77777777" w:rsidR="00F2119E" w:rsidRPr="00A4292F" w:rsidRDefault="00F2119E" w:rsidP="00F2119E">
      <w:pPr>
        <w:autoSpaceDE w:val="0"/>
        <w:autoSpaceDN w:val="0"/>
        <w:adjustRightInd w:val="0"/>
        <w:spacing w:before="0" w:after="0" w:line="240" w:lineRule="auto"/>
        <w:ind w:firstLine="0"/>
        <w:rPr>
          <w:rFonts w:eastAsia="Calibri" w:cs="Arial"/>
          <w:i/>
          <w:lang w:eastAsia="en-US"/>
        </w:rPr>
      </w:pPr>
    </w:p>
    <w:p w14:paraId="692FCD1F" w14:textId="77777777" w:rsidR="00F2119E" w:rsidRPr="00A4292F" w:rsidRDefault="00F2119E" w:rsidP="00F2119E">
      <w:pPr>
        <w:autoSpaceDE w:val="0"/>
        <w:autoSpaceDN w:val="0"/>
        <w:adjustRightInd w:val="0"/>
        <w:spacing w:before="0" w:after="0" w:line="240" w:lineRule="auto"/>
        <w:ind w:firstLine="0"/>
        <w:rPr>
          <w:rFonts w:eastAsia="Calibri" w:cs="Arial"/>
          <w:i/>
          <w:lang w:eastAsia="en-US"/>
        </w:rPr>
      </w:pPr>
      <w:r w:rsidRPr="00A4292F">
        <w:rPr>
          <w:rFonts w:eastAsia="Calibri" w:cs="Arial"/>
          <w:b/>
          <w:bCs/>
          <w:i/>
          <w:lang w:eastAsia="en-US"/>
        </w:rPr>
        <w:t>TERCERO.</w:t>
      </w:r>
      <w:r w:rsidRPr="00A4292F">
        <w:rPr>
          <w:rFonts w:eastAsia="Calibri" w:cs="Arial"/>
          <w:i/>
          <w:lang w:eastAsia="en-US"/>
        </w:rPr>
        <w:t xml:space="preserve"> Enviar al Diario Oficial de la Unión Europea (DOUE) la rectificación del anuncio, así como de los pliegos modificados.</w:t>
      </w:r>
    </w:p>
    <w:p w14:paraId="69DD12FF" w14:textId="77777777" w:rsidR="00F2119E" w:rsidRPr="00A4292F" w:rsidRDefault="00F2119E" w:rsidP="00F2119E">
      <w:pPr>
        <w:autoSpaceDE w:val="0"/>
        <w:autoSpaceDN w:val="0"/>
        <w:adjustRightInd w:val="0"/>
        <w:spacing w:before="0" w:after="0" w:line="240" w:lineRule="auto"/>
        <w:ind w:firstLine="0"/>
        <w:rPr>
          <w:rFonts w:eastAsia="Calibri" w:cs="Arial"/>
          <w:i/>
          <w:lang w:eastAsia="en-US"/>
        </w:rPr>
      </w:pPr>
    </w:p>
    <w:p w14:paraId="612EC0B0" w14:textId="77777777" w:rsidR="00F2119E" w:rsidRPr="00A4292F" w:rsidRDefault="00F2119E" w:rsidP="00F2119E">
      <w:pPr>
        <w:autoSpaceDE w:val="0"/>
        <w:autoSpaceDN w:val="0"/>
        <w:adjustRightInd w:val="0"/>
        <w:spacing w:before="0" w:after="0" w:line="240" w:lineRule="auto"/>
        <w:ind w:firstLine="0"/>
        <w:rPr>
          <w:rFonts w:eastAsia="Calibri" w:cs="Arial"/>
          <w:i/>
          <w:lang w:eastAsia="en-US"/>
        </w:rPr>
      </w:pPr>
      <w:r w:rsidRPr="00A4292F">
        <w:rPr>
          <w:rFonts w:eastAsia="Calibri" w:cs="Arial"/>
          <w:b/>
          <w:bCs/>
          <w:i/>
          <w:lang w:eastAsia="en-US"/>
        </w:rPr>
        <w:t>CUARTO.</w:t>
      </w:r>
      <w:r w:rsidRPr="00A4292F">
        <w:rPr>
          <w:rFonts w:eastAsia="Calibri" w:cs="Arial"/>
          <w:i/>
          <w:lang w:eastAsia="en-US"/>
        </w:rPr>
        <w:t xml:space="preserve"> Ampliar el plazo de presentación de proposiciones en treinta y cinco días naturales contados desde la fecha de envío del anuncio de licitación al DOUE.</w:t>
      </w:r>
    </w:p>
    <w:p w14:paraId="59A30A09" w14:textId="77777777" w:rsidR="00F2119E" w:rsidRPr="00A4292F" w:rsidRDefault="00F2119E" w:rsidP="00F2119E">
      <w:pPr>
        <w:autoSpaceDE w:val="0"/>
        <w:autoSpaceDN w:val="0"/>
        <w:adjustRightInd w:val="0"/>
        <w:spacing w:before="0" w:after="0" w:line="240" w:lineRule="auto"/>
        <w:ind w:firstLine="0"/>
        <w:rPr>
          <w:rFonts w:eastAsia="Calibri" w:cs="Arial"/>
          <w:i/>
          <w:lang w:eastAsia="en-US"/>
        </w:rPr>
      </w:pPr>
    </w:p>
    <w:p w14:paraId="5EC4DCE6" w14:textId="2BF8171B" w:rsidR="00F2119E" w:rsidRPr="00A4292F" w:rsidRDefault="00F2119E" w:rsidP="00F2119E">
      <w:pPr>
        <w:autoSpaceDE w:val="0"/>
        <w:autoSpaceDN w:val="0"/>
        <w:adjustRightInd w:val="0"/>
        <w:spacing w:before="0" w:after="0" w:line="240" w:lineRule="auto"/>
        <w:ind w:firstLine="0"/>
        <w:rPr>
          <w:rFonts w:eastAsia="Calibri" w:cs="Arial"/>
          <w:i/>
          <w:lang w:eastAsia="en-US"/>
        </w:rPr>
      </w:pPr>
      <w:r w:rsidRPr="00A4292F">
        <w:rPr>
          <w:rFonts w:eastAsia="Calibri" w:cs="Arial"/>
          <w:b/>
          <w:bCs/>
          <w:i/>
          <w:lang w:eastAsia="en-US"/>
        </w:rPr>
        <w:t>QUINTO.</w:t>
      </w:r>
      <w:r w:rsidRPr="00A4292F">
        <w:rPr>
          <w:rFonts w:eastAsia="Calibri" w:cs="Arial"/>
          <w:i/>
          <w:lang w:eastAsia="en-US"/>
        </w:rPr>
        <w:t xml:space="preserve"> La publicación en el perfil del contratante alojado en la Plataforma de Contratación del Sector Público.</w:t>
      </w:r>
    </w:p>
    <w:p w14:paraId="7025A449" w14:textId="77777777" w:rsidR="00730B1D" w:rsidRPr="00A4292F" w:rsidRDefault="00730B1D" w:rsidP="003D4A97">
      <w:pPr>
        <w:suppressAutoHyphens/>
        <w:spacing w:before="0" w:after="0" w:line="240" w:lineRule="auto"/>
        <w:ind w:firstLine="0"/>
        <w:rPr>
          <w:rFonts w:eastAsia="Calibri" w:cs="Arial"/>
          <w:i/>
          <w:sz w:val="21"/>
          <w:szCs w:val="21"/>
          <w:lang w:eastAsia="en-US"/>
        </w:rPr>
      </w:pPr>
    </w:p>
    <w:p w14:paraId="382A2ACD" w14:textId="46625681" w:rsidR="00415E3B" w:rsidRPr="00A4292F" w:rsidRDefault="00415E3B" w:rsidP="003D4A97">
      <w:pPr>
        <w:suppressAutoHyphens/>
        <w:spacing w:before="0" w:after="0" w:line="240" w:lineRule="auto"/>
        <w:ind w:firstLine="0"/>
        <w:rPr>
          <w:rFonts w:eastAsia="Calibri" w:cs="Arial"/>
          <w:iCs/>
          <w:lang w:val="es-ES_tradnl" w:eastAsia="en-US"/>
        </w:rPr>
      </w:pPr>
    </w:p>
    <w:p w14:paraId="47AD4495" w14:textId="699F0E71" w:rsidR="003D4A97" w:rsidRPr="00A4292F" w:rsidRDefault="003D4A97" w:rsidP="003D4A97">
      <w:pPr>
        <w:suppressAutoHyphens/>
        <w:spacing w:before="0" w:after="0" w:line="240" w:lineRule="auto"/>
        <w:ind w:firstLine="0"/>
        <w:rPr>
          <w:rFonts w:eastAsia="Calibri" w:cs="Arial"/>
          <w:b/>
          <w:bCs/>
          <w:iCs/>
          <w:lang w:val="es-ES_tradnl" w:eastAsia="en-US"/>
        </w:rPr>
      </w:pPr>
      <w:r w:rsidRPr="00A4292F">
        <w:rPr>
          <w:rFonts w:eastAsia="Calibri" w:cs="Arial"/>
          <w:b/>
          <w:bCs/>
          <w:iCs/>
          <w:lang w:val="es-ES_tradnl" w:eastAsia="en-US"/>
        </w:rPr>
        <w:t>DEBATE. INTERVENCIONES:</w:t>
      </w:r>
    </w:p>
    <w:p w14:paraId="0DB36F2C" w14:textId="77777777" w:rsidR="003D4A97" w:rsidRPr="00A4292F" w:rsidRDefault="003D4A97" w:rsidP="003D4A97">
      <w:pPr>
        <w:suppressAutoHyphens/>
        <w:spacing w:before="0" w:after="0" w:line="240" w:lineRule="auto"/>
        <w:ind w:firstLine="0"/>
        <w:rPr>
          <w:rFonts w:eastAsia="Calibri" w:cs="Arial"/>
          <w:b/>
          <w:bCs/>
          <w:iCs/>
          <w:lang w:val="es-ES_tradnl" w:eastAsia="en-US"/>
        </w:rPr>
      </w:pPr>
    </w:p>
    <w:p w14:paraId="70909925" w14:textId="7B79E368" w:rsidR="003D4A97" w:rsidRPr="00A4292F" w:rsidRDefault="005034E6" w:rsidP="003D4A97">
      <w:pPr>
        <w:suppressAutoHyphens/>
        <w:spacing w:before="0" w:after="0" w:line="240" w:lineRule="auto"/>
        <w:ind w:firstLine="0"/>
        <w:rPr>
          <w:rFonts w:eastAsia="Calibri" w:cs="Arial"/>
          <w:iCs/>
          <w:lang w:val="es-ES_tradnl" w:eastAsia="en-US"/>
        </w:rPr>
      </w:pPr>
      <w:r w:rsidRPr="00A4292F">
        <w:rPr>
          <w:rFonts w:eastAsia="Calibri" w:cs="Arial"/>
          <w:iCs/>
          <w:lang w:val="es-ES_tradnl" w:eastAsia="en-US"/>
        </w:rPr>
        <w:t>Doña María Pilar Mas Suárez comenta que se ha solicitado, en varias ocasiones, información sobre los contratos y actuaciones llevadas a cabo en relación con la legionela y no se les ha contestado, por lo que se ve en la obligación de acudir al Comisionado de Transparencia.</w:t>
      </w:r>
    </w:p>
    <w:p w14:paraId="7FD1A7B8" w14:textId="77777777" w:rsidR="005034E6" w:rsidRPr="00A4292F" w:rsidRDefault="005034E6" w:rsidP="003D4A97">
      <w:pPr>
        <w:suppressAutoHyphens/>
        <w:spacing w:before="0" w:after="0" w:line="240" w:lineRule="auto"/>
        <w:ind w:firstLine="0"/>
        <w:rPr>
          <w:rFonts w:eastAsia="Calibri" w:cs="Arial"/>
          <w:iCs/>
          <w:lang w:val="es-ES_tradnl" w:eastAsia="en-US"/>
        </w:rPr>
      </w:pPr>
    </w:p>
    <w:p w14:paraId="3CC9F56B" w14:textId="2719504F" w:rsidR="005034E6" w:rsidRPr="00A4292F" w:rsidRDefault="005034E6" w:rsidP="003D4A97">
      <w:pPr>
        <w:suppressAutoHyphens/>
        <w:spacing w:before="0" w:after="0" w:line="240" w:lineRule="auto"/>
        <w:ind w:firstLine="0"/>
        <w:rPr>
          <w:rFonts w:eastAsia="Calibri" w:cs="Arial"/>
          <w:iCs/>
          <w:lang w:val="es-ES_tradnl" w:eastAsia="en-US"/>
        </w:rPr>
      </w:pPr>
      <w:r w:rsidRPr="00A4292F">
        <w:rPr>
          <w:rFonts w:eastAsia="Calibri" w:cs="Arial"/>
          <w:iCs/>
          <w:lang w:val="es-ES_tradnl" w:eastAsia="en-US"/>
        </w:rPr>
        <w:t>La señora presidenta comenta que la documentación ya está preparada.</w:t>
      </w:r>
    </w:p>
    <w:p w14:paraId="70119644" w14:textId="77777777" w:rsidR="003D4A97" w:rsidRPr="00A4292F" w:rsidRDefault="003D4A97" w:rsidP="003D4A97">
      <w:pPr>
        <w:suppressAutoHyphens/>
        <w:spacing w:before="0" w:after="0" w:line="240" w:lineRule="auto"/>
        <w:ind w:firstLine="0"/>
        <w:rPr>
          <w:rFonts w:eastAsia="Calibri" w:cs="Arial"/>
          <w:b/>
          <w:bCs/>
          <w:iCs/>
          <w:lang w:val="es-ES_tradnl" w:eastAsia="en-US"/>
        </w:rPr>
      </w:pPr>
    </w:p>
    <w:p w14:paraId="4440AEF2" w14:textId="77777777" w:rsidR="003D4A97" w:rsidRPr="00A4292F" w:rsidRDefault="003D4A97" w:rsidP="003D4A97">
      <w:pPr>
        <w:suppressAutoHyphens/>
        <w:spacing w:before="0" w:after="0" w:line="240" w:lineRule="auto"/>
        <w:ind w:firstLine="0"/>
        <w:rPr>
          <w:rFonts w:cs="Arial"/>
          <w:b/>
          <w:bCs/>
          <w:iCs/>
        </w:rPr>
      </w:pPr>
    </w:p>
    <w:p w14:paraId="5A2786F8" w14:textId="499BF880" w:rsidR="00D74079" w:rsidRPr="00A4292F" w:rsidRDefault="00D74079" w:rsidP="00565844">
      <w:pPr>
        <w:spacing w:before="0" w:after="0" w:line="240" w:lineRule="auto"/>
        <w:ind w:firstLine="0"/>
        <w:rPr>
          <w:rFonts w:cs="Arial"/>
          <w:iCs/>
          <w:lang w:val="es-ES_tradnl"/>
        </w:rPr>
      </w:pPr>
      <w:r w:rsidRPr="00A4292F">
        <w:rPr>
          <w:rFonts w:cs="Arial"/>
          <w:iCs/>
        </w:rPr>
        <w:t>La Presidencia</w:t>
      </w:r>
      <w:r w:rsidR="00A72A23" w:rsidRPr="00A4292F">
        <w:rPr>
          <w:rFonts w:cs="Arial"/>
          <w:iCs/>
        </w:rPr>
        <w:t xml:space="preserve"> </w:t>
      </w:r>
      <w:r w:rsidRPr="00A4292F">
        <w:rPr>
          <w:rFonts w:cs="Arial"/>
          <w:iCs/>
        </w:rPr>
        <w:t>somete a votación el asunto del orden del día, siendo el resultado de la misma el que se detalla a continuación:</w:t>
      </w:r>
    </w:p>
    <w:p w14:paraId="64592BC6" w14:textId="77777777" w:rsidR="005A0469" w:rsidRPr="00A4292F" w:rsidRDefault="005A0469" w:rsidP="00565844">
      <w:pPr>
        <w:tabs>
          <w:tab w:val="left" w:pos="540"/>
          <w:tab w:val="left" w:pos="900"/>
        </w:tabs>
        <w:spacing w:before="0" w:after="0" w:line="240" w:lineRule="auto"/>
        <w:ind w:right="-6" w:firstLine="0"/>
        <w:rPr>
          <w:rFonts w:cs="Arial"/>
          <w:b/>
          <w:iCs/>
        </w:rPr>
      </w:pPr>
    </w:p>
    <w:p w14:paraId="522C8DA8" w14:textId="77777777" w:rsidR="00D74079" w:rsidRPr="00A4292F" w:rsidRDefault="00D74079" w:rsidP="00565844">
      <w:pPr>
        <w:tabs>
          <w:tab w:val="left" w:pos="540"/>
          <w:tab w:val="left" w:pos="900"/>
        </w:tabs>
        <w:spacing w:before="0" w:after="0" w:line="240" w:lineRule="auto"/>
        <w:ind w:right="-6" w:firstLine="0"/>
        <w:rPr>
          <w:rFonts w:cs="Arial"/>
          <w:b/>
          <w:iCs/>
        </w:rPr>
      </w:pPr>
      <w:r w:rsidRPr="00A4292F">
        <w:rPr>
          <w:rFonts w:cs="Arial"/>
          <w:b/>
          <w:iCs/>
        </w:rPr>
        <w:t>VOTACIÓN:</w:t>
      </w:r>
    </w:p>
    <w:p w14:paraId="12434C63" w14:textId="77777777" w:rsidR="00D74079" w:rsidRPr="00A4292F" w:rsidRDefault="00D74079" w:rsidP="00565844">
      <w:pPr>
        <w:tabs>
          <w:tab w:val="left" w:pos="540"/>
          <w:tab w:val="left" w:pos="900"/>
        </w:tabs>
        <w:spacing w:before="0" w:after="0" w:line="240" w:lineRule="auto"/>
        <w:ind w:right="-6" w:firstLine="0"/>
        <w:rPr>
          <w:rFonts w:cs="Arial"/>
          <w:iCs/>
        </w:rPr>
      </w:pPr>
    </w:p>
    <w:p w14:paraId="3AD62A16" w14:textId="2F9F4603" w:rsidR="00D74079" w:rsidRPr="00A4292F" w:rsidRDefault="00D74079" w:rsidP="00565844">
      <w:pPr>
        <w:tabs>
          <w:tab w:val="left" w:pos="540"/>
          <w:tab w:val="left" w:pos="900"/>
        </w:tabs>
        <w:spacing w:before="0" w:after="0" w:line="240" w:lineRule="auto"/>
        <w:ind w:right="-6" w:firstLine="0"/>
        <w:rPr>
          <w:rFonts w:cs="Arial"/>
          <w:iCs/>
        </w:rPr>
      </w:pPr>
      <w:r w:rsidRPr="00A4292F">
        <w:rPr>
          <w:rFonts w:cs="Arial"/>
          <w:iCs/>
        </w:rPr>
        <w:t xml:space="preserve">Presentes con derecho a voto: </w:t>
      </w:r>
      <w:r w:rsidR="005034E6" w:rsidRPr="00A4292F">
        <w:rPr>
          <w:rFonts w:cs="Arial"/>
          <w:iCs/>
        </w:rPr>
        <w:t>10</w:t>
      </w:r>
    </w:p>
    <w:p w14:paraId="451969B4" w14:textId="0C4DC07A" w:rsidR="00D74079" w:rsidRPr="00A4292F" w:rsidRDefault="00D74079" w:rsidP="00565844">
      <w:pPr>
        <w:tabs>
          <w:tab w:val="left" w:pos="540"/>
          <w:tab w:val="left" w:pos="900"/>
        </w:tabs>
        <w:spacing w:before="0" w:after="0" w:line="240" w:lineRule="auto"/>
        <w:ind w:right="-6" w:firstLine="0"/>
        <w:rPr>
          <w:rFonts w:cs="Arial"/>
          <w:iCs/>
        </w:rPr>
      </w:pPr>
      <w:r w:rsidRPr="00A4292F">
        <w:rPr>
          <w:rFonts w:cs="Arial"/>
          <w:iCs/>
        </w:rPr>
        <w:t xml:space="preserve">Votos a favor: </w:t>
      </w:r>
      <w:r w:rsidR="005034E6" w:rsidRPr="00A4292F">
        <w:rPr>
          <w:rFonts w:cs="Arial"/>
          <w:iCs/>
        </w:rPr>
        <w:t>9</w:t>
      </w:r>
    </w:p>
    <w:p w14:paraId="14208DF2" w14:textId="5A0D02B1" w:rsidR="00C20039" w:rsidRPr="00A4292F" w:rsidRDefault="001B7F60" w:rsidP="00565844">
      <w:pPr>
        <w:tabs>
          <w:tab w:val="left" w:pos="540"/>
          <w:tab w:val="left" w:pos="900"/>
        </w:tabs>
        <w:spacing w:before="0" w:after="0" w:line="240" w:lineRule="auto"/>
        <w:ind w:right="-6" w:firstLine="0"/>
        <w:rPr>
          <w:rFonts w:cs="Arial"/>
          <w:iCs/>
        </w:rPr>
      </w:pPr>
      <w:r w:rsidRPr="00A4292F">
        <w:rPr>
          <w:rFonts w:cs="Arial"/>
          <w:iCs/>
        </w:rPr>
        <w:t xml:space="preserve">Abstenciones: </w:t>
      </w:r>
      <w:r w:rsidR="005034E6" w:rsidRPr="00A4292F">
        <w:rPr>
          <w:rFonts w:cs="Arial"/>
          <w:iCs/>
        </w:rPr>
        <w:t>1 (Grupo Político Municipal Vox)</w:t>
      </w:r>
    </w:p>
    <w:p w14:paraId="3E3AAB61" w14:textId="4A30F293" w:rsidR="00D74079" w:rsidRPr="00A4292F" w:rsidRDefault="00D74079" w:rsidP="00565844">
      <w:pPr>
        <w:tabs>
          <w:tab w:val="left" w:pos="540"/>
          <w:tab w:val="left" w:pos="900"/>
        </w:tabs>
        <w:spacing w:before="0" w:after="0" w:line="240" w:lineRule="auto"/>
        <w:ind w:right="-6" w:firstLine="0"/>
        <w:rPr>
          <w:rFonts w:cs="Arial"/>
          <w:b/>
          <w:iCs/>
        </w:rPr>
      </w:pPr>
      <w:r w:rsidRPr="00A4292F">
        <w:rPr>
          <w:rFonts w:cs="Arial"/>
          <w:iCs/>
        </w:rPr>
        <w:t xml:space="preserve">Escrutinio de la votación: </w:t>
      </w:r>
      <w:r w:rsidR="005034E6" w:rsidRPr="00A4292F">
        <w:rPr>
          <w:rFonts w:cs="Arial"/>
          <w:b/>
          <w:bCs/>
          <w:iCs/>
        </w:rPr>
        <w:t>es aprobada por mayoría.</w:t>
      </w:r>
    </w:p>
    <w:p w14:paraId="51583AE1" w14:textId="77777777" w:rsidR="00D506EF" w:rsidRPr="00A4292F" w:rsidRDefault="00D506EF" w:rsidP="00565844">
      <w:pPr>
        <w:autoSpaceDE w:val="0"/>
        <w:autoSpaceDN w:val="0"/>
        <w:adjustRightInd w:val="0"/>
        <w:spacing w:before="0" w:after="0" w:line="240" w:lineRule="auto"/>
        <w:ind w:firstLine="0"/>
        <w:rPr>
          <w:rFonts w:cs="Arial"/>
          <w:b/>
          <w:iCs/>
        </w:rPr>
      </w:pPr>
    </w:p>
    <w:p w14:paraId="1A5DE651" w14:textId="77777777" w:rsidR="006B6A33" w:rsidRPr="00A4292F" w:rsidRDefault="006B6A33" w:rsidP="00565844">
      <w:pPr>
        <w:autoSpaceDE w:val="0"/>
        <w:autoSpaceDN w:val="0"/>
        <w:adjustRightInd w:val="0"/>
        <w:spacing w:before="0" w:after="0" w:line="240" w:lineRule="auto"/>
        <w:ind w:firstLine="0"/>
        <w:rPr>
          <w:rFonts w:cs="Arial"/>
          <w:b/>
          <w:iCs/>
        </w:rPr>
      </w:pPr>
    </w:p>
    <w:p w14:paraId="78538D30" w14:textId="52D6D8CD" w:rsidR="00FB41A6" w:rsidRPr="00A4292F" w:rsidRDefault="00FB41A6" w:rsidP="00FB41A6">
      <w:pPr>
        <w:shd w:val="clear" w:color="auto" w:fill="FDFDFD"/>
        <w:spacing w:before="0" w:after="0" w:line="240" w:lineRule="auto"/>
        <w:ind w:firstLine="0"/>
        <w:rPr>
          <w:rFonts w:eastAsiaTheme="minorEastAsia" w:cs="Arial"/>
          <w:b/>
          <w:bCs/>
        </w:rPr>
      </w:pPr>
      <w:r w:rsidRPr="00A4292F">
        <w:rPr>
          <w:rFonts w:eastAsiaTheme="minorEastAsia" w:cs="Arial"/>
          <w:b/>
          <w:bCs/>
        </w:rPr>
        <w:t>4. Aprobación del proyecto de Cuentas Anuales del Instituto Municipal para la Promoción de la Actividad Física y el Deporte de Las Palmas de Gran Canaria correspondiente al ejercicio 2024</w:t>
      </w:r>
    </w:p>
    <w:p w14:paraId="31AB38CF" w14:textId="77777777" w:rsidR="003A5CF2" w:rsidRPr="00A4292F" w:rsidRDefault="003A5CF2" w:rsidP="00565844">
      <w:pPr>
        <w:autoSpaceDE w:val="0"/>
        <w:autoSpaceDN w:val="0"/>
        <w:adjustRightInd w:val="0"/>
        <w:spacing w:before="0" w:after="0" w:line="240" w:lineRule="auto"/>
        <w:ind w:firstLine="0"/>
        <w:rPr>
          <w:rFonts w:cs="Arial"/>
          <w:b/>
          <w:iCs/>
        </w:rPr>
      </w:pPr>
    </w:p>
    <w:p w14:paraId="13832772" w14:textId="16EE009B" w:rsidR="00500954" w:rsidRPr="00A4292F" w:rsidRDefault="00500954" w:rsidP="00565844">
      <w:pPr>
        <w:pStyle w:val="Textoindependiente2"/>
        <w:spacing w:after="0" w:line="240" w:lineRule="auto"/>
        <w:ind w:right="1"/>
        <w:jc w:val="both"/>
        <w:rPr>
          <w:rFonts w:ascii="Arial" w:hAnsi="Arial" w:cs="Arial"/>
          <w:bCs/>
          <w:sz w:val="22"/>
          <w:szCs w:val="22"/>
        </w:rPr>
      </w:pPr>
      <w:r w:rsidRPr="00A4292F">
        <w:rPr>
          <w:rFonts w:ascii="Arial" w:hAnsi="Arial" w:cs="Arial"/>
          <w:bCs/>
          <w:sz w:val="22"/>
          <w:szCs w:val="22"/>
        </w:rPr>
        <w:t xml:space="preserve">Por la </w:t>
      </w:r>
      <w:r w:rsidR="005034E6" w:rsidRPr="00A4292F">
        <w:rPr>
          <w:rFonts w:ascii="Arial" w:hAnsi="Arial" w:cs="Arial"/>
          <w:bCs/>
          <w:sz w:val="22"/>
          <w:szCs w:val="22"/>
        </w:rPr>
        <w:t>Presidencia</w:t>
      </w:r>
      <w:r w:rsidRPr="00A4292F">
        <w:rPr>
          <w:rFonts w:ascii="Arial" w:hAnsi="Arial" w:cs="Arial"/>
          <w:bCs/>
          <w:sz w:val="22"/>
          <w:szCs w:val="22"/>
        </w:rPr>
        <w:t>, se somete a la consideración del Consejo Rector la siguiente propuesta de acuerdo:</w:t>
      </w:r>
    </w:p>
    <w:p w14:paraId="274637FB" w14:textId="77777777" w:rsidR="00B4060A" w:rsidRPr="00A4292F" w:rsidRDefault="00B4060A" w:rsidP="00565844">
      <w:pPr>
        <w:pStyle w:val="Textoindependiente2"/>
        <w:spacing w:after="0" w:line="240" w:lineRule="auto"/>
        <w:ind w:right="1"/>
        <w:jc w:val="both"/>
        <w:rPr>
          <w:rFonts w:ascii="Arial" w:hAnsi="Arial" w:cs="Arial"/>
          <w:bCs/>
          <w:sz w:val="22"/>
          <w:szCs w:val="22"/>
        </w:rPr>
      </w:pPr>
    </w:p>
    <w:p w14:paraId="5225FD1C" w14:textId="77777777" w:rsidR="00500954" w:rsidRPr="00A4292F" w:rsidRDefault="00500954" w:rsidP="00565844">
      <w:pPr>
        <w:pStyle w:val="Textoindependiente2"/>
        <w:spacing w:after="0" w:line="240" w:lineRule="auto"/>
        <w:ind w:right="43"/>
        <w:jc w:val="both"/>
        <w:rPr>
          <w:rFonts w:ascii="Arial" w:hAnsi="Arial" w:cs="Arial"/>
          <w:b/>
          <w:sz w:val="22"/>
          <w:szCs w:val="22"/>
        </w:rPr>
      </w:pPr>
    </w:p>
    <w:p w14:paraId="308EC541" w14:textId="679B375B" w:rsidR="00E5478F" w:rsidRPr="00A4292F" w:rsidRDefault="00E5478F" w:rsidP="00E5478F">
      <w:pPr>
        <w:suppressAutoHyphens/>
        <w:autoSpaceDN w:val="0"/>
        <w:spacing w:before="0" w:after="0" w:line="240" w:lineRule="auto"/>
        <w:ind w:firstLine="0"/>
        <w:textAlignment w:val="baseline"/>
        <w:rPr>
          <w:rFonts w:eastAsia="Times New Roman" w:cs="Arial"/>
          <w:b/>
          <w:i/>
          <w:kern w:val="3"/>
          <w:lang w:eastAsia="zh-CN"/>
        </w:rPr>
      </w:pPr>
      <w:r w:rsidRPr="00A4292F">
        <w:rPr>
          <w:rFonts w:eastAsia="Times New Roman" w:cs="Arial"/>
          <w:b/>
          <w:i/>
          <w:kern w:val="3"/>
          <w:lang w:eastAsia="zh-CN"/>
        </w:rPr>
        <w:lastRenderedPageBreak/>
        <w:t>ASUNTO: APROBACIÓN DEL PROYECTO DE CUENTAS ANUALES DEL INSTITUTO MUNICIPAL PARA LA PROMOCIÓN DE LA ACTIVIDAD FÍSICA Y EL DEPORTE DE LAS PALMAS DE GRAN CANARIA (EN ADELANTE IMD) CORRESPONDIENTE AL EJERCICIO 2024.</w:t>
      </w:r>
    </w:p>
    <w:p w14:paraId="136E8FB3" w14:textId="77777777" w:rsidR="00E5478F" w:rsidRPr="00A4292F" w:rsidRDefault="00E5478F" w:rsidP="00E5478F">
      <w:pPr>
        <w:suppressAutoHyphens/>
        <w:autoSpaceDN w:val="0"/>
        <w:spacing w:before="0" w:after="0" w:line="240" w:lineRule="auto"/>
        <w:ind w:firstLine="0"/>
        <w:textAlignment w:val="baseline"/>
        <w:rPr>
          <w:rFonts w:eastAsia="Times New Roman" w:cs="Arial"/>
          <w:b/>
          <w:i/>
          <w:kern w:val="3"/>
          <w:lang w:eastAsia="zh-CN"/>
        </w:rPr>
      </w:pPr>
    </w:p>
    <w:p w14:paraId="703212A5" w14:textId="77777777" w:rsidR="00E5478F" w:rsidRPr="00A4292F" w:rsidRDefault="00E5478F" w:rsidP="00E5478F">
      <w:pPr>
        <w:suppressAutoHyphens/>
        <w:autoSpaceDN w:val="0"/>
        <w:spacing w:before="0" w:after="0" w:line="240" w:lineRule="auto"/>
        <w:ind w:firstLine="0"/>
        <w:textAlignment w:val="baseline"/>
        <w:rPr>
          <w:rFonts w:eastAsia="Times New Roman" w:cs="Arial"/>
          <w:i/>
          <w:kern w:val="3"/>
          <w:lang w:eastAsia="zh-CN"/>
        </w:rPr>
      </w:pPr>
      <w:r w:rsidRPr="00A4292F">
        <w:rPr>
          <w:rFonts w:eastAsia="Times New Roman" w:cs="Arial"/>
          <w:b/>
          <w:i/>
          <w:kern w:val="3"/>
          <w:lang w:eastAsia="zh-CN"/>
        </w:rPr>
        <w:t xml:space="preserve">ÓRGANO COMPETENTE: </w:t>
      </w:r>
      <w:r w:rsidRPr="00A4292F">
        <w:rPr>
          <w:rFonts w:eastAsia="Times New Roman" w:cs="Arial"/>
          <w:i/>
          <w:kern w:val="3"/>
          <w:lang w:eastAsia="zh-CN"/>
        </w:rPr>
        <w:t xml:space="preserve">Consejo Rector </w:t>
      </w:r>
    </w:p>
    <w:p w14:paraId="2BF7ABE7" w14:textId="77777777" w:rsidR="00944D06" w:rsidRPr="00A4292F" w:rsidRDefault="00944D06" w:rsidP="00E5478F">
      <w:pPr>
        <w:suppressAutoHyphens/>
        <w:autoSpaceDN w:val="0"/>
        <w:spacing w:before="0" w:after="0" w:line="240" w:lineRule="auto"/>
        <w:ind w:firstLine="0"/>
        <w:textAlignment w:val="baseline"/>
        <w:rPr>
          <w:rFonts w:eastAsia="Times New Roman" w:cs="Arial"/>
          <w:i/>
          <w:kern w:val="3"/>
          <w:lang w:eastAsia="zh-CN"/>
        </w:rPr>
      </w:pPr>
    </w:p>
    <w:p w14:paraId="4C024172" w14:textId="77777777" w:rsidR="00E5478F" w:rsidRPr="00A4292F" w:rsidRDefault="00E5478F" w:rsidP="00E5478F">
      <w:pPr>
        <w:suppressAutoHyphens/>
        <w:autoSpaceDN w:val="0"/>
        <w:spacing w:before="0" w:after="0" w:line="240" w:lineRule="auto"/>
        <w:ind w:firstLine="0"/>
        <w:textAlignment w:val="baseline"/>
        <w:rPr>
          <w:rFonts w:eastAsia="Times New Roman" w:cs="Arial"/>
          <w:i/>
          <w:kern w:val="3"/>
          <w:lang w:eastAsia="zh-CN"/>
        </w:rPr>
      </w:pPr>
      <w:r w:rsidRPr="00A4292F">
        <w:rPr>
          <w:rFonts w:eastAsia="Times New Roman" w:cs="Arial"/>
          <w:b/>
          <w:i/>
          <w:kern w:val="3"/>
          <w:lang w:eastAsia="zh-CN"/>
        </w:rPr>
        <w:t xml:space="preserve">SESIÓN: </w:t>
      </w:r>
      <w:r w:rsidRPr="00A4292F">
        <w:rPr>
          <w:rFonts w:eastAsia="Times New Roman" w:cs="Arial"/>
          <w:i/>
          <w:kern w:val="3"/>
          <w:lang w:eastAsia="zh-CN"/>
        </w:rPr>
        <w:t>Ordinaria, 7 de julio de 2025</w:t>
      </w:r>
    </w:p>
    <w:p w14:paraId="3EA25ABB" w14:textId="77777777" w:rsidR="00E5478F" w:rsidRPr="00A4292F" w:rsidRDefault="00E5478F" w:rsidP="00E5478F">
      <w:pPr>
        <w:suppressAutoHyphens/>
        <w:autoSpaceDN w:val="0"/>
        <w:spacing w:before="0" w:after="0" w:line="240" w:lineRule="auto"/>
        <w:ind w:firstLine="0"/>
        <w:jc w:val="center"/>
        <w:textAlignment w:val="baseline"/>
        <w:rPr>
          <w:rFonts w:eastAsia="Calibri, Arial" w:cs="Arial"/>
          <w:b/>
          <w:i/>
          <w:kern w:val="3"/>
          <w:lang w:eastAsia="zh-CN"/>
        </w:rPr>
      </w:pPr>
    </w:p>
    <w:p w14:paraId="01FF384F" w14:textId="77777777" w:rsidR="005034E6" w:rsidRPr="00A4292F" w:rsidRDefault="005034E6" w:rsidP="00E5478F">
      <w:pPr>
        <w:suppressAutoHyphens/>
        <w:autoSpaceDN w:val="0"/>
        <w:spacing w:before="0" w:after="0" w:line="240" w:lineRule="auto"/>
        <w:ind w:firstLine="0"/>
        <w:jc w:val="center"/>
        <w:textAlignment w:val="baseline"/>
        <w:rPr>
          <w:rFonts w:eastAsia="Calibri, Arial" w:cs="Arial"/>
          <w:b/>
          <w:i/>
          <w:kern w:val="3"/>
          <w:lang w:eastAsia="zh-CN"/>
        </w:rPr>
      </w:pPr>
    </w:p>
    <w:p w14:paraId="757F9AE9" w14:textId="77777777" w:rsidR="00E5478F" w:rsidRPr="00A4292F" w:rsidRDefault="00E5478F" w:rsidP="00E5478F">
      <w:pPr>
        <w:suppressAutoHyphens/>
        <w:autoSpaceDN w:val="0"/>
        <w:spacing w:before="0" w:after="0" w:line="240" w:lineRule="auto"/>
        <w:ind w:firstLine="0"/>
        <w:jc w:val="center"/>
        <w:textAlignment w:val="baseline"/>
        <w:rPr>
          <w:rFonts w:eastAsia="Calibri, Arial" w:cs="Arial"/>
          <w:b/>
          <w:i/>
          <w:kern w:val="3"/>
          <w:lang w:eastAsia="zh-CN"/>
        </w:rPr>
      </w:pPr>
      <w:r w:rsidRPr="00A4292F">
        <w:rPr>
          <w:rFonts w:eastAsia="Calibri, Arial" w:cs="Arial"/>
          <w:b/>
          <w:i/>
          <w:kern w:val="3"/>
          <w:lang w:eastAsia="zh-CN"/>
        </w:rPr>
        <w:t>ANTECEDENTES</w:t>
      </w:r>
    </w:p>
    <w:p w14:paraId="3B66DAD3" w14:textId="77777777" w:rsidR="00E5478F" w:rsidRPr="00A4292F" w:rsidRDefault="00E5478F" w:rsidP="00E5478F">
      <w:pPr>
        <w:suppressAutoHyphens/>
        <w:autoSpaceDN w:val="0"/>
        <w:spacing w:before="0" w:after="0" w:line="240" w:lineRule="auto"/>
        <w:ind w:firstLine="0"/>
        <w:jc w:val="center"/>
        <w:textAlignment w:val="baseline"/>
        <w:rPr>
          <w:rFonts w:eastAsia="Calibri, Arial" w:cs="Arial"/>
          <w:b/>
          <w:i/>
          <w:kern w:val="3"/>
          <w:lang w:eastAsia="zh-CN"/>
        </w:rPr>
      </w:pPr>
    </w:p>
    <w:p w14:paraId="73E5A5FE" w14:textId="6FFC26D3" w:rsidR="00E5478F" w:rsidRPr="00A4292F" w:rsidRDefault="0032735B" w:rsidP="00E5478F">
      <w:pPr>
        <w:suppressAutoHyphens/>
        <w:autoSpaceDN w:val="0"/>
        <w:spacing w:before="0" w:after="0" w:line="240" w:lineRule="auto"/>
        <w:ind w:firstLine="0"/>
        <w:textAlignment w:val="baseline"/>
        <w:rPr>
          <w:rFonts w:eastAsia="Times New Roman" w:cs="Arial"/>
          <w:i/>
          <w:kern w:val="3"/>
          <w:lang w:eastAsia="zh-CN"/>
        </w:rPr>
      </w:pPr>
      <w:r w:rsidRPr="00A4292F">
        <w:rPr>
          <w:rFonts w:eastAsia="Times New Roman" w:cs="Arial"/>
          <w:b/>
          <w:i/>
          <w:kern w:val="3"/>
          <w:lang w:eastAsia="zh-CN"/>
        </w:rPr>
        <w:t>ÚNICO.</w:t>
      </w:r>
      <w:r w:rsidR="00E5478F" w:rsidRPr="00A4292F">
        <w:rPr>
          <w:rFonts w:eastAsia="Times New Roman" w:cs="Arial"/>
          <w:b/>
          <w:i/>
          <w:kern w:val="3"/>
          <w:lang w:eastAsia="zh-CN"/>
        </w:rPr>
        <w:t xml:space="preserve"> </w:t>
      </w:r>
      <w:r w:rsidR="00E5478F" w:rsidRPr="00A4292F">
        <w:rPr>
          <w:rFonts w:eastAsia="Times New Roman" w:cs="Arial"/>
          <w:i/>
          <w:kern w:val="3"/>
          <w:lang w:eastAsia="zh-CN"/>
        </w:rPr>
        <w:t>Con fechas 1 y 2 de julio de 2025, el jefe de la unidad técnica de asuntos económicos del IMD (por vacancia, la jefa de sección de administración y gestión del IMD) y el técnico superior de administración general del IMD, con la conformidad de la gerencia proceden a la revisión y firma del ejemplar de las cuentas anuales correspondientes al ejercicio 2024.</w:t>
      </w:r>
    </w:p>
    <w:p w14:paraId="35879E84" w14:textId="77777777" w:rsidR="00E5478F" w:rsidRPr="00A4292F" w:rsidRDefault="00E5478F" w:rsidP="00E5478F">
      <w:pPr>
        <w:suppressAutoHyphens/>
        <w:autoSpaceDN w:val="0"/>
        <w:spacing w:before="0" w:after="0" w:line="240" w:lineRule="auto"/>
        <w:ind w:firstLine="0"/>
        <w:jc w:val="center"/>
        <w:textAlignment w:val="baseline"/>
        <w:rPr>
          <w:rFonts w:eastAsia="Calibri, Arial" w:cs="Arial"/>
          <w:b/>
          <w:i/>
          <w:kern w:val="3"/>
          <w:lang w:eastAsia="zh-CN"/>
        </w:rPr>
      </w:pPr>
    </w:p>
    <w:p w14:paraId="5DEF819D" w14:textId="77777777" w:rsidR="005034E6" w:rsidRPr="00A4292F" w:rsidRDefault="005034E6" w:rsidP="00E5478F">
      <w:pPr>
        <w:suppressAutoHyphens/>
        <w:autoSpaceDN w:val="0"/>
        <w:spacing w:before="0" w:after="0" w:line="240" w:lineRule="auto"/>
        <w:ind w:firstLine="0"/>
        <w:jc w:val="center"/>
        <w:textAlignment w:val="baseline"/>
        <w:rPr>
          <w:rFonts w:eastAsia="Calibri, Arial" w:cs="Arial"/>
          <w:b/>
          <w:i/>
          <w:kern w:val="3"/>
          <w:lang w:eastAsia="zh-CN"/>
        </w:rPr>
      </w:pPr>
    </w:p>
    <w:p w14:paraId="2ED8F3A3" w14:textId="77777777" w:rsidR="00E5478F" w:rsidRPr="00A4292F" w:rsidRDefault="00E5478F" w:rsidP="00E5478F">
      <w:pPr>
        <w:suppressAutoHyphens/>
        <w:autoSpaceDN w:val="0"/>
        <w:spacing w:before="0" w:after="0" w:line="240" w:lineRule="auto"/>
        <w:ind w:firstLine="0"/>
        <w:jc w:val="center"/>
        <w:textAlignment w:val="baseline"/>
        <w:rPr>
          <w:rFonts w:eastAsia="Calibri, Arial" w:cs="Arial"/>
          <w:b/>
          <w:i/>
          <w:kern w:val="3"/>
          <w:lang w:eastAsia="zh-CN"/>
        </w:rPr>
      </w:pPr>
      <w:r w:rsidRPr="00A4292F">
        <w:rPr>
          <w:rFonts w:eastAsia="Calibri, Arial" w:cs="Arial"/>
          <w:b/>
          <w:i/>
          <w:kern w:val="3"/>
          <w:lang w:eastAsia="zh-CN"/>
        </w:rPr>
        <w:t>FUNDAMENTOS DE DERECHO</w:t>
      </w:r>
    </w:p>
    <w:p w14:paraId="54078B35" w14:textId="77777777" w:rsidR="00E5478F" w:rsidRPr="00A4292F" w:rsidRDefault="00E5478F" w:rsidP="00E5478F">
      <w:pPr>
        <w:suppressAutoHyphens/>
        <w:autoSpaceDN w:val="0"/>
        <w:spacing w:before="0" w:after="0" w:line="240" w:lineRule="auto"/>
        <w:ind w:firstLine="0"/>
        <w:jc w:val="center"/>
        <w:textAlignment w:val="baseline"/>
        <w:rPr>
          <w:rFonts w:eastAsia="Calibri, Arial" w:cs="Arial"/>
          <w:i/>
          <w:kern w:val="3"/>
          <w:lang w:eastAsia="zh-CN"/>
        </w:rPr>
      </w:pPr>
    </w:p>
    <w:p w14:paraId="407445AC" w14:textId="05A8C44C" w:rsidR="00E5478F" w:rsidRPr="00A4292F" w:rsidRDefault="0032735B" w:rsidP="00E5478F">
      <w:pPr>
        <w:suppressAutoHyphens/>
        <w:autoSpaceDN w:val="0"/>
        <w:spacing w:before="0" w:after="0" w:line="240" w:lineRule="auto"/>
        <w:ind w:firstLine="0"/>
        <w:textAlignment w:val="baseline"/>
        <w:rPr>
          <w:rFonts w:eastAsia="Calibri, Arial" w:cs="Arial"/>
          <w:i/>
          <w:kern w:val="3"/>
          <w:lang w:eastAsia="zh-CN"/>
        </w:rPr>
      </w:pPr>
      <w:r w:rsidRPr="00A4292F">
        <w:rPr>
          <w:rFonts w:eastAsia="Calibri, Arial" w:cs="Arial"/>
          <w:b/>
          <w:i/>
          <w:kern w:val="3"/>
          <w:lang w:eastAsia="zh-CN"/>
        </w:rPr>
        <w:t>I.</w:t>
      </w:r>
      <w:r w:rsidR="00E5478F" w:rsidRPr="00A4292F">
        <w:rPr>
          <w:rFonts w:eastAsia="Calibri, Arial" w:cs="Arial"/>
          <w:b/>
          <w:i/>
          <w:kern w:val="3"/>
          <w:lang w:eastAsia="zh-CN"/>
        </w:rPr>
        <w:t xml:space="preserve"> </w:t>
      </w:r>
      <w:r w:rsidR="00E5478F" w:rsidRPr="00A4292F">
        <w:rPr>
          <w:rFonts w:eastAsia="Calibri, Arial" w:cs="Arial"/>
          <w:i/>
          <w:kern w:val="3"/>
          <w:lang w:eastAsia="zh-CN"/>
        </w:rPr>
        <w:t>El artículo 7, 1.d) de los Estatutos del IMD, en relación con lo señalado en el artículo 82.1 d) del Reglamento Orgánico del Gobierno y de la Administración del Ayuntamiento de Las Palmas de Gran Canaria, sobre la competencia del Consejo Rector para aprobar la propuesta inicial de cuentas anuales.</w:t>
      </w:r>
    </w:p>
    <w:p w14:paraId="47A1B405" w14:textId="77777777" w:rsidR="00E5478F" w:rsidRPr="00A4292F" w:rsidRDefault="00E5478F" w:rsidP="00E5478F">
      <w:pPr>
        <w:suppressAutoHyphens/>
        <w:autoSpaceDN w:val="0"/>
        <w:spacing w:before="0" w:after="0" w:line="240" w:lineRule="auto"/>
        <w:ind w:firstLine="0"/>
        <w:textAlignment w:val="baseline"/>
        <w:rPr>
          <w:rFonts w:eastAsia="Calibri, Arial" w:cs="Arial"/>
          <w:i/>
          <w:kern w:val="3"/>
          <w:lang w:eastAsia="zh-CN"/>
        </w:rPr>
      </w:pPr>
    </w:p>
    <w:p w14:paraId="21840A2C" w14:textId="367F46F7" w:rsidR="00E5478F" w:rsidRPr="00A4292F" w:rsidRDefault="00E5478F" w:rsidP="00E5478F">
      <w:pPr>
        <w:suppressAutoHyphens/>
        <w:autoSpaceDN w:val="0"/>
        <w:spacing w:before="0" w:after="0" w:line="240" w:lineRule="auto"/>
        <w:ind w:firstLine="0"/>
        <w:textAlignment w:val="baseline"/>
        <w:rPr>
          <w:rFonts w:eastAsia="Calibri, Arial" w:cs="Arial"/>
          <w:i/>
          <w:kern w:val="3"/>
          <w:lang w:eastAsia="zh-CN"/>
        </w:rPr>
      </w:pPr>
      <w:r w:rsidRPr="00A4292F">
        <w:rPr>
          <w:rFonts w:eastAsia="Calibri, Arial" w:cs="Arial"/>
          <w:b/>
          <w:i/>
          <w:kern w:val="3"/>
          <w:lang w:eastAsia="zh-CN"/>
        </w:rPr>
        <w:t>II.</w:t>
      </w:r>
      <w:r w:rsidRPr="00A4292F">
        <w:rPr>
          <w:rFonts w:eastAsia="Calibri, Arial" w:cs="Arial"/>
          <w:i/>
          <w:kern w:val="3"/>
          <w:lang w:eastAsia="zh-CN"/>
        </w:rPr>
        <w:t xml:space="preserve"> El artículo 212 del </w:t>
      </w:r>
      <w:r w:rsidRPr="00A4292F">
        <w:rPr>
          <w:rFonts w:eastAsia="Calibri, Arial" w:cs="Arial"/>
          <w:bCs/>
          <w:i/>
          <w:kern w:val="3"/>
          <w:lang w:eastAsia="zh-CN"/>
        </w:rPr>
        <w:t>Real Decreto Legislativo 2/2004, de 5 de marzo, por el que se aprueba el t</w:t>
      </w:r>
      <w:r w:rsidRPr="00A4292F">
        <w:rPr>
          <w:rFonts w:eastAsia="Calibri, Arial" w:cs="Arial"/>
          <w:i/>
          <w:kern w:val="3"/>
          <w:lang w:eastAsia="zh-CN"/>
        </w:rPr>
        <w:t>exto refundido de la Ley Reguladora de las Haciendas Locales, (en adelante, LRHL), en relación a la rendición, publicidad y aprobación de la cuenta general.</w:t>
      </w:r>
    </w:p>
    <w:p w14:paraId="6186F21B" w14:textId="77777777" w:rsidR="00E5478F" w:rsidRPr="00A4292F" w:rsidRDefault="00E5478F" w:rsidP="00E5478F">
      <w:pPr>
        <w:suppressAutoHyphens/>
        <w:autoSpaceDN w:val="0"/>
        <w:spacing w:before="0" w:after="0" w:line="240" w:lineRule="auto"/>
        <w:ind w:firstLine="0"/>
        <w:textAlignment w:val="baseline"/>
        <w:rPr>
          <w:rFonts w:eastAsia="Calibri, Arial" w:cs="Arial"/>
          <w:i/>
          <w:kern w:val="3"/>
          <w:lang w:eastAsia="zh-CN"/>
        </w:rPr>
      </w:pPr>
    </w:p>
    <w:p w14:paraId="1102D186" w14:textId="4BD243C7" w:rsidR="00E5478F" w:rsidRPr="00A4292F" w:rsidRDefault="00E5478F" w:rsidP="00E5478F">
      <w:pPr>
        <w:suppressAutoHyphens/>
        <w:autoSpaceDN w:val="0"/>
        <w:spacing w:before="0" w:after="0" w:line="240" w:lineRule="auto"/>
        <w:ind w:firstLine="0"/>
        <w:textAlignment w:val="baseline"/>
        <w:rPr>
          <w:rFonts w:eastAsia="Calibri, Arial" w:cs="Arial"/>
          <w:i/>
          <w:kern w:val="3"/>
          <w:lang w:eastAsia="zh-CN"/>
        </w:rPr>
      </w:pPr>
      <w:r w:rsidRPr="00A4292F">
        <w:rPr>
          <w:rFonts w:eastAsia="Calibri, Arial" w:cs="Arial"/>
          <w:b/>
          <w:i/>
          <w:kern w:val="3"/>
          <w:lang w:eastAsia="zh-CN"/>
        </w:rPr>
        <w:t>III.</w:t>
      </w:r>
      <w:r w:rsidRPr="00A4292F">
        <w:rPr>
          <w:rFonts w:eastAsia="Calibri, Arial" w:cs="Arial"/>
          <w:i/>
          <w:kern w:val="3"/>
          <w:lang w:eastAsia="zh-CN"/>
        </w:rPr>
        <w:t xml:space="preserve"> Las reglas 100 y 101, sección 2ª, Capítulo II, Título IV y Regla 102, sección 3ª, Capítulo II, Título IV de la Orden EHA/4041/2004, de 23 de noviembre, por la que se aprueba la Instrucción del Modelo Normal de Contabilidad Local, en relación a la formación y aprobación de la cuenta general.</w:t>
      </w:r>
    </w:p>
    <w:p w14:paraId="342CC1BF" w14:textId="77777777" w:rsidR="00E5478F" w:rsidRPr="00A4292F" w:rsidRDefault="00E5478F" w:rsidP="00E5478F">
      <w:pPr>
        <w:suppressAutoHyphens/>
        <w:autoSpaceDN w:val="0"/>
        <w:spacing w:before="0" w:after="0" w:line="240" w:lineRule="auto"/>
        <w:ind w:firstLine="0"/>
        <w:textAlignment w:val="baseline"/>
        <w:rPr>
          <w:rFonts w:eastAsia="Calibri, Arial" w:cs="Arial"/>
          <w:i/>
          <w:kern w:val="3"/>
          <w:lang w:eastAsia="zh-CN"/>
        </w:rPr>
      </w:pPr>
    </w:p>
    <w:p w14:paraId="063CBF1D" w14:textId="77777777" w:rsidR="005034E6" w:rsidRPr="00A4292F" w:rsidRDefault="005034E6" w:rsidP="00E5478F">
      <w:pPr>
        <w:suppressAutoHyphens/>
        <w:autoSpaceDN w:val="0"/>
        <w:spacing w:before="0" w:after="0" w:line="240" w:lineRule="auto"/>
        <w:ind w:firstLine="0"/>
        <w:textAlignment w:val="baseline"/>
        <w:rPr>
          <w:rFonts w:eastAsia="Calibri, Arial" w:cs="Arial"/>
          <w:i/>
          <w:kern w:val="3"/>
          <w:lang w:eastAsia="zh-CN"/>
        </w:rPr>
      </w:pPr>
    </w:p>
    <w:p w14:paraId="34117B7A" w14:textId="77777777" w:rsidR="00E5478F" w:rsidRPr="00A4292F" w:rsidRDefault="00E5478F" w:rsidP="00E5478F">
      <w:pPr>
        <w:suppressAutoHyphens/>
        <w:autoSpaceDN w:val="0"/>
        <w:spacing w:before="0" w:after="0" w:line="240" w:lineRule="auto"/>
        <w:ind w:firstLine="0"/>
        <w:textAlignment w:val="baseline"/>
        <w:rPr>
          <w:rFonts w:eastAsia="Calibri, Arial" w:cs="Arial"/>
          <w:i/>
          <w:kern w:val="3"/>
          <w:lang w:eastAsia="zh-CN"/>
        </w:rPr>
      </w:pPr>
      <w:r w:rsidRPr="00A4292F">
        <w:rPr>
          <w:rFonts w:eastAsia="Calibri, Arial" w:cs="Arial"/>
          <w:i/>
          <w:kern w:val="3"/>
          <w:lang w:eastAsia="zh-CN"/>
        </w:rPr>
        <w:t>Vistos los antecedentes expuestos y los fundamentos de derecho de aplicación, se propone elevar al Consejo Rector la adopción del siguiente</w:t>
      </w:r>
    </w:p>
    <w:p w14:paraId="1DBACEEA" w14:textId="77777777" w:rsidR="00E5478F" w:rsidRPr="00A4292F" w:rsidRDefault="00E5478F" w:rsidP="00E5478F">
      <w:pPr>
        <w:suppressAutoHyphens/>
        <w:autoSpaceDN w:val="0"/>
        <w:spacing w:before="0" w:after="0" w:line="240" w:lineRule="auto"/>
        <w:ind w:firstLine="0"/>
        <w:textAlignment w:val="baseline"/>
        <w:rPr>
          <w:rFonts w:eastAsia="Calibri, Arial" w:cs="Arial"/>
          <w:i/>
          <w:kern w:val="3"/>
          <w:lang w:eastAsia="zh-CN"/>
        </w:rPr>
      </w:pPr>
    </w:p>
    <w:p w14:paraId="1B34A259" w14:textId="77777777" w:rsidR="00944D06" w:rsidRPr="00A4292F" w:rsidRDefault="00944D06" w:rsidP="00E5478F">
      <w:pPr>
        <w:suppressAutoHyphens/>
        <w:autoSpaceDN w:val="0"/>
        <w:spacing w:before="0" w:after="0" w:line="240" w:lineRule="auto"/>
        <w:ind w:firstLine="0"/>
        <w:textAlignment w:val="baseline"/>
        <w:rPr>
          <w:rFonts w:eastAsia="Calibri, Arial" w:cs="Arial"/>
          <w:i/>
          <w:kern w:val="3"/>
          <w:lang w:eastAsia="zh-CN"/>
        </w:rPr>
      </w:pPr>
    </w:p>
    <w:p w14:paraId="22A0A773" w14:textId="77777777" w:rsidR="00E5478F" w:rsidRPr="00A4292F" w:rsidRDefault="00E5478F" w:rsidP="00E5478F">
      <w:pPr>
        <w:suppressAutoHyphens/>
        <w:autoSpaceDN w:val="0"/>
        <w:spacing w:before="0" w:after="0" w:line="240" w:lineRule="auto"/>
        <w:ind w:firstLine="0"/>
        <w:jc w:val="center"/>
        <w:textAlignment w:val="baseline"/>
        <w:rPr>
          <w:rFonts w:eastAsia="Calibri, Arial" w:cs="Arial"/>
          <w:b/>
          <w:i/>
          <w:kern w:val="3"/>
          <w:lang w:eastAsia="zh-CN"/>
        </w:rPr>
      </w:pPr>
      <w:r w:rsidRPr="00A4292F">
        <w:rPr>
          <w:rFonts w:eastAsia="Calibri, Arial" w:cs="Arial"/>
          <w:b/>
          <w:i/>
          <w:kern w:val="3"/>
          <w:lang w:eastAsia="zh-CN"/>
        </w:rPr>
        <w:t>ACUERDO</w:t>
      </w:r>
    </w:p>
    <w:p w14:paraId="0844A259" w14:textId="77777777" w:rsidR="00E5478F" w:rsidRPr="00A4292F" w:rsidRDefault="00E5478F" w:rsidP="00E5478F">
      <w:pPr>
        <w:suppressAutoHyphens/>
        <w:autoSpaceDN w:val="0"/>
        <w:spacing w:before="0" w:after="0" w:line="240" w:lineRule="auto"/>
        <w:ind w:firstLine="0"/>
        <w:jc w:val="center"/>
        <w:textAlignment w:val="baseline"/>
        <w:rPr>
          <w:rFonts w:eastAsia="Calibri, Arial" w:cs="Arial"/>
          <w:b/>
          <w:i/>
          <w:kern w:val="3"/>
          <w:lang w:eastAsia="zh-CN"/>
        </w:rPr>
      </w:pPr>
    </w:p>
    <w:p w14:paraId="4C14F351" w14:textId="0F0FA7E2" w:rsidR="00E5478F" w:rsidRPr="00A4292F" w:rsidRDefault="0032735B" w:rsidP="00E5478F">
      <w:pPr>
        <w:suppressAutoHyphens/>
        <w:autoSpaceDN w:val="0"/>
        <w:spacing w:before="0" w:after="0" w:line="240" w:lineRule="auto"/>
        <w:ind w:firstLine="0"/>
        <w:textAlignment w:val="baseline"/>
        <w:rPr>
          <w:rFonts w:eastAsia="Calibri, Arial" w:cs="Arial"/>
          <w:i/>
          <w:kern w:val="3"/>
          <w:lang w:eastAsia="zh-CN"/>
        </w:rPr>
      </w:pPr>
      <w:r w:rsidRPr="00A4292F">
        <w:rPr>
          <w:rFonts w:eastAsia="Calibri, Arial" w:cs="Arial"/>
          <w:b/>
          <w:i/>
          <w:kern w:val="3"/>
          <w:lang w:eastAsia="zh-CN"/>
        </w:rPr>
        <w:t>PRIMERO.</w:t>
      </w:r>
      <w:r w:rsidR="00E5478F" w:rsidRPr="00A4292F">
        <w:rPr>
          <w:rFonts w:eastAsia="Calibri, Arial" w:cs="Arial"/>
          <w:b/>
          <w:i/>
          <w:kern w:val="3"/>
          <w:lang w:eastAsia="zh-CN"/>
        </w:rPr>
        <w:t xml:space="preserve"> </w:t>
      </w:r>
      <w:r w:rsidR="00E5478F" w:rsidRPr="00A4292F">
        <w:rPr>
          <w:rFonts w:eastAsia="Calibri, Arial" w:cs="Arial"/>
          <w:i/>
          <w:kern w:val="3"/>
          <w:lang w:eastAsia="zh-CN"/>
        </w:rPr>
        <w:t>La aprobación del proyecto de cuentas anuales del IMD correspondiente al ejercicio 2024, que incluye los siguientes documentos:</w:t>
      </w:r>
    </w:p>
    <w:p w14:paraId="5AC75319" w14:textId="77777777" w:rsidR="00E5478F" w:rsidRPr="00A4292F" w:rsidRDefault="00E5478F" w:rsidP="00E5478F">
      <w:pPr>
        <w:suppressAutoHyphens/>
        <w:autoSpaceDN w:val="0"/>
        <w:spacing w:before="0" w:after="0" w:line="240" w:lineRule="auto"/>
        <w:ind w:firstLine="0"/>
        <w:textAlignment w:val="baseline"/>
        <w:rPr>
          <w:rFonts w:eastAsia="Calibri, Arial" w:cs="Arial"/>
          <w:i/>
          <w:kern w:val="3"/>
          <w:lang w:eastAsia="zh-CN"/>
        </w:rPr>
      </w:pPr>
    </w:p>
    <w:p w14:paraId="2BCBDCC5" w14:textId="77777777" w:rsidR="00E5478F" w:rsidRPr="00A4292F" w:rsidRDefault="00E5478F" w:rsidP="00E5478F">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A4292F">
        <w:rPr>
          <w:rFonts w:eastAsia="Calibri, Arial" w:cs="Arial"/>
          <w:i/>
          <w:kern w:val="3"/>
          <w:lang w:eastAsia="zh-CN"/>
        </w:rPr>
        <w:t xml:space="preserve">Balance </w:t>
      </w:r>
    </w:p>
    <w:p w14:paraId="46E1409E" w14:textId="77777777" w:rsidR="00E5478F" w:rsidRPr="00A4292F" w:rsidRDefault="00E5478F" w:rsidP="00E5478F">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A4292F">
        <w:rPr>
          <w:rFonts w:eastAsia="Calibri, Arial" w:cs="Arial"/>
          <w:i/>
          <w:kern w:val="3"/>
          <w:lang w:eastAsia="zh-CN"/>
        </w:rPr>
        <w:t>Cuenta del resultado económico-patrimonial</w:t>
      </w:r>
    </w:p>
    <w:p w14:paraId="4A78B913" w14:textId="77777777" w:rsidR="00E5478F" w:rsidRPr="00A4292F" w:rsidRDefault="00E5478F" w:rsidP="00E5478F">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A4292F">
        <w:rPr>
          <w:rFonts w:eastAsia="Calibri, Arial" w:cs="Arial"/>
          <w:i/>
          <w:kern w:val="3"/>
          <w:lang w:eastAsia="zh-CN"/>
        </w:rPr>
        <w:t>Estado de cambios en el patrimonio neto</w:t>
      </w:r>
    </w:p>
    <w:p w14:paraId="1460F947" w14:textId="77777777" w:rsidR="00E5478F" w:rsidRPr="00A4292F" w:rsidRDefault="00E5478F" w:rsidP="00E5478F">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A4292F">
        <w:rPr>
          <w:rFonts w:eastAsia="Calibri, Arial" w:cs="Arial"/>
          <w:i/>
          <w:kern w:val="3"/>
          <w:lang w:eastAsia="zh-CN"/>
        </w:rPr>
        <w:t>Estado de flujos de efectivo</w:t>
      </w:r>
    </w:p>
    <w:p w14:paraId="6747D76E" w14:textId="77777777" w:rsidR="00E5478F" w:rsidRPr="00A4292F" w:rsidRDefault="00E5478F" w:rsidP="00E5478F">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A4292F">
        <w:rPr>
          <w:rFonts w:eastAsia="Calibri, Arial" w:cs="Arial"/>
          <w:i/>
          <w:kern w:val="3"/>
          <w:lang w:eastAsia="zh-CN"/>
        </w:rPr>
        <w:t xml:space="preserve">Estado de liquidación del presupuesto </w:t>
      </w:r>
    </w:p>
    <w:p w14:paraId="4A209178" w14:textId="77777777" w:rsidR="00E5478F" w:rsidRPr="00A4292F" w:rsidRDefault="00E5478F" w:rsidP="00E5478F">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A4292F">
        <w:rPr>
          <w:rFonts w:eastAsia="Calibri, Arial" w:cs="Arial"/>
          <w:i/>
          <w:kern w:val="3"/>
          <w:lang w:eastAsia="zh-CN"/>
        </w:rPr>
        <w:t>Memoria</w:t>
      </w:r>
    </w:p>
    <w:p w14:paraId="4A742BAB" w14:textId="77777777" w:rsidR="00E5478F" w:rsidRPr="00A4292F" w:rsidRDefault="00E5478F" w:rsidP="00E5478F">
      <w:pPr>
        <w:widowControl w:val="0"/>
        <w:suppressAutoHyphens/>
        <w:autoSpaceDN w:val="0"/>
        <w:spacing w:before="0" w:after="0" w:line="240" w:lineRule="auto"/>
        <w:ind w:left="720" w:firstLine="0"/>
        <w:jc w:val="left"/>
        <w:textAlignment w:val="baseline"/>
        <w:rPr>
          <w:rFonts w:eastAsia="Calibri, Arial" w:cs="Arial"/>
          <w:i/>
          <w:kern w:val="3"/>
          <w:lang w:eastAsia="zh-CN"/>
        </w:rPr>
      </w:pPr>
    </w:p>
    <w:p w14:paraId="6E638A6D" w14:textId="48A78203" w:rsidR="005514FF" w:rsidRPr="00A4292F" w:rsidRDefault="00E5478F" w:rsidP="00E5478F">
      <w:pPr>
        <w:suppressAutoHyphens/>
        <w:autoSpaceDN w:val="0"/>
        <w:spacing w:before="0" w:after="0" w:line="240" w:lineRule="auto"/>
        <w:ind w:firstLine="0"/>
        <w:textAlignment w:val="baseline"/>
        <w:rPr>
          <w:rFonts w:eastAsia="Arial MT" w:cs="Arial"/>
          <w:i/>
          <w:iCs/>
          <w:lang w:eastAsia="en-US"/>
        </w:rPr>
      </w:pPr>
      <w:r w:rsidRPr="00A4292F">
        <w:rPr>
          <w:rFonts w:eastAsia="Calibri, Arial" w:cs="Arial"/>
          <w:b/>
          <w:i/>
          <w:kern w:val="3"/>
          <w:lang w:eastAsia="zh-CN"/>
        </w:rPr>
        <w:lastRenderedPageBreak/>
        <w:t xml:space="preserve">SEGUNDO. </w:t>
      </w:r>
      <w:r w:rsidRPr="00A4292F">
        <w:rPr>
          <w:rFonts w:eastAsia="Calibri, Arial" w:cs="Arial"/>
          <w:i/>
          <w:kern w:val="3"/>
          <w:lang w:eastAsia="zh-CN"/>
        </w:rPr>
        <w:t xml:space="preserve">La comunicación del acuerdo adoptado al Sr. </w:t>
      </w:r>
      <w:proofErr w:type="gramStart"/>
      <w:r w:rsidRPr="00A4292F">
        <w:rPr>
          <w:rFonts w:eastAsia="Calibri, Arial" w:cs="Arial"/>
          <w:i/>
          <w:kern w:val="3"/>
          <w:lang w:eastAsia="zh-CN"/>
        </w:rPr>
        <w:t>Concejal</w:t>
      </w:r>
      <w:proofErr w:type="gramEnd"/>
      <w:r w:rsidRPr="00A4292F">
        <w:rPr>
          <w:rFonts w:eastAsia="Calibri, Arial" w:cs="Arial"/>
          <w:i/>
          <w:kern w:val="3"/>
          <w:lang w:eastAsia="zh-CN"/>
        </w:rPr>
        <w:t xml:space="preserve"> de Gobierno del Área de Presidencia, Hacienda, Modernización y Recursos Humanos, en virtud del Decreto 26777/2023, de 26 de junio (modificado por el Decreto 41391/2023, de 7 de noviembre), a los efectos que procedan</w:t>
      </w:r>
      <w:r w:rsidR="005514FF" w:rsidRPr="00A4292F">
        <w:rPr>
          <w:rFonts w:eastAsia="Arial MT" w:cs="Arial"/>
          <w:i/>
          <w:iCs/>
          <w:spacing w:val="-2"/>
          <w:lang w:eastAsia="en-US"/>
        </w:rPr>
        <w:t>.</w:t>
      </w:r>
    </w:p>
    <w:p w14:paraId="090E7A11" w14:textId="77777777" w:rsidR="00500954" w:rsidRPr="00A4292F" w:rsidRDefault="00500954" w:rsidP="00565844">
      <w:pPr>
        <w:pStyle w:val="Standard"/>
        <w:spacing w:after="0" w:line="240" w:lineRule="auto"/>
        <w:jc w:val="both"/>
        <w:rPr>
          <w:rFonts w:ascii="Arial" w:hAnsi="Arial" w:cs="Arial"/>
          <w:i/>
          <w:iCs/>
        </w:rPr>
      </w:pPr>
    </w:p>
    <w:p w14:paraId="0B140C9C" w14:textId="77777777" w:rsidR="00847CC6" w:rsidRPr="00A4292F" w:rsidRDefault="00847CC6" w:rsidP="00565844">
      <w:pPr>
        <w:spacing w:before="0" w:after="0" w:line="240" w:lineRule="auto"/>
        <w:ind w:firstLine="0"/>
        <w:rPr>
          <w:rFonts w:cs="Arial"/>
          <w:b/>
          <w:bCs/>
          <w:iCs/>
        </w:rPr>
      </w:pPr>
    </w:p>
    <w:p w14:paraId="4BFD3D7C" w14:textId="515EFF7D" w:rsidR="006B6A33" w:rsidRPr="00A4292F" w:rsidRDefault="006B6A33" w:rsidP="00565844">
      <w:pPr>
        <w:spacing w:before="0" w:after="0" w:line="240" w:lineRule="auto"/>
        <w:ind w:firstLine="0"/>
        <w:rPr>
          <w:rFonts w:cs="Arial"/>
          <w:b/>
          <w:bCs/>
          <w:iCs/>
        </w:rPr>
      </w:pPr>
      <w:r w:rsidRPr="00A4292F">
        <w:rPr>
          <w:rFonts w:cs="Arial"/>
          <w:b/>
          <w:bCs/>
          <w:iCs/>
        </w:rPr>
        <w:t>DEBATE. INTERVENCIONES:</w:t>
      </w:r>
    </w:p>
    <w:p w14:paraId="6FE7F9FE" w14:textId="77777777" w:rsidR="006B6A33" w:rsidRPr="00A4292F" w:rsidRDefault="006B6A33" w:rsidP="00565844">
      <w:pPr>
        <w:spacing w:before="0" w:after="0" w:line="240" w:lineRule="auto"/>
        <w:ind w:firstLine="0"/>
        <w:rPr>
          <w:rFonts w:cs="Arial"/>
          <w:iCs/>
        </w:rPr>
      </w:pPr>
    </w:p>
    <w:p w14:paraId="3A9896C9" w14:textId="7DDF9750" w:rsidR="005034E6" w:rsidRPr="00A4292F" w:rsidRDefault="006B6A33" w:rsidP="00565844">
      <w:pPr>
        <w:spacing w:before="0" w:after="0" w:line="240" w:lineRule="auto"/>
        <w:ind w:firstLine="0"/>
        <w:rPr>
          <w:rFonts w:cs="Arial"/>
          <w:iCs/>
        </w:rPr>
      </w:pPr>
      <w:r w:rsidRPr="00A4292F">
        <w:rPr>
          <w:rFonts w:cs="Arial"/>
          <w:iCs/>
        </w:rPr>
        <w:t>Do</w:t>
      </w:r>
      <w:r w:rsidR="00CA682E" w:rsidRPr="00A4292F">
        <w:rPr>
          <w:rFonts w:cs="Arial"/>
          <w:iCs/>
        </w:rPr>
        <w:t xml:space="preserve">n </w:t>
      </w:r>
      <w:r w:rsidR="005034E6" w:rsidRPr="00A4292F">
        <w:rPr>
          <w:rFonts w:cs="Arial"/>
          <w:iCs/>
        </w:rPr>
        <w:t>Diego Fermín López-Galán Medina comenta que</w:t>
      </w:r>
      <w:r w:rsidR="00A05327" w:rsidRPr="00A4292F">
        <w:rPr>
          <w:rFonts w:cs="Arial"/>
          <w:iCs/>
        </w:rPr>
        <w:t>, según el artículo 212 del texto refundido de la Ley Reguladora de las Haciendas Locales, la Cuenta General debe aprobarse en el mes de mayo, y se ha traído su aprobación meses más tarde.</w:t>
      </w:r>
    </w:p>
    <w:p w14:paraId="398211DC" w14:textId="77777777" w:rsidR="00A05327" w:rsidRPr="00A4292F" w:rsidRDefault="00A05327" w:rsidP="00565844">
      <w:pPr>
        <w:spacing w:before="0" w:after="0" w:line="240" w:lineRule="auto"/>
        <w:ind w:firstLine="0"/>
        <w:rPr>
          <w:rFonts w:cs="Arial"/>
          <w:iCs/>
        </w:rPr>
      </w:pPr>
    </w:p>
    <w:p w14:paraId="0D3C4C78" w14:textId="71190754" w:rsidR="003827C9" w:rsidRPr="00A4292F" w:rsidRDefault="005B50EA" w:rsidP="00565844">
      <w:pPr>
        <w:spacing w:before="0" w:after="0" w:line="240" w:lineRule="auto"/>
        <w:ind w:firstLine="0"/>
        <w:rPr>
          <w:rFonts w:cs="Arial"/>
          <w:iCs/>
        </w:rPr>
      </w:pPr>
      <w:r w:rsidRPr="00A4292F">
        <w:rPr>
          <w:rFonts w:cs="Arial"/>
          <w:iCs/>
        </w:rPr>
        <w:t>Don Rafael Miguel De Juan Miñón incide en que se siguen concediendo muchas subvenciones nominativas, cuando la propia naturaleza de la ley señala que deben concederse por concurrencia competitiva, dejando las nominativas para determinados casos.</w:t>
      </w:r>
    </w:p>
    <w:p w14:paraId="3B4AD27A" w14:textId="77777777" w:rsidR="005B50EA" w:rsidRPr="00A4292F" w:rsidRDefault="005B50EA" w:rsidP="00565844">
      <w:pPr>
        <w:spacing w:before="0" w:after="0" w:line="240" w:lineRule="auto"/>
        <w:ind w:firstLine="0"/>
        <w:rPr>
          <w:rFonts w:cs="Arial"/>
          <w:iCs/>
        </w:rPr>
      </w:pPr>
    </w:p>
    <w:p w14:paraId="0BECA171" w14:textId="38719848" w:rsidR="005B50EA" w:rsidRPr="00A4292F" w:rsidRDefault="005B50EA" w:rsidP="00565844">
      <w:pPr>
        <w:spacing w:before="0" w:after="0" w:line="240" w:lineRule="auto"/>
        <w:ind w:firstLine="0"/>
        <w:rPr>
          <w:rFonts w:cs="Arial"/>
          <w:iCs/>
        </w:rPr>
      </w:pPr>
      <w:r w:rsidRPr="00A4292F">
        <w:rPr>
          <w:rFonts w:cs="Arial"/>
          <w:iCs/>
        </w:rPr>
        <w:t xml:space="preserve">La señora presidenta comenta que muchas de las cuestiones que se </w:t>
      </w:r>
      <w:r w:rsidR="00061A2F" w:rsidRPr="00A4292F">
        <w:rPr>
          <w:rFonts w:cs="Arial"/>
          <w:iCs/>
        </w:rPr>
        <w:t>han expresado en este punto</w:t>
      </w:r>
      <w:r w:rsidRPr="00A4292F">
        <w:rPr>
          <w:rFonts w:cs="Arial"/>
          <w:iCs/>
        </w:rPr>
        <w:t xml:space="preserve"> ya se trataron en el Consejo Rector en el que se </w:t>
      </w:r>
      <w:r w:rsidR="00420498" w:rsidRPr="00A4292F">
        <w:rPr>
          <w:rFonts w:cs="Arial"/>
          <w:iCs/>
        </w:rPr>
        <w:t>aprobó la liquidación del presupuesto, por lo que se remite a lo comentado en el mismo. Asimismo, añade que la Cuenta General se trata cuando se liquida el presupuesto, y se ha tramitado lo antes posible.</w:t>
      </w:r>
    </w:p>
    <w:p w14:paraId="4ABD7F49" w14:textId="77777777" w:rsidR="008E13BC" w:rsidRPr="00A4292F" w:rsidRDefault="008E13BC" w:rsidP="00565844">
      <w:pPr>
        <w:spacing w:before="0" w:after="0" w:line="240" w:lineRule="auto"/>
        <w:ind w:firstLine="0"/>
        <w:rPr>
          <w:rFonts w:cs="Arial"/>
          <w:iCs/>
        </w:rPr>
      </w:pPr>
    </w:p>
    <w:p w14:paraId="26C4FA1E" w14:textId="77777777" w:rsidR="00420498" w:rsidRPr="00A4292F" w:rsidRDefault="00420498" w:rsidP="00565844">
      <w:pPr>
        <w:spacing w:before="0" w:after="0" w:line="240" w:lineRule="auto"/>
        <w:ind w:firstLine="0"/>
        <w:rPr>
          <w:rFonts w:cs="Arial"/>
          <w:iCs/>
        </w:rPr>
      </w:pPr>
    </w:p>
    <w:p w14:paraId="53AA4B42" w14:textId="1D659042" w:rsidR="00500954" w:rsidRPr="00A4292F" w:rsidRDefault="00500954" w:rsidP="00565844">
      <w:pPr>
        <w:spacing w:before="0" w:after="0" w:line="240" w:lineRule="auto"/>
        <w:ind w:firstLine="0"/>
        <w:rPr>
          <w:rFonts w:cs="Arial"/>
          <w:iCs/>
          <w:lang w:val="es-ES_tradnl"/>
        </w:rPr>
      </w:pPr>
      <w:r w:rsidRPr="00A4292F">
        <w:rPr>
          <w:rFonts w:cs="Arial"/>
          <w:iCs/>
        </w:rPr>
        <w:t>La Presidencia somete a votación el asunto del orden del día, siendo el resultado de la misma el que se detalla a continuación:</w:t>
      </w:r>
    </w:p>
    <w:p w14:paraId="4715F998" w14:textId="77777777" w:rsidR="00500954" w:rsidRPr="00A4292F" w:rsidRDefault="00500954" w:rsidP="00565844">
      <w:pPr>
        <w:tabs>
          <w:tab w:val="left" w:pos="540"/>
          <w:tab w:val="left" w:pos="900"/>
        </w:tabs>
        <w:spacing w:before="0" w:after="0" w:line="240" w:lineRule="auto"/>
        <w:ind w:right="-6" w:firstLine="0"/>
        <w:rPr>
          <w:rFonts w:cs="Arial"/>
          <w:b/>
          <w:i/>
        </w:rPr>
      </w:pPr>
    </w:p>
    <w:p w14:paraId="31151529" w14:textId="77777777" w:rsidR="00500954" w:rsidRPr="00A4292F" w:rsidRDefault="00500954" w:rsidP="00565844">
      <w:pPr>
        <w:tabs>
          <w:tab w:val="left" w:pos="540"/>
          <w:tab w:val="left" w:pos="900"/>
        </w:tabs>
        <w:spacing w:before="0" w:after="0" w:line="240" w:lineRule="auto"/>
        <w:ind w:right="-6" w:firstLine="0"/>
        <w:rPr>
          <w:rFonts w:cs="Arial"/>
          <w:b/>
          <w:iCs/>
        </w:rPr>
      </w:pPr>
      <w:r w:rsidRPr="00A4292F">
        <w:rPr>
          <w:rFonts w:cs="Arial"/>
          <w:b/>
          <w:iCs/>
        </w:rPr>
        <w:t>VOTACIÓN:</w:t>
      </w:r>
    </w:p>
    <w:p w14:paraId="10D990AD" w14:textId="77777777" w:rsidR="00500954" w:rsidRPr="00A4292F" w:rsidRDefault="00500954" w:rsidP="00565844">
      <w:pPr>
        <w:tabs>
          <w:tab w:val="left" w:pos="540"/>
          <w:tab w:val="left" w:pos="900"/>
        </w:tabs>
        <w:spacing w:before="0" w:after="0" w:line="240" w:lineRule="auto"/>
        <w:ind w:right="-6" w:firstLine="0"/>
        <w:rPr>
          <w:rFonts w:cs="Arial"/>
          <w:iCs/>
        </w:rPr>
      </w:pPr>
    </w:p>
    <w:p w14:paraId="058FFAF8" w14:textId="62063CC7" w:rsidR="00500954" w:rsidRPr="00A4292F" w:rsidRDefault="00500954" w:rsidP="00565844">
      <w:pPr>
        <w:tabs>
          <w:tab w:val="left" w:pos="540"/>
          <w:tab w:val="left" w:pos="900"/>
        </w:tabs>
        <w:spacing w:before="0" w:after="0" w:line="240" w:lineRule="auto"/>
        <w:ind w:right="-6" w:firstLine="0"/>
        <w:rPr>
          <w:rFonts w:cs="Arial"/>
          <w:iCs/>
        </w:rPr>
      </w:pPr>
      <w:r w:rsidRPr="00A4292F">
        <w:rPr>
          <w:rFonts w:cs="Arial"/>
          <w:iCs/>
        </w:rPr>
        <w:t xml:space="preserve">Presentes con derecho a voto: </w:t>
      </w:r>
      <w:r w:rsidR="00420498" w:rsidRPr="00A4292F">
        <w:rPr>
          <w:rFonts w:cs="Arial"/>
          <w:iCs/>
        </w:rPr>
        <w:t>10</w:t>
      </w:r>
    </w:p>
    <w:p w14:paraId="7F9B9F75" w14:textId="24568060" w:rsidR="00500954" w:rsidRPr="00A4292F" w:rsidRDefault="00500954" w:rsidP="00565844">
      <w:pPr>
        <w:tabs>
          <w:tab w:val="left" w:pos="540"/>
          <w:tab w:val="left" w:pos="900"/>
        </w:tabs>
        <w:spacing w:before="0" w:after="0" w:line="240" w:lineRule="auto"/>
        <w:ind w:right="-6" w:firstLine="0"/>
        <w:rPr>
          <w:rFonts w:cs="Arial"/>
          <w:iCs/>
        </w:rPr>
      </w:pPr>
      <w:r w:rsidRPr="00A4292F">
        <w:rPr>
          <w:rFonts w:cs="Arial"/>
          <w:iCs/>
        </w:rPr>
        <w:t xml:space="preserve">Votos a favor: </w:t>
      </w:r>
      <w:r w:rsidR="00420498" w:rsidRPr="00A4292F">
        <w:rPr>
          <w:rFonts w:cs="Arial"/>
          <w:iCs/>
        </w:rPr>
        <w:t>6</w:t>
      </w:r>
    </w:p>
    <w:p w14:paraId="6209798A" w14:textId="3CC5708F" w:rsidR="00420498" w:rsidRPr="00A4292F" w:rsidRDefault="00420498" w:rsidP="00565844">
      <w:pPr>
        <w:tabs>
          <w:tab w:val="left" w:pos="540"/>
          <w:tab w:val="left" w:pos="900"/>
        </w:tabs>
        <w:spacing w:before="0" w:after="0" w:line="240" w:lineRule="auto"/>
        <w:ind w:right="-6" w:firstLine="0"/>
        <w:rPr>
          <w:rFonts w:cs="Arial"/>
          <w:iCs/>
        </w:rPr>
      </w:pPr>
      <w:r w:rsidRPr="00A4292F">
        <w:rPr>
          <w:rFonts w:cs="Arial"/>
          <w:iCs/>
        </w:rPr>
        <w:t>Abstenciones: 4 (3 del Grupo Político Municipal Popular y 1 del Grupo Político Municipal Vox)</w:t>
      </w:r>
    </w:p>
    <w:p w14:paraId="327B4217" w14:textId="726963F8" w:rsidR="00500954" w:rsidRPr="00A4292F" w:rsidRDefault="00500954" w:rsidP="00565844">
      <w:pPr>
        <w:tabs>
          <w:tab w:val="left" w:pos="540"/>
          <w:tab w:val="left" w:pos="900"/>
        </w:tabs>
        <w:spacing w:before="0" w:after="0" w:line="240" w:lineRule="auto"/>
        <w:ind w:right="-6" w:firstLine="0"/>
        <w:rPr>
          <w:rFonts w:cs="Arial"/>
          <w:b/>
          <w:iCs/>
        </w:rPr>
      </w:pPr>
      <w:r w:rsidRPr="00A4292F">
        <w:rPr>
          <w:rFonts w:cs="Arial"/>
          <w:iCs/>
        </w:rPr>
        <w:t xml:space="preserve">Escrutinio de la votación: </w:t>
      </w:r>
      <w:r w:rsidRPr="00A4292F">
        <w:rPr>
          <w:rFonts w:cs="Arial"/>
          <w:b/>
          <w:iCs/>
        </w:rPr>
        <w:t>es aprobada por</w:t>
      </w:r>
      <w:r w:rsidR="00420498" w:rsidRPr="00A4292F">
        <w:rPr>
          <w:rFonts w:cs="Arial"/>
          <w:b/>
          <w:iCs/>
        </w:rPr>
        <w:t xml:space="preserve"> mayoría</w:t>
      </w:r>
      <w:r w:rsidRPr="00A4292F">
        <w:rPr>
          <w:rFonts w:cs="Arial"/>
          <w:b/>
          <w:iCs/>
        </w:rPr>
        <w:t>.</w:t>
      </w:r>
    </w:p>
    <w:p w14:paraId="335AAECA" w14:textId="77777777" w:rsidR="00500954" w:rsidRPr="00A4292F" w:rsidRDefault="00500954" w:rsidP="00565844">
      <w:pPr>
        <w:pStyle w:val="Standard"/>
        <w:spacing w:after="0" w:line="240" w:lineRule="auto"/>
        <w:jc w:val="both"/>
        <w:rPr>
          <w:rFonts w:ascii="Arial" w:hAnsi="Arial" w:cs="Arial"/>
          <w:i/>
          <w:iCs/>
        </w:rPr>
      </w:pPr>
    </w:p>
    <w:p w14:paraId="4E8774B1" w14:textId="77777777" w:rsidR="00500954" w:rsidRPr="00A4292F" w:rsidRDefault="00500954" w:rsidP="00565844">
      <w:pPr>
        <w:pStyle w:val="Standard"/>
        <w:spacing w:after="0" w:line="240" w:lineRule="auto"/>
        <w:jc w:val="both"/>
        <w:rPr>
          <w:rFonts w:ascii="Arial" w:hAnsi="Arial" w:cs="Arial"/>
          <w:b/>
          <w:bCs/>
        </w:rPr>
      </w:pPr>
    </w:p>
    <w:p w14:paraId="57BB43AA" w14:textId="4D3FFE38" w:rsidR="00500954" w:rsidRPr="00A4292F" w:rsidRDefault="00FB41A6" w:rsidP="00565844">
      <w:pPr>
        <w:pStyle w:val="Standard"/>
        <w:spacing w:after="0" w:line="240" w:lineRule="auto"/>
        <w:jc w:val="both"/>
        <w:rPr>
          <w:rFonts w:ascii="Arial" w:hAnsi="Arial" w:cs="Arial"/>
          <w:b/>
          <w:bCs/>
        </w:rPr>
      </w:pPr>
      <w:r w:rsidRPr="00A4292F">
        <w:rPr>
          <w:rFonts w:ascii="Arial" w:hAnsi="Arial" w:cs="Arial"/>
          <w:b/>
          <w:bCs/>
        </w:rPr>
        <w:t>5</w:t>
      </w:r>
      <w:r w:rsidR="00500954" w:rsidRPr="00A4292F">
        <w:rPr>
          <w:rFonts w:ascii="Arial" w:hAnsi="Arial" w:cs="Arial"/>
          <w:b/>
          <w:bCs/>
        </w:rPr>
        <w:t>. ASUNTOS DE URGENCIA</w:t>
      </w:r>
    </w:p>
    <w:p w14:paraId="5AFF8602" w14:textId="77777777" w:rsidR="00570DFE" w:rsidRPr="00A4292F" w:rsidRDefault="00570DFE" w:rsidP="00565844">
      <w:pPr>
        <w:pStyle w:val="Standard"/>
        <w:spacing w:after="0" w:line="240" w:lineRule="auto"/>
        <w:jc w:val="both"/>
        <w:rPr>
          <w:rFonts w:ascii="Arial" w:hAnsi="Arial" w:cs="Arial"/>
          <w:b/>
          <w:bCs/>
        </w:rPr>
      </w:pPr>
    </w:p>
    <w:p w14:paraId="79AA9BD7" w14:textId="0396540D" w:rsidR="00570DFE" w:rsidRPr="00A4292F" w:rsidRDefault="00570DFE" w:rsidP="00565844">
      <w:pPr>
        <w:pStyle w:val="Standard"/>
        <w:spacing w:after="0" w:line="240" w:lineRule="auto"/>
        <w:jc w:val="both"/>
        <w:rPr>
          <w:rFonts w:ascii="Arial" w:hAnsi="Arial" w:cs="Arial"/>
        </w:rPr>
      </w:pPr>
      <w:r w:rsidRPr="00A4292F">
        <w:rPr>
          <w:rFonts w:ascii="Arial" w:hAnsi="Arial" w:cs="Arial"/>
        </w:rPr>
        <w:t>No se tratan asuntos de urgencia.</w:t>
      </w:r>
    </w:p>
    <w:p w14:paraId="06420362" w14:textId="77777777" w:rsidR="00500954" w:rsidRPr="00A4292F" w:rsidRDefault="00500954" w:rsidP="00847CC6">
      <w:pPr>
        <w:pStyle w:val="Standard"/>
        <w:spacing w:after="0" w:line="240" w:lineRule="auto"/>
        <w:jc w:val="both"/>
        <w:rPr>
          <w:rFonts w:ascii="Arial" w:hAnsi="Arial" w:cs="Arial"/>
        </w:rPr>
      </w:pPr>
    </w:p>
    <w:p w14:paraId="30D97999" w14:textId="2913643D" w:rsidR="001E39AE" w:rsidRPr="00A4292F" w:rsidRDefault="001E39AE" w:rsidP="00313CEA">
      <w:pPr>
        <w:ind w:firstLine="0"/>
        <w:rPr>
          <w:rFonts w:cs="Arial"/>
          <w:b/>
          <w:lang w:val="es-ES_tradnl"/>
        </w:rPr>
      </w:pPr>
      <w:r w:rsidRPr="00A4292F">
        <w:rPr>
          <w:rFonts w:cs="Arial"/>
          <w:b/>
          <w:iCs/>
        </w:rPr>
        <w:t>B) PARTE DE CONTROL</w:t>
      </w:r>
    </w:p>
    <w:p w14:paraId="469EFCDB" w14:textId="77777777" w:rsidR="00FA6AF4" w:rsidRPr="00A4292F" w:rsidRDefault="00FA6AF4" w:rsidP="00565844">
      <w:pPr>
        <w:autoSpaceDE w:val="0"/>
        <w:autoSpaceDN w:val="0"/>
        <w:adjustRightInd w:val="0"/>
        <w:spacing w:before="0" w:after="0" w:line="240" w:lineRule="auto"/>
        <w:ind w:firstLine="0"/>
        <w:rPr>
          <w:rFonts w:cs="Arial"/>
          <w:bCs/>
          <w:iCs/>
        </w:rPr>
      </w:pPr>
    </w:p>
    <w:p w14:paraId="7F2E82FA" w14:textId="78EAA163" w:rsidR="00FB41A6" w:rsidRPr="00A4292F" w:rsidRDefault="00FB41A6" w:rsidP="00FB41A6">
      <w:pPr>
        <w:shd w:val="clear" w:color="auto" w:fill="FDFDFD"/>
        <w:spacing w:before="0" w:after="0" w:line="240" w:lineRule="auto"/>
        <w:ind w:firstLine="0"/>
        <w:rPr>
          <w:rFonts w:eastAsiaTheme="minorEastAsia" w:cs="Arial"/>
          <w:b/>
          <w:bCs/>
        </w:rPr>
      </w:pPr>
      <w:r w:rsidRPr="00A4292F">
        <w:rPr>
          <w:rFonts w:eastAsiaTheme="minorEastAsia" w:cs="Arial"/>
          <w:b/>
          <w:bCs/>
        </w:rPr>
        <w:t>6. Toma de razón de las resoluciones dictadas en el Instituto Municipal para la Promoción de la Actividad Física y el Deporte de Las Palmas de Gran Canaria desde el día 13 de mayo de 2025 hasta el día 2 de julio de 2025</w:t>
      </w:r>
    </w:p>
    <w:p w14:paraId="10323EEB" w14:textId="77777777" w:rsidR="00FA6AF4" w:rsidRPr="00A4292F" w:rsidRDefault="00FA6AF4" w:rsidP="00565844">
      <w:pPr>
        <w:pStyle w:val="Textoindependiente2"/>
        <w:spacing w:after="0" w:line="240" w:lineRule="auto"/>
        <w:ind w:right="1"/>
        <w:jc w:val="both"/>
        <w:rPr>
          <w:rFonts w:ascii="Arial" w:hAnsi="Arial" w:cs="Arial"/>
          <w:bCs/>
          <w:sz w:val="22"/>
          <w:szCs w:val="22"/>
        </w:rPr>
      </w:pPr>
    </w:p>
    <w:p w14:paraId="1634D56A" w14:textId="23F8CCA4" w:rsidR="00FA6AF4" w:rsidRPr="00A4292F" w:rsidRDefault="00FA6AF4" w:rsidP="00565844">
      <w:pPr>
        <w:pStyle w:val="Textoindependiente2"/>
        <w:spacing w:after="0" w:line="240" w:lineRule="auto"/>
        <w:ind w:right="1"/>
        <w:jc w:val="both"/>
        <w:rPr>
          <w:rFonts w:ascii="Arial" w:hAnsi="Arial" w:cs="Arial"/>
          <w:bCs/>
          <w:sz w:val="22"/>
          <w:szCs w:val="22"/>
        </w:rPr>
      </w:pPr>
      <w:r w:rsidRPr="00A4292F">
        <w:rPr>
          <w:rFonts w:ascii="Arial" w:hAnsi="Arial" w:cs="Arial"/>
          <w:bCs/>
          <w:sz w:val="22"/>
          <w:szCs w:val="22"/>
        </w:rPr>
        <w:t xml:space="preserve">Por la Presidencia, se somete a la consideración del Consejo Rector la siguiente propuesta de </w:t>
      </w:r>
      <w:r w:rsidR="00871C99" w:rsidRPr="00A4292F">
        <w:rPr>
          <w:rFonts w:ascii="Arial" w:hAnsi="Arial" w:cs="Arial"/>
          <w:bCs/>
          <w:sz w:val="22"/>
          <w:szCs w:val="22"/>
        </w:rPr>
        <w:t>toma de razón</w:t>
      </w:r>
      <w:r w:rsidRPr="00A4292F">
        <w:rPr>
          <w:rFonts w:ascii="Arial" w:hAnsi="Arial" w:cs="Arial"/>
          <w:bCs/>
          <w:sz w:val="22"/>
          <w:szCs w:val="22"/>
        </w:rPr>
        <w:t>:</w:t>
      </w:r>
    </w:p>
    <w:p w14:paraId="4D4503A7" w14:textId="77777777" w:rsidR="00944D06" w:rsidRPr="00A4292F" w:rsidRDefault="00944D06" w:rsidP="00565844">
      <w:pPr>
        <w:pStyle w:val="Textoindependiente2"/>
        <w:spacing w:after="0" w:line="240" w:lineRule="auto"/>
        <w:ind w:right="1"/>
        <w:jc w:val="both"/>
        <w:rPr>
          <w:rFonts w:ascii="Arial" w:hAnsi="Arial" w:cs="Arial"/>
          <w:bCs/>
          <w:sz w:val="22"/>
          <w:szCs w:val="22"/>
        </w:rPr>
      </w:pPr>
    </w:p>
    <w:p w14:paraId="7F97D0BD" w14:textId="77777777" w:rsidR="00092CFB" w:rsidRPr="00A4292F" w:rsidRDefault="00092CFB" w:rsidP="00565844">
      <w:pPr>
        <w:autoSpaceDE w:val="0"/>
        <w:autoSpaceDN w:val="0"/>
        <w:adjustRightInd w:val="0"/>
        <w:spacing w:before="0" w:after="0" w:line="240" w:lineRule="auto"/>
        <w:ind w:firstLine="0"/>
        <w:rPr>
          <w:rFonts w:cs="Arial"/>
          <w:b/>
          <w:bCs/>
          <w:i/>
        </w:rPr>
      </w:pPr>
    </w:p>
    <w:p w14:paraId="6B0E5EE9" w14:textId="3811CEA1" w:rsidR="00B946D0" w:rsidRPr="00A4292F" w:rsidRDefault="00B946D0" w:rsidP="00092CFB">
      <w:pPr>
        <w:pStyle w:val="Textoindependiente2"/>
        <w:spacing w:after="0" w:line="240" w:lineRule="auto"/>
        <w:ind w:right="1"/>
        <w:jc w:val="both"/>
        <w:rPr>
          <w:rFonts w:cs="Arial"/>
          <w:b/>
          <w:lang w:val="es-ES_tradnl"/>
        </w:rPr>
      </w:pPr>
      <w:r w:rsidRPr="00A4292F">
        <w:rPr>
          <w:rFonts w:cs="Arial"/>
          <w:b/>
          <w:lang w:val="es-ES_tradnl"/>
        </w:rPr>
        <w:lastRenderedPageBreak/>
        <w:tab/>
      </w:r>
    </w:p>
    <w:bookmarkEnd w:id="0"/>
    <w:bookmarkEnd w:id="1"/>
    <w:p w14:paraId="080CD2BA" w14:textId="55130B2F" w:rsidR="003D485A" w:rsidRPr="00A4292F" w:rsidRDefault="003D485A" w:rsidP="003D485A">
      <w:pPr>
        <w:suppressAutoHyphens/>
        <w:spacing w:before="0" w:after="0" w:line="240" w:lineRule="auto"/>
        <w:ind w:firstLine="0"/>
        <w:rPr>
          <w:rFonts w:eastAsia="Times New Roman" w:cs="Arial"/>
          <w:b/>
          <w:i/>
          <w:lang w:val="es-ES_tradnl" w:eastAsia="zh-CN"/>
        </w:rPr>
      </w:pPr>
      <w:r w:rsidRPr="00A4292F">
        <w:rPr>
          <w:rFonts w:eastAsia="Times New Roman" w:cs="Arial"/>
          <w:b/>
          <w:i/>
          <w:lang w:val="es-ES_tradnl" w:eastAsia="zh-CN"/>
        </w:rPr>
        <w:t>ASUNTO: TOMA DE RAZÓN DE LAS RESOLUCIONES DICTADAS POR EL INSTITUTO MUNICIPAL PARA LA PROMOCIÓN DE LA ACTIVIDAD FÍSICA Y EL DEPORTE DE LAS PALMAS DE GRAN CANARIA DESDE EL DÍA 13 DE MAYO DE  2025 HASTA EL DÍA 2 DE JULIO DE 2025</w:t>
      </w:r>
    </w:p>
    <w:p w14:paraId="768ABD96" w14:textId="77777777" w:rsidR="003D485A" w:rsidRPr="00A4292F" w:rsidRDefault="003D485A" w:rsidP="003D485A">
      <w:pPr>
        <w:suppressAutoHyphens/>
        <w:spacing w:before="0" w:after="0" w:line="240" w:lineRule="auto"/>
        <w:ind w:firstLine="0"/>
        <w:rPr>
          <w:rFonts w:eastAsia="Times New Roman" w:cs="Arial"/>
          <w:b/>
          <w:i/>
          <w:lang w:val="es-ES_tradnl" w:eastAsia="zh-CN"/>
        </w:rPr>
      </w:pPr>
    </w:p>
    <w:p w14:paraId="43982964" w14:textId="77777777" w:rsidR="003D485A" w:rsidRPr="00A4292F" w:rsidRDefault="003D485A" w:rsidP="003D485A">
      <w:pPr>
        <w:suppressAutoHyphens/>
        <w:spacing w:before="0" w:after="0" w:line="240" w:lineRule="auto"/>
        <w:ind w:firstLine="0"/>
        <w:rPr>
          <w:rFonts w:eastAsia="Times New Roman" w:cs="Arial"/>
          <w:b/>
          <w:i/>
          <w:lang w:val="es-ES_tradnl" w:eastAsia="zh-CN"/>
        </w:rPr>
      </w:pPr>
      <w:r w:rsidRPr="00A4292F">
        <w:rPr>
          <w:rFonts w:eastAsia="Times New Roman" w:cs="Arial"/>
          <w:b/>
          <w:i/>
          <w:lang w:val="es-ES_tradnl" w:eastAsia="zh-CN"/>
        </w:rPr>
        <w:t>CONSEJO RECTOR DEL IMD</w:t>
      </w:r>
    </w:p>
    <w:p w14:paraId="135B4D32" w14:textId="77777777" w:rsidR="003D485A" w:rsidRPr="00A4292F" w:rsidRDefault="003D485A" w:rsidP="003D485A">
      <w:pPr>
        <w:suppressAutoHyphens/>
        <w:spacing w:before="0" w:after="0" w:line="240" w:lineRule="auto"/>
        <w:ind w:firstLine="0"/>
        <w:rPr>
          <w:rFonts w:eastAsia="Times New Roman" w:cs="Arial"/>
          <w:b/>
          <w:i/>
          <w:lang w:val="es-ES_tradnl" w:eastAsia="zh-CN"/>
        </w:rPr>
      </w:pPr>
    </w:p>
    <w:p w14:paraId="30AD3761" w14:textId="77777777" w:rsidR="003D485A" w:rsidRPr="00A4292F" w:rsidRDefault="003D485A" w:rsidP="003D485A">
      <w:pPr>
        <w:suppressAutoHyphens/>
        <w:spacing w:before="0" w:after="0" w:line="240" w:lineRule="auto"/>
        <w:ind w:firstLine="0"/>
        <w:rPr>
          <w:rFonts w:eastAsia="Times New Roman" w:cs="Arial"/>
          <w:i/>
          <w:lang w:val="es-ES_tradnl" w:eastAsia="zh-CN"/>
        </w:rPr>
      </w:pPr>
      <w:r w:rsidRPr="00A4292F">
        <w:rPr>
          <w:rFonts w:eastAsia="Times New Roman" w:cs="Arial"/>
          <w:b/>
          <w:i/>
          <w:lang w:val="es-ES_tradnl" w:eastAsia="zh-CN"/>
        </w:rPr>
        <w:t xml:space="preserve">SESIÓN FECHA: </w:t>
      </w:r>
      <w:r w:rsidRPr="00A4292F">
        <w:rPr>
          <w:rFonts w:eastAsia="Times New Roman" w:cs="Arial"/>
          <w:bCs/>
          <w:i/>
          <w:lang w:val="es-ES_tradnl" w:eastAsia="zh-CN"/>
        </w:rPr>
        <w:t>7 de julio de 2025</w:t>
      </w:r>
    </w:p>
    <w:p w14:paraId="00325145" w14:textId="77777777" w:rsidR="003D485A" w:rsidRPr="00A4292F" w:rsidRDefault="003D485A" w:rsidP="003D485A">
      <w:pPr>
        <w:suppressAutoHyphens/>
        <w:spacing w:before="0" w:after="0" w:line="240" w:lineRule="auto"/>
        <w:ind w:firstLine="0"/>
        <w:rPr>
          <w:rFonts w:eastAsia="Times New Roman" w:cs="Arial"/>
          <w:i/>
          <w:lang w:val="es-ES_tradnl" w:eastAsia="zh-CN"/>
        </w:rPr>
      </w:pPr>
    </w:p>
    <w:p w14:paraId="25646D0E" w14:textId="77777777" w:rsidR="003D485A" w:rsidRPr="00A4292F" w:rsidRDefault="003D485A" w:rsidP="003D485A">
      <w:pPr>
        <w:suppressAutoHyphens/>
        <w:spacing w:before="0" w:after="0" w:line="240" w:lineRule="auto"/>
        <w:ind w:firstLine="0"/>
        <w:rPr>
          <w:rFonts w:eastAsia="Times New Roman" w:cs="Arial"/>
          <w:i/>
          <w:lang w:val="es-ES_tradnl" w:eastAsia="zh-CN"/>
        </w:rPr>
      </w:pPr>
    </w:p>
    <w:p w14:paraId="18B87347" w14:textId="77777777" w:rsidR="003D485A" w:rsidRPr="00A4292F" w:rsidRDefault="003D485A" w:rsidP="003D485A">
      <w:pPr>
        <w:suppressAutoHyphens/>
        <w:spacing w:before="0" w:after="0" w:line="240" w:lineRule="auto"/>
        <w:ind w:firstLine="0"/>
        <w:rPr>
          <w:rFonts w:eastAsia="Times New Roman" w:cs="Arial"/>
          <w:i/>
          <w:lang w:val="es-ES_tradnl" w:eastAsia="zh-CN"/>
        </w:rPr>
      </w:pPr>
      <w:r w:rsidRPr="00A4292F">
        <w:rPr>
          <w:rFonts w:eastAsia="Times New Roman" w:cs="Arial"/>
          <w:i/>
          <w:lang w:val="es-ES_tradnl" w:eastAsia="zh-CN"/>
        </w:rPr>
        <w:t xml:space="preserve">Para el oportuno conocimiento del Consejo Rector del Instituto Municipal para la Promoción de la Actividad Física y el Deporte de Las Palmas de Gran Canaria (en adelante, IMD), en su próxima sesión ordinaria del día 7 de julio de 2025, en los términos establecidos en el artículo 42 del Real Decreto 2568/1986, de 28 de noviembre, por el que se aprueba el Reglamento de Organización, Funcionamiento y Régimen Jurídico de las Entidades Locales, y a los efectos previstos en el artículo 15 de los Estatutos del IMD, </w:t>
      </w:r>
      <w:r w:rsidRPr="00A4292F">
        <w:rPr>
          <w:rFonts w:eastAsia="Times New Roman" w:cs="Arial"/>
          <w:i/>
          <w:u w:val="single"/>
          <w:lang w:val="es-ES_tradnl" w:eastAsia="zh-CN"/>
        </w:rPr>
        <w:t>se acompaña relación de las Resoluciones dictadas desde el día 13 de mayo de 2025 hasta el día 2 de julio de 2025 (ambos inclusive)</w:t>
      </w:r>
      <w:r w:rsidRPr="00A4292F">
        <w:rPr>
          <w:rFonts w:eastAsia="Times New Roman" w:cs="Arial"/>
          <w:i/>
          <w:lang w:val="es-ES_tradnl" w:eastAsia="zh-CN"/>
        </w:rPr>
        <w:t>, siendo su detalle el siguiente:</w:t>
      </w:r>
    </w:p>
    <w:p w14:paraId="772B2DB3" w14:textId="77777777" w:rsidR="003D485A" w:rsidRPr="00A4292F" w:rsidRDefault="003D485A" w:rsidP="003D485A">
      <w:pPr>
        <w:suppressAutoHyphens/>
        <w:spacing w:before="0" w:after="0" w:line="240" w:lineRule="auto"/>
        <w:ind w:firstLine="0"/>
        <w:rPr>
          <w:rFonts w:eastAsia="Times New Roman" w:cs="Arial"/>
          <w:i/>
          <w:lang w:val="es-ES_tradnl" w:eastAsia="zh-CN"/>
        </w:rPr>
      </w:pPr>
    </w:p>
    <w:p w14:paraId="4E853419" w14:textId="77777777" w:rsidR="003D485A" w:rsidRPr="00A4292F" w:rsidRDefault="003D485A" w:rsidP="003D485A">
      <w:pPr>
        <w:numPr>
          <w:ilvl w:val="0"/>
          <w:numId w:val="22"/>
        </w:numPr>
        <w:suppressAutoHyphens/>
        <w:spacing w:before="0" w:after="0" w:line="240" w:lineRule="auto"/>
        <w:rPr>
          <w:rFonts w:eastAsia="Times New Roman" w:cs="Arial"/>
          <w:b/>
          <w:i/>
          <w:lang w:val="es-ES_tradnl" w:eastAsia="zh-CN"/>
        </w:rPr>
      </w:pPr>
      <w:r w:rsidRPr="00A4292F">
        <w:rPr>
          <w:rFonts w:eastAsia="Times New Roman" w:cs="Arial"/>
          <w:b/>
          <w:i/>
          <w:lang w:val="es-ES_tradnl" w:eastAsia="zh-CN"/>
        </w:rPr>
        <w:t>Resoluciones dictadas desde el día 13 de mayo de 2025 (resolución número 234/2025) hasta el día 2 de julio de 2025 (resolución número 407/2025), ambas inclusive.</w:t>
      </w:r>
    </w:p>
    <w:p w14:paraId="5DB961D2" w14:textId="4F479430" w:rsidR="00DA191B" w:rsidRPr="00A4292F" w:rsidRDefault="00DA191B" w:rsidP="003D485A">
      <w:pPr>
        <w:suppressAutoHyphens/>
        <w:spacing w:before="0" w:after="0" w:line="240" w:lineRule="auto"/>
        <w:ind w:firstLine="0"/>
        <w:rPr>
          <w:rFonts w:eastAsia="Times New Roman" w:cs="Arial"/>
          <w:b/>
          <w:i/>
          <w:lang w:val="es-ES_tradnl" w:eastAsia="zh-CN"/>
        </w:rPr>
      </w:pPr>
    </w:p>
    <w:p w14:paraId="3E3BEA59" w14:textId="77777777" w:rsidR="00FA7D66" w:rsidRPr="00A4292F" w:rsidRDefault="00FA7D66" w:rsidP="00DA191B">
      <w:pPr>
        <w:tabs>
          <w:tab w:val="left" w:pos="708"/>
        </w:tabs>
        <w:suppressAutoHyphens/>
        <w:spacing w:before="0" w:after="0" w:line="240" w:lineRule="auto"/>
        <w:ind w:right="17"/>
        <w:rPr>
          <w:rFonts w:eastAsia="Times New Roman" w:cs="Arial"/>
          <w:b/>
          <w:i/>
          <w:lang w:val="es-ES_tradnl" w:eastAsia="zh-CN"/>
        </w:rPr>
      </w:pP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1168"/>
        <w:gridCol w:w="2011"/>
        <w:gridCol w:w="2520"/>
        <w:gridCol w:w="1967"/>
      </w:tblGrid>
      <w:tr w:rsidR="0084459F" w:rsidRPr="00A4292F" w14:paraId="73D53796" w14:textId="77777777" w:rsidTr="0084459F">
        <w:trPr>
          <w:cantSplit/>
          <w:trHeight w:val="444"/>
          <w:tblHeader/>
          <w:jc w:val="center"/>
        </w:trPr>
        <w:tc>
          <w:tcPr>
            <w:tcW w:w="747" w:type="dxa"/>
            <w:shd w:val="clear" w:color="auto" w:fill="BFBFBF"/>
            <w:vAlign w:val="center"/>
          </w:tcPr>
          <w:p w14:paraId="5D18027C" w14:textId="77777777" w:rsidR="0084459F" w:rsidRPr="00A4292F" w:rsidRDefault="0084459F" w:rsidP="0084459F">
            <w:pPr>
              <w:spacing w:before="0" w:after="0" w:line="276" w:lineRule="auto"/>
              <w:ind w:firstLine="0"/>
              <w:jc w:val="center"/>
              <w:rPr>
                <w:rFonts w:eastAsia="Calibri" w:cs="Arial"/>
                <w:b/>
                <w:i/>
                <w:sz w:val="16"/>
                <w:szCs w:val="16"/>
                <w:lang w:eastAsia="en-US"/>
              </w:rPr>
            </w:pPr>
            <w:r w:rsidRPr="00A4292F">
              <w:rPr>
                <w:rFonts w:eastAsia="Calibri" w:cs="Arial"/>
                <w:b/>
                <w:i/>
                <w:sz w:val="16"/>
                <w:szCs w:val="16"/>
                <w:lang w:eastAsia="en-US"/>
              </w:rPr>
              <w:t>NÚM.</w:t>
            </w:r>
          </w:p>
        </w:tc>
        <w:tc>
          <w:tcPr>
            <w:tcW w:w="1183" w:type="dxa"/>
            <w:shd w:val="clear" w:color="auto" w:fill="BFBFBF"/>
            <w:vAlign w:val="center"/>
          </w:tcPr>
          <w:p w14:paraId="7D243F96" w14:textId="77777777" w:rsidR="0084459F" w:rsidRPr="00A4292F" w:rsidRDefault="0084459F" w:rsidP="0084459F">
            <w:pPr>
              <w:spacing w:before="0" w:after="0" w:line="276" w:lineRule="auto"/>
              <w:ind w:firstLine="0"/>
              <w:jc w:val="center"/>
              <w:rPr>
                <w:rFonts w:eastAsia="Calibri" w:cs="Arial"/>
                <w:b/>
                <w:i/>
                <w:sz w:val="16"/>
                <w:szCs w:val="16"/>
                <w:lang w:eastAsia="en-US"/>
              </w:rPr>
            </w:pPr>
            <w:r w:rsidRPr="00A4292F">
              <w:rPr>
                <w:rFonts w:eastAsia="Calibri" w:cs="Arial"/>
                <w:b/>
                <w:i/>
                <w:sz w:val="16"/>
                <w:szCs w:val="16"/>
                <w:lang w:eastAsia="en-US"/>
              </w:rPr>
              <w:t>FECHA</w:t>
            </w:r>
          </w:p>
        </w:tc>
        <w:tc>
          <w:tcPr>
            <w:tcW w:w="2055" w:type="dxa"/>
            <w:shd w:val="clear" w:color="auto" w:fill="BFBFBF"/>
            <w:vAlign w:val="center"/>
          </w:tcPr>
          <w:p w14:paraId="72A856F3" w14:textId="77777777" w:rsidR="0084459F" w:rsidRPr="00A4292F" w:rsidRDefault="0084459F" w:rsidP="0084459F">
            <w:pPr>
              <w:spacing w:before="0" w:after="0" w:line="276" w:lineRule="auto"/>
              <w:ind w:firstLine="0"/>
              <w:jc w:val="center"/>
              <w:rPr>
                <w:rFonts w:eastAsia="Calibri" w:cs="Arial"/>
                <w:b/>
                <w:i/>
                <w:sz w:val="16"/>
                <w:szCs w:val="16"/>
                <w:lang w:eastAsia="en-US"/>
              </w:rPr>
            </w:pPr>
            <w:r w:rsidRPr="00A4292F">
              <w:rPr>
                <w:rFonts w:eastAsia="Calibri" w:cs="Arial"/>
                <w:b/>
                <w:i/>
                <w:sz w:val="16"/>
                <w:szCs w:val="16"/>
                <w:lang w:eastAsia="en-US"/>
              </w:rPr>
              <w:t>MATERIA</w:t>
            </w:r>
          </w:p>
        </w:tc>
        <w:tc>
          <w:tcPr>
            <w:tcW w:w="2567" w:type="dxa"/>
            <w:shd w:val="clear" w:color="auto" w:fill="BFBFBF"/>
            <w:vAlign w:val="center"/>
          </w:tcPr>
          <w:p w14:paraId="3F1C930D" w14:textId="77777777" w:rsidR="0084459F" w:rsidRPr="00A4292F" w:rsidRDefault="0084459F" w:rsidP="0084459F">
            <w:pPr>
              <w:spacing w:before="0" w:after="0" w:line="276" w:lineRule="auto"/>
              <w:ind w:firstLine="0"/>
              <w:jc w:val="center"/>
              <w:rPr>
                <w:rFonts w:eastAsia="Calibri" w:cs="Arial"/>
                <w:b/>
                <w:i/>
                <w:sz w:val="16"/>
                <w:szCs w:val="16"/>
                <w:lang w:eastAsia="en-US"/>
              </w:rPr>
            </w:pPr>
            <w:r w:rsidRPr="00A4292F">
              <w:rPr>
                <w:rFonts w:eastAsia="Calibri" w:cs="Arial"/>
                <w:b/>
                <w:i/>
                <w:sz w:val="16"/>
                <w:szCs w:val="16"/>
                <w:lang w:eastAsia="en-US"/>
              </w:rPr>
              <w:t>EXTRACTO DEL CONTENIDO</w:t>
            </w:r>
          </w:p>
        </w:tc>
        <w:tc>
          <w:tcPr>
            <w:tcW w:w="1998" w:type="dxa"/>
            <w:shd w:val="clear" w:color="auto" w:fill="BFBFBF"/>
            <w:vAlign w:val="center"/>
          </w:tcPr>
          <w:p w14:paraId="46422D6B" w14:textId="77777777" w:rsidR="0084459F" w:rsidRPr="00A4292F" w:rsidRDefault="0084459F" w:rsidP="0084459F">
            <w:pPr>
              <w:spacing w:before="0" w:after="0" w:line="276" w:lineRule="auto"/>
              <w:ind w:firstLine="0"/>
              <w:jc w:val="center"/>
              <w:rPr>
                <w:rFonts w:eastAsia="Calibri" w:cs="Arial"/>
                <w:b/>
                <w:i/>
                <w:sz w:val="16"/>
                <w:szCs w:val="16"/>
                <w:lang w:eastAsia="en-US"/>
              </w:rPr>
            </w:pPr>
            <w:r w:rsidRPr="00A4292F">
              <w:rPr>
                <w:rFonts w:eastAsia="Calibri" w:cs="Arial"/>
                <w:b/>
                <w:i/>
                <w:sz w:val="16"/>
                <w:szCs w:val="16"/>
                <w:lang w:eastAsia="en-US"/>
              </w:rPr>
              <w:t>IMPORTE € /OBSERVACIONES</w:t>
            </w:r>
          </w:p>
        </w:tc>
      </w:tr>
      <w:tr w:rsidR="0084459F" w:rsidRPr="00A4292F" w14:paraId="5EE34BE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5C26DE7" w14:textId="77777777" w:rsidR="0084459F" w:rsidRPr="00A4292F" w:rsidRDefault="0084459F" w:rsidP="0084459F">
            <w:pPr>
              <w:spacing w:before="0" w:after="0" w:line="276" w:lineRule="auto"/>
              <w:ind w:firstLine="0"/>
              <w:jc w:val="center"/>
              <w:rPr>
                <w:rFonts w:eastAsia="Calibri" w:cs="Arial"/>
                <w:i/>
                <w:sz w:val="16"/>
                <w:szCs w:val="16"/>
                <w:lang w:eastAsia="en-US"/>
              </w:rPr>
            </w:pPr>
            <w:bookmarkStart w:id="6" w:name="_Hlk49934893"/>
            <w:r w:rsidRPr="00A4292F">
              <w:rPr>
                <w:rFonts w:eastAsia="Calibri" w:cs="Arial"/>
                <w:i/>
                <w:sz w:val="16"/>
                <w:szCs w:val="16"/>
                <w:lang w:eastAsia="en-US"/>
              </w:rPr>
              <w:t>234/2025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EFF0CDD"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13/05/2025</w:t>
            </w:r>
          </w:p>
        </w:tc>
        <w:tc>
          <w:tcPr>
            <w:tcW w:w="2055" w:type="dxa"/>
            <w:tcBorders>
              <w:top w:val="single" w:sz="4" w:space="0" w:color="000000"/>
              <w:left w:val="single" w:sz="4" w:space="0" w:color="000000"/>
              <w:bottom w:val="single" w:sz="4" w:space="0" w:color="000000"/>
              <w:right w:val="nil"/>
            </w:tcBorders>
            <w:vAlign w:val="center"/>
          </w:tcPr>
          <w:p w14:paraId="399D3AE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PERSONAL</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E86CE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Ejecución del decreto, de fecha 18 de diciembre de 2024, correspondiente a la tasación de costas de la ejecución y         a la liquidación de               intereses practicados en                        el procedimiento ordinario número 346/2017 tramitado en el Juzgado de lo Social número 4, dimanantes de la demanda interpuesta por el trabajador del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2A5D4D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1.217,52 €</w:t>
            </w:r>
          </w:p>
        </w:tc>
      </w:tr>
      <w:tr w:rsidR="0084459F" w:rsidRPr="00A4292F" w14:paraId="23517EFF"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0E3598C"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235/2025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CEF230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13/05/2025</w:t>
            </w:r>
          </w:p>
        </w:tc>
        <w:tc>
          <w:tcPr>
            <w:tcW w:w="2055" w:type="dxa"/>
            <w:tcBorders>
              <w:top w:val="single" w:sz="4" w:space="0" w:color="000000"/>
              <w:left w:val="single" w:sz="4" w:space="0" w:color="000000"/>
              <w:bottom w:val="single" w:sz="4" w:space="0" w:color="000000"/>
              <w:right w:val="nil"/>
            </w:tcBorders>
            <w:vAlign w:val="center"/>
          </w:tcPr>
          <w:p w14:paraId="3D1FB53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CORRECCIÓN DE ERROR</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77A12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 errores materiales detectados en la resolución número 224/2025, de fecha 12 de mayo de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C6E020C"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Error número de factura</w:t>
            </w:r>
          </w:p>
        </w:tc>
      </w:tr>
      <w:tr w:rsidR="0084459F" w:rsidRPr="00A4292F" w14:paraId="74D42C47"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881C13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236/2025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4DD7CB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13/05/2025</w:t>
            </w:r>
          </w:p>
        </w:tc>
        <w:tc>
          <w:tcPr>
            <w:tcW w:w="2055" w:type="dxa"/>
            <w:tcBorders>
              <w:top w:val="single" w:sz="4" w:space="0" w:color="000000"/>
              <w:left w:val="single" w:sz="4" w:space="0" w:color="000000"/>
              <w:bottom w:val="single" w:sz="4" w:space="0" w:color="000000"/>
              <w:right w:val="nil"/>
            </w:tcBorders>
            <w:vAlign w:val="center"/>
          </w:tcPr>
          <w:p w14:paraId="70068BB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REVOCACIÓN</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2AC27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Revocación de la resolución número 217/2025, de fecha 12 de mayo de 2025, de autorizar y disponer el gasto de la factura correspondiente a la certificación número 9 de la obra denominada “Reforma parcial del Complejo Deportivo Julio Navarro”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1737173"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0C98963F"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AB3A86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237/2025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94FBCE7"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14/05/2025</w:t>
            </w:r>
          </w:p>
        </w:tc>
        <w:tc>
          <w:tcPr>
            <w:tcW w:w="2055" w:type="dxa"/>
            <w:tcBorders>
              <w:top w:val="single" w:sz="4" w:space="0" w:color="000000"/>
              <w:left w:val="single" w:sz="4" w:space="0" w:color="000000"/>
              <w:bottom w:val="single" w:sz="4" w:space="0" w:color="000000"/>
              <w:right w:val="nil"/>
            </w:tcBorders>
            <w:vAlign w:val="center"/>
          </w:tcPr>
          <w:p w14:paraId="730EA2B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85142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Designar al Instructor y a la Comisión de Evaluación, para la concesión de subvenciones del IMD destinadas al              fomento del deporte de Equipo</w:t>
            </w:r>
          </w:p>
          <w:p w14:paraId="7364107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Femenino, durante la temporada 2024/2025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0D954D7"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0B9B4D8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4C8B61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238/2025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2FD9972"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14/05/2025</w:t>
            </w:r>
          </w:p>
        </w:tc>
        <w:tc>
          <w:tcPr>
            <w:tcW w:w="2055" w:type="dxa"/>
            <w:tcBorders>
              <w:top w:val="single" w:sz="4" w:space="0" w:color="000000"/>
              <w:left w:val="single" w:sz="4" w:space="0" w:color="000000"/>
              <w:bottom w:val="single" w:sz="4" w:space="0" w:color="000000"/>
              <w:right w:val="nil"/>
            </w:tcBorders>
            <w:vAlign w:val="center"/>
          </w:tcPr>
          <w:p w14:paraId="45F47A23"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FE74BE"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de la factura correspondiente a la certificación número 2 de la obra denominada “Cubierta de las gradas del campo de fútbol municipal Jardín de Infancia”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2D189AC"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39.514,82 €</w:t>
            </w:r>
          </w:p>
        </w:tc>
      </w:tr>
      <w:tr w:rsidR="0084459F" w:rsidRPr="00A4292F" w14:paraId="74ABAC3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FF8DBF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239/2025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91AD8C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14/05/2025</w:t>
            </w:r>
          </w:p>
        </w:tc>
        <w:tc>
          <w:tcPr>
            <w:tcW w:w="2055" w:type="dxa"/>
            <w:tcBorders>
              <w:top w:val="single" w:sz="4" w:space="0" w:color="000000"/>
              <w:left w:val="single" w:sz="4" w:space="0" w:color="000000"/>
              <w:bottom w:val="single" w:sz="4" w:space="0" w:color="000000"/>
              <w:right w:val="nil"/>
            </w:tcBorders>
            <w:vAlign w:val="center"/>
          </w:tcPr>
          <w:p w14:paraId="45FC6DBE"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PERSONAL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0AE52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reconocimiento y                  liquidación de las obligaciones con motivo de              la concesión de anticipo reintegrable a favor                     de empleado del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D049A9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2.601,60 €</w:t>
            </w:r>
          </w:p>
        </w:tc>
      </w:tr>
      <w:tr w:rsidR="0084459F" w:rsidRPr="00A4292F" w14:paraId="5A17A9C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8FB5A4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240/2025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DC43A6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15/05/2025</w:t>
            </w:r>
          </w:p>
        </w:tc>
        <w:tc>
          <w:tcPr>
            <w:tcW w:w="2055" w:type="dxa"/>
            <w:tcBorders>
              <w:top w:val="single" w:sz="4" w:space="0" w:color="000000"/>
              <w:left w:val="single" w:sz="4" w:space="0" w:color="000000"/>
              <w:bottom w:val="single" w:sz="4" w:space="0" w:color="000000"/>
              <w:right w:val="nil"/>
            </w:tcBorders>
            <w:vAlign w:val="center"/>
          </w:tcPr>
          <w:p w14:paraId="4C005F33"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SERVICIOS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550F7B3"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Cesión de créditos a favor de                 BORROX FINANCE, S.L., por la entidad INFRAESTRUCTURAS DEPORTIVAS CANARIAS S.L. Y FOMENTO Y CONSTRUCCIONES ROQUE NUBLO S.L. UTE, por los servicios derivados del contrato de reforma parcial del Complejo Deportivo Julio Navarro, del cuál es la empresa adjudicataria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E3B758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96.811,36 €</w:t>
            </w:r>
          </w:p>
        </w:tc>
      </w:tr>
      <w:tr w:rsidR="0084459F" w:rsidRPr="00A4292F" w14:paraId="7402249E"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8D94847"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241/2025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2B6B7D7"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15/05/2025</w:t>
            </w:r>
          </w:p>
        </w:tc>
        <w:tc>
          <w:tcPr>
            <w:tcW w:w="2055" w:type="dxa"/>
            <w:tcBorders>
              <w:top w:val="single" w:sz="4" w:space="0" w:color="000000"/>
              <w:left w:val="single" w:sz="4" w:space="0" w:color="000000"/>
              <w:bottom w:val="single" w:sz="4" w:space="0" w:color="000000"/>
              <w:right w:val="nil"/>
            </w:tcBorders>
            <w:vAlign w:val="center"/>
          </w:tcPr>
          <w:p w14:paraId="56B78A1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39B68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de la factura correspondiente a la certificación número 6 de la obra para la cubierta de las gradas del campo de fútbol municipal Parque Atlántico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31B290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74.931,30 €</w:t>
            </w:r>
          </w:p>
        </w:tc>
      </w:tr>
      <w:tr w:rsidR="0084459F" w:rsidRPr="00A4292F" w14:paraId="48B08D9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143C666"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242/2025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01EFA6A"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16/05/2025</w:t>
            </w:r>
          </w:p>
        </w:tc>
        <w:tc>
          <w:tcPr>
            <w:tcW w:w="2055" w:type="dxa"/>
            <w:tcBorders>
              <w:top w:val="single" w:sz="4" w:space="0" w:color="000000"/>
              <w:left w:val="single" w:sz="4" w:space="0" w:color="000000"/>
              <w:bottom w:val="single" w:sz="4" w:space="0" w:color="000000"/>
              <w:right w:val="nil"/>
            </w:tcBorders>
            <w:vAlign w:val="center"/>
          </w:tcPr>
          <w:p w14:paraId="6F7999A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08CAA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Incautación de la garantía sobre el importe de la subvención nominativa concedida y reconocida a favor del                  CLUB DEPORTIVO SUAC CANARIAS, por su participación en la SUPERLIGA 2 MASCULINA GRUPO B DE VOLEIBOL, durante la temporada 2023-2024</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7523B1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3.000,00 €</w:t>
            </w:r>
          </w:p>
        </w:tc>
      </w:tr>
      <w:tr w:rsidR="0084459F" w:rsidRPr="00A4292F" w14:paraId="0B462C7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8356760" w14:textId="77777777" w:rsidR="0084459F" w:rsidRPr="00A4292F" w:rsidRDefault="0084459F" w:rsidP="0084459F">
            <w:pPr>
              <w:spacing w:before="0" w:after="0" w:line="276" w:lineRule="auto"/>
              <w:ind w:firstLine="0"/>
              <w:jc w:val="left"/>
              <w:rPr>
                <w:rFonts w:eastAsia="Calibri" w:cs="Arial"/>
                <w:i/>
                <w:sz w:val="16"/>
                <w:szCs w:val="16"/>
                <w:lang w:eastAsia="en-US"/>
              </w:rPr>
            </w:pPr>
            <w:r w:rsidRPr="00A4292F">
              <w:rPr>
                <w:rFonts w:eastAsia="Calibri" w:cs="Arial"/>
                <w:i/>
                <w:sz w:val="16"/>
                <w:szCs w:val="16"/>
                <w:lang w:eastAsia="en-US"/>
              </w:rPr>
              <w:t>243/2025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3CB8F36"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16/05/2025</w:t>
            </w:r>
          </w:p>
        </w:tc>
        <w:tc>
          <w:tcPr>
            <w:tcW w:w="2055" w:type="dxa"/>
            <w:tcBorders>
              <w:top w:val="single" w:sz="4" w:space="0" w:color="000000"/>
              <w:left w:val="single" w:sz="4" w:space="0" w:color="000000"/>
              <w:bottom w:val="single" w:sz="4" w:space="0" w:color="000000"/>
              <w:right w:val="nil"/>
            </w:tcBorders>
            <w:vAlign w:val="center"/>
          </w:tcPr>
          <w:p w14:paraId="6341F371"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SUBVENCIÓN</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25146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Incautación de la garantía sobre el importe de la subvención nominativa concedida y reconocida a favor del CLUB DEPORTIVO GUINIGUADA APOLINARIO, por su participación en la SEGUNDA FEDERACIÓN DE FÚTBOL FEMENINO, durante la temporada 2023-2024</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D8BE7B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3.000,00 €</w:t>
            </w:r>
          </w:p>
        </w:tc>
      </w:tr>
      <w:tr w:rsidR="0084459F" w:rsidRPr="00A4292F" w14:paraId="0CF57F2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E2536F7"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244/2025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4BA51C3"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16/05/2025</w:t>
            </w:r>
          </w:p>
        </w:tc>
        <w:tc>
          <w:tcPr>
            <w:tcW w:w="2055" w:type="dxa"/>
            <w:tcBorders>
              <w:top w:val="single" w:sz="4" w:space="0" w:color="000000"/>
              <w:left w:val="single" w:sz="4" w:space="0" w:color="000000"/>
              <w:bottom w:val="single" w:sz="4" w:space="0" w:color="000000"/>
              <w:right w:val="nil"/>
            </w:tcBorders>
            <w:vAlign w:val="center"/>
          </w:tcPr>
          <w:p w14:paraId="4ADF69E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ED8D83"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Adjudicación del contrato de patrocinio entre el IMD y el Club de Baloncesto Gran Canaria Claret S.A. Deportiva, para la organización del evento denominado "PROYECTO CARMEN, DIRIGIDO A MUJERES CON CÁNCER DE MAMA, DE CHARLAS, JORNADAS Y TALLERES DE TERAPIA DEPORTIVA A TRAVÉS DEL BALONCESTO"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F5AE44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5.000,00 €</w:t>
            </w:r>
          </w:p>
        </w:tc>
      </w:tr>
      <w:tr w:rsidR="0084459F" w:rsidRPr="00A4292F" w14:paraId="69BF518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11B7D3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245/2025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69E96F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19/05/2025</w:t>
            </w:r>
          </w:p>
        </w:tc>
        <w:tc>
          <w:tcPr>
            <w:tcW w:w="2055" w:type="dxa"/>
            <w:tcBorders>
              <w:top w:val="single" w:sz="4" w:space="0" w:color="000000"/>
              <w:left w:val="single" w:sz="4" w:space="0" w:color="000000"/>
              <w:bottom w:val="single" w:sz="4" w:space="0" w:color="000000"/>
              <w:right w:val="nil"/>
            </w:tcBorders>
            <w:vAlign w:val="center"/>
          </w:tcPr>
          <w:p w14:paraId="1D127D9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68C6F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Iniciación del expediente para declarar la nulidad de                    las facturas del suministro de combustible para los vehículos y maquinarias del IMD del período abril a agosto 2022, ambos meses incluidos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3A706D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1.685,17 €</w:t>
            </w:r>
          </w:p>
        </w:tc>
      </w:tr>
      <w:tr w:rsidR="0084459F" w:rsidRPr="00A4292F" w14:paraId="6CD431A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BA6C09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246/2025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7365A6E"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19/05/2025</w:t>
            </w:r>
          </w:p>
        </w:tc>
        <w:tc>
          <w:tcPr>
            <w:tcW w:w="2055" w:type="dxa"/>
            <w:tcBorders>
              <w:top w:val="single" w:sz="4" w:space="0" w:color="000000"/>
              <w:left w:val="single" w:sz="4" w:space="0" w:color="000000"/>
              <w:bottom w:val="single" w:sz="4" w:space="0" w:color="000000"/>
              <w:right w:val="nil"/>
            </w:tcBorders>
            <w:vAlign w:val="center"/>
          </w:tcPr>
          <w:p w14:paraId="7B38338E"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CONSEJO RECTOR</w:t>
            </w:r>
          </w:p>
          <w:p w14:paraId="361EC9B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DIETAS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2C75E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disposición, reconocimiento y liquidación de los gastos correspondientes al abono de dietas a los miembros de la Corporación, por sus asistencias al Consejo Rector del IMD en las sesiones celebradas en el mes de marzo de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2B4CAC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300,00 €</w:t>
            </w:r>
          </w:p>
        </w:tc>
      </w:tr>
      <w:tr w:rsidR="0084459F" w:rsidRPr="00A4292F" w14:paraId="3F06EAD2"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38182BA"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247/2025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A80E6D2"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19/05/2025</w:t>
            </w:r>
          </w:p>
        </w:tc>
        <w:tc>
          <w:tcPr>
            <w:tcW w:w="2055" w:type="dxa"/>
            <w:tcBorders>
              <w:top w:val="single" w:sz="4" w:space="0" w:color="000000"/>
              <w:left w:val="single" w:sz="4" w:space="0" w:color="000000"/>
              <w:bottom w:val="single" w:sz="4" w:space="0" w:color="000000"/>
              <w:right w:val="nil"/>
            </w:tcBorders>
            <w:vAlign w:val="center"/>
          </w:tcPr>
          <w:p w14:paraId="7E23EA8A"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NOTIFICACIONES MESAS ELECTORALES</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E9B1A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Abono por la realización de notificaciones de las citaciones a miembros de Mesa en las Elecciones al Parlamento Europeo 2024</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A5262AA"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2.067,50 €</w:t>
            </w:r>
          </w:p>
          <w:p w14:paraId="659FD04C" w14:textId="70585F24" w:rsidR="0084459F" w:rsidRPr="00A4292F" w:rsidRDefault="0084459F" w:rsidP="003D485A">
            <w:pPr>
              <w:autoSpaceDE w:val="0"/>
              <w:autoSpaceDN w:val="0"/>
              <w:adjustRightInd w:val="0"/>
              <w:spacing w:before="0" w:after="0" w:line="240" w:lineRule="auto"/>
              <w:ind w:right="-58" w:firstLine="0"/>
              <w:jc w:val="left"/>
              <w:rPr>
                <w:rFonts w:eastAsia="Calibri" w:cs="Arial"/>
                <w:i/>
                <w:sz w:val="16"/>
                <w:szCs w:val="16"/>
                <w:lang w:eastAsia="en-US"/>
              </w:rPr>
            </w:pPr>
            <w:r w:rsidRPr="00A4292F">
              <w:rPr>
                <w:rFonts w:eastAsia="Calibri" w:cs="Arial"/>
                <w:i/>
                <w:sz w:val="16"/>
                <w:szCs w:val="16"/>
                <w:lang w:eastAsia="en-US"/>
              </w:rPr>
              <w:t xml:space="preserve">   </w:t>
            </w:r>
            <w:proofErr w:type="spellStart"/>
            <w:r w:rsidRPr="00A4292F">
              <w:rPr>
                <w:rFonts w:eastAsia="Calibri" w:cs="Arial"/>
                <w:i/>
                <w:sz w:val="16"/>
                <w:szCs w:val="16"/>
                <w:lang w:eastAsia="en-US"/>
              </w:rPr>
              <w:t>Seg</w:t>
            </w:r>
            <w:proofErr w:type="spellEnd"/>
            <w:r w:rsidRPr="00A4292F">
              <w:rPr>
                <w:rFonts w:eastAsia="Calibri" w:cs="Arial"/>
                <w:i/>
                <w:sz w:val="16"/>
                <w:szCs w:val="16"/>
                <w:lang w:eastAsia="en-US"/>
              </w:rPr>
              <w:t xml:space="preserve">. Soc.   </w:t>
            </w:r>
            <w:r w:rsidR="003D485A" w:rsidRPr="00A4292F">
              <w:rPr>
                <w:rFonts w:eastAsia="Calibri" w:cs="Arial"/>
                <w:i/>
                <w:sz w:val="16"/>
                <w:szCs w:val="16"/>
                <w:lang w:eastAsia="en-US"/>
              </w:rPr>
              <w:t xml:space="preserve">   </w:t>
            </w:r>
            <w:r w:rsidRPr="00A4292F">
              <w:rPr>
                <w:rFonts w:eastAsia="Calibri" w:cs="Arial"/>
                <w:i/>
                <w:sz w:val="16"/>
                <w:szCs w:val="16"/>
                <w:lang w:eastAsia="en-US"/>
              </w:rPr>
              <w:t xml:space="preserve"> 663,05 €</w:t>
            </w:r>
            <w:r w:rsidR="003D485A" w:rsidRPr="00A4292F">
              <w:rPr>
                <w:rFonts w:eastAsia="Calibri" w:cs="Arial"/>
                <w:i/>
                <w:sz w:val="16"/>
                <w:szCs w:val="16"/>
                <w:lang w:eastAsia="en-US"/>
              </w:rPr>
              <w:t xml:space="preserve"> </w:t>
            </w:r>
          </w:p>
        </w:tc>
      </w:tr>
      <w:tr w:rsidR="0084459F" w:rsidRPr="00A4292F" w14:paraId="32EFC50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76B53C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248/2025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B78E84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19/05/2025</w:t>
            </w:r>
          </w:p>
        </w:tc>
        <w:tc>
          <w:tcPr>
            <w:tcW w:w="2055" w:type="dxa"/>
            <w:tcBorders>
              <w:top w:val="single" w:sz="4" w:space="0" w:color="000000"/>
              <w:left w:val="single" w:sz="4" w:space="0" w:color="000000"/>
              <w:bottom w:val="single" w:sz="4" w:space="0" w:color="000000"/>
              <w:right w:val="nil"/>
            </w:tcBorders>
            <w:vAlign w:val="center"/>
          </w:tcPr>
          <w:p w14:paraId="2874E65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CONVALIDACIÓN</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B5173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Aprobación del expediente       de convalidación </w:t>
            </w:r>
            <w:proofErr w:type="spellStart"/>
            <w:r w:rsidRPr="00A4292F">
              <w:rPr>
                <w:rFonts w:eastAsia="Times New Roman" w:cs="Arial"/>
                <w:bCs/>
                <w:i/>
                <w:sz w:val="16"/>
                <w:szCs w:val="16"/>
              </w:rPr>
              <w:t>Nº</w:t>
            </w:r>
            <w:proofErr w:type="spellEnd"/>
            <w:r w:rsidRPr="00A4292F">
              <w:rPr>
                <w:rFonts w:eastAsia="Times New Roman" w:cs="Arial"/>
                <w:bCs/>
                <w:i/>
                <w:sz w:val="16"/>
                <w:szCs w:val="16"/>
              </w:rPr>
              <w:t xml:space="preserve"> CONV/005/2025/IMD dentro de presupuesto para el ejercicio 2025, a favor de la entidad Aplicaciones Acústicas Musicales, S.L., y de autorización y disposición del gasto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9490FC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13.969,24 €</w:t>
            </w:r>
          </w:p>
        </w:tc>
      </w:tr>
      <w:tr w:rsidR="0084459F" w:rsidRPr="00A4292F" w14:paraId="7399C73D"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3664EB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249/2025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6E5E27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19/05/2025</w:t>
            </w:r>
          </w:p>
        </w:tc>
        <w:tc>
          <w:tcPr>
            <w:tcW w:w="2055" w:type="dxa"/>
            <w:tcBorders>
              <w:top w:val="single" w:sz="4" w:space="0" w:color="000000"/>
              <w:left w:val="single" w:sz="4" w:space="0" w:color="000000"/>
              <w:bottom w:val="single" w:sz="4" w:space="0" w:color="000000"/>
              <w:right w:val="nil"/>
            </w:tcBorders>
            <w:vAlign w:val="center"/>
          </w:tcPr>
          <w:p w14:paraId="6C2F083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35A028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Adjudicación del contrato            de patrocinio por la organización del evento deportivo denominado “TORNEO JUVENIL BASE DE FÚTBOL UNIVERSITARIO FC</w:t>
            </w:r>
          </w:p>
          <w:p w14:paraId="0F21222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2025”, a favor del Club Deportivo Julio Suárez</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5283C3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4.500,00 €</w:t>
            </w:r>
          </w:p>
        </w:tc>
      </w:tr>
      <w:tr w:rsidR="0084459F" w:rsidRPr="00A4292F" w14:paraId="627501B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D7D6C2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250/2025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FAA7A04"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19/05/2025</w:t>
            </w:r>
          </w:p>
        </w:tc>
        <w:tc>
          <w:tcPr>
            <w:tcW w:w="2055" w:type="dxa"/>
            <w:tcBorders>
              <w:top w:val="single" w:sz="4" w:space="0" w:color="000000"/>
              <w:left w:val="single" w:sz="4" w:space="0" w:color="000000"/>
              <w:bottom w:val="single" w:sz="4" w:space="0" w:color="000000"/>
              <w:right w:val="nil"/>
            </w:tcBorders>
            <w:vAlign w:val="center"/>
          </w:tcPr>
          <w:p w14:paraId="4A17DCA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PERSONAL</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7977A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Aprobación de la liquidación y el abono de                            las               cuotas obreras, así como el reconocimiento y liquidación de las cuotas patronales de las cotizaciones ordinarias a la Seguridad Social y de las horas extras percibidas, del período correspondiente al mes de abril de 2025, abonadas al gerente,</w:t>
            </w:r>
          </w:p>
          <w:p w14:paraId="1EEFC18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funcionarios, personal laboral y temporal del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EDFD737" w14:textId="77777777" w:rsidR="0084459F" w:rsidRPr="00A4292F" w:rsidRDefault="0084459F" w:rsidP="0084459F">
            <w:pPr>
              <w:autoSpaceDE w:val="0"/>
              <w:autoSpaceDN w:val="0"/>
              <w:adjustRightInd w:val="0"/>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 xml:space="preserve">                 12.669,93 €</w:t>
            </w:r>
          </w:p>
          <w:p w14:paraId="1C505943" w14:textId="77777777" w:rsidR="0084459F" w:rsidRPr="00A4292F" w:rsidRDefault="0084459F" w:rsidP="0084459F">
            <w:pPr>
              <w:autoSpaceDE w:val="0"/>
              <w:autoSpaceDN w:val="0"/>
              <w:adjustRightInd w:val="0"/>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 xml:space="preserve">                 21.514,48 €</w:t>
            </w:r>
          </w:p>
          <w:p w14:paraId="517D119E" w14:textId="6FDE866A" w:rsidR="0084459F" w:rsidRPr="00A4292F" w:rsidRDefault="003D485A" w:rsidP="003D485A">
            <w:pPr>
              <w:autoSpaceDE w:val="0"/>
              <w:autoSpaceDN w:val="0"/>
              <w:adjustRightInd w:val="0"/>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 xml:space="preserve">                 </w:t>
            </w:r>
            <w:r w:rsidR="0084459F" w:rsidRPr="00A4292F">
              <w:rPr>
                <w:rFonts w:eastAsia="Calibri" w:cs="Arial"/>
                <w:i/>
                <w:sz w:val="16"/>
                <w:szCs w:val="16"/>
                <w:lang w:eastAsia="en-US"/>
              </w:rPr>
              <w:t>27.243,45 €</w:t>
            </w:r>
          </w:p>
          <w:p w14:paraId="4619AFAB" w14:textId="2C67DFAF" w:rsidR="0084459F" w:rsidRPr="00A4292F" w:rsidRDefault="003D485A" w:rsidP="003D485A">
            <w:pPr>
              <w:autoSpaceDE w:val="0"/>
              <w:autoSpaceDN w:val="0"/>
              <w:adjustRightInd w:val="0"/>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 xml:space="preserve">                  </w:t>
            </w:r>
            <w:r w:rsidR="0084459F" w:rsidRPr="00A4292F">
              <w:rPr>
                <w:rFonts w:eastAsia="Calibri" w:cs="Arial"/>
                <w:i/>
                <w:sz w:val="16"/>
                <w:szCs w:val="16"/>
                <w:lang w:eastAsia="en-US"/>
              </w:rPr>
              <w:t>1.044,48 €</w:t>
            </w:r>
          </w:p>
        </w:tc>
      </w:tr>
      <w:tr w:rsidR="0084459F" w:rsidRPr="00A4292F" w14:paraId="097174F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DCFDE7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251/2025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A954C6C"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21/05/2025</w:t>
            </w:r>
          </w:p>
        </w:tc>
        <w:tc>
          <w:tcPr>
            <w:tcW w:w="2055" w:type="dxa"/>
            <w:tcBorders>
              <w:top w:val="single" w:sz="4" w:space="0" w:color="000000"/>
              <w:left w:val="single" w:sz="4" w:space="0" w:color="000000"/>
              <w:bottom w:val="single" w:sz="4" w:space="0" w:color="000000"/>
              <w:right w:val="nil"/>
            </w:tcBorders>
            <w:vAlign w:val="center"/>
          </w:tcPr>
          <w:p w14:paraId="7CA1ADF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9CAC2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obligación de la                factura correspondiente a la certificación número 2 de la obra para la cubierta de las gradas    del campo de fútbol municipal Jardín de Infancia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28668D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39.514,82 €</w:t>
            </w:r>
          </w:p>
        </w:tc>
      </w:tr>
      <w:tr w:rsidR="0084459F" w:rsidRPr="00A4292F" w14:paraId="1A5BF07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0A13F0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252/2025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4FB25AA"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22/05/2025</w:t>
            </w:r>
          </w:p>
        </w:tc>
        <w:tc>
          <w:tcPr>
            <w:tcW w:w="2055" w:type="dxa"/>
            <w:tcBorders>
              <w:top w:val="single" w:sz="4" w:space="0" w:color="000000"/>
              <w:left w:val="single" w:sz="4" w:space="0" w:color="000000"/>
              <w:bottom w:val="single" w:sz="4" w:space="0" w:color="000000"/>
              <w:right w:val="nil"/>
            </w:tcBorders>
            <w:vAlign w:val="center"/>
          </w:tcPr>
          <w:p w14:paraId="51E0C0DA"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OBRA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5339B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obligación de la                factura correspondiente a la certificación número 6 de la obra para la cubierta de las gradas    del campo de fútbol municipal Parque Atlántico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1DA2F7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74.931,30 €</w:t>
            </w:r>
          </w:p>
        </w:tc>
      </w:tr>
      <w:tr w:rsidR="0084459F" w:rsidRPr="00A4292F" w14:paraId="3E41C649"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4244E2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253/2025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FD74155"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22/05/2025</w:t>
            </w:r>
          </w:p>
        </w:tc>
        <w:tc>
          <w:tcPr>
            <w:tcW w:w="2055" w:type="dxa"/>
            <w:tcBorders>
              <w:top w:val="single" w:sz="4" w:space="0" w:color="000000"/>
              <w:left w:val="single" w:sz="4" w:space="0" w:color="000000"/>
              <w:bottom w:val="single" w:sz="4" w:space="0" w:color="000000"/>
              <w:right w:val="nil"/>
            </w:tcBorders>
            <w:vAlign w:val="center"/>
          </w:tcPr>
          <w:p w14:paraId="4FF2037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ENCARGO </w:t>
            </w:r>
          </w:p>
          <w:p w14:paraId="127BBECE"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GEURSA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539EC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encargo a GEURSA de la dirección de la obra denominada “Acondicionamiento de la Pista Deportiva Vega de San José”</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2FE3B9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7.031,81 €</w:t>
            </w:r>
          </w:p>
        </w:tc>
      </w:tr>
      <w:tr w:rsidR="0084459F" w:rsidRPr="00A4292F" w14:paraId="3172918E"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C60A699"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254/2025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2E431B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2755311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OBRA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49553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Aprobación del proyecto de espacios deportivos anexos al campo de fútbol en el barrio de La Suerte</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A56DD3F"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1.971.179,76 €</w:t>
            </w:r>
          </w:p>
        </w:tc>
      </w:tr>
      <w:tr w:rsidR="0084459F" w:rsidRPr="00A4292F" w14:paraId="46B2EEAD"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346BBF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255/2025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BA6DD16"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6B7C585A"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ENCARGO </w:t>
            </w:r>
          </w:p>
          <w:p w14:paraId="1C5659DA"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GEURSA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C1BC1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de la factura correspondiente al encargo a GEURSA de la dirección de la obra denominada “Reforma parcial del complejo deportivo Julio Navarro”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E5890A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7.814,76 €</w:t>
            </w:r>
          </w:p>
        </w:tc>
      </w:tr>
      <w:tr w:rsidR="0084459F" w:rsidRPr="00A4292F" w14:paraId="61E66CF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97B34A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256/2025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6A06B72"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3346E0C3"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29655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reconocimiento y liquidación de la obligación de la factura correspondiente al contrato menor denominado “Dirección de obra del proyecto reforma del Terrero de lucha La Presa”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C21A5E7"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2.621,50 €</w:t>
            </w:r>
          </w:p>
        </w:tc>
      </w:tr>
      <w:tr w:rsidR="0084459F" w:rsidRPr="00A4292F" w14:paraId="712A480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FEEA4F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257/2025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13C10F1"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5862CCA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ENCARGO </w:t>
            </w:r>
          </w:p>
          <w:p w14:paraId="61514FF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GEURSA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74E2BD"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w:t>
            </w:r>
          </w:p>
          <w:p w14:paraId="2A2B2EC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encargo a GEURSA para la dirección de la obra denominada “Acondicionamiento de la Pista Deportiva Vega de San José”</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5AD372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1.238,79 €</w:t>
            </w:r>
          </w:p>
        </w:tc>
      </w:tr>
      <w:tr w:rsidR="0084459F" w:rsidRPr="00A4292F" w14:paraId="57CD21D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E1A4BD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258/2025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1DBAD4D"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7394401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ENCARGO</w:t>
            </w:r>
          </w:p>
          <w:p w14:paraId="196C438C"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GEURSA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680F8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w:t>
            </w:r>
          </w:p>
          <w:p w14:paraId="58287453"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encargo a GEURSA de la dirección de la obra denominada “Acondicionamiento de la Pista Deportiva Vega de San José”</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3037C8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1.830,30 €</w:t>
            </w:r>
          </w:p>
        </w:tc>
      </w:tr>
      <w:tr w:rsidR="0084459F" w:rsidRPr="00A4292F" w14:paraId="5DA340B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398AE17"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259/2025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35B98E6"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2C0582C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SUBVENCIÓN</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A77C4BE"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del gasto y aprobación de la convocatoria y anexos correspondientes a la convocatoria de subvenciones del IMD, en régimen de concurrencia competitiva destinadas al fomento del Deporte Adaptado durante la temporada 2024/2025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FC397C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60.000,00 €</w:t>
            </w:r>
          </w:p>
        </w:tc>
      </w:tr>
      <w:tr w:rsidR="0084459F" w:rsidRPr="00A4292F" w14:paraId="12EF1929"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AF714A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260/2025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3E153BE"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0656758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E72C7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concesión de la subvención nominativa destinada a la entidad FUNDACIÓN CANARIA DE DEPORTE INCLUSIVO CLUB NATACIÓN LAS PALMAS, por la organización y ejecución de la ESCUELA DE NATACIÓN INCLUSIVA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8A166BC"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45.000,00 €</w:t>
            </w:r>
          </w:p>
        </w:tc>
      </w:tr>
      <w:tr w:rsidR="0084459F" w:rsidRPr="00A4292F" w14:paraId="005DE32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9A4EBB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261/2025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6F3EA07"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1665F5D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CORRECCIÓN DE ERROR</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09631FE"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 error material detectado en la resolución de la</w:t>
            </w:r>
          </w:p>
          <w:p w14:paraId="7D08D023"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Presidencia del IMD, número 184/2025, de fecha 28 de abril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625BA03"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Error en la aplicación presupuestaria</w:t>
            </w:r>
          </w:p>
        </w:tc>
      </w:tr>
      <w:tr w:rsidR="0084459F" w:rsidRPr="00A4292F" w14:paraId="598B5D1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CDF1AE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262/2025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61775A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4D081FF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C014D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FUNDACIÓN CANARIA DE DEPORTE INCLUSIVO CLUB NATACIÓN LAS PALMAS, por la organización del evento deportivo RALLY ISLAS CANARIAS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2EC2D1C"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500.000,00 €</w:t>
            </w:r>
          </w:p>
        </w:tc>
      </w:tr>
      <w:tr w:rsidR="0084459F" w:rsidRPr="00A4292F" w14:paraId="1479C52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27E437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263/2025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0EF3AD1"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04B0572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SUBVENCIÓN</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0CCE0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CLUB              DEPORTIVO HEIDELBERG, por su participación                           en COMPETICIÓN O COMPETICIONES OFICIALES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248F8B4"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50.000,00 €</w:t>
            </w:r>
          </w:p>
        </w:tc>
      </w:tr>
      <w:tr w:rsidR="0084459F" w:rsidRPr="00A4292F" w14:paraId="3754A28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E8DC9CE"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264/2025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083ACBE"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1686C4C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36B76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número ADC25000001489 de fecha    de emisión 05.05.2025, correspondiente a la 2ª prórroga del contrato                 del servicio de telefonía móvil para el IMD, adjudicado a     la empresa TELEFÓNICA MÓVILES ESPAÑA, S.A. (SOCIEDAD UNIPERSONAL)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D274A2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849,15 €</w:t>
            </w:r>
          </w:p>
        </w:tc>
      </w:tr>
      <w:tr w:rsidR="0084459F" w:rsidRPr="00A4292F" w14:paraId="0E1ABA69"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4EC894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265/2025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15C7B3C"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13F076F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1127E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y disposición del                  gasto, así como concesión de la subvención nominativa destinada a la entidad        CLUB </w:t>
            </w:r>
            <w:proofErr w:type="gramStart"/>
            <w:r w:rsidRPr="00A4292F">
              <w:rPr>
                <w:rFonts w:eastAsia="Times New Roman" w:cs="Arial"/>
                <w:bCs/>
                <w:i/>
                <w:sz w:val="16"/>
                <w:szCs w:val="16"/>
              </w:rPr>
              <w:t>VOLEIBOL  SAN</w:t>
            </w:r>
            <w:proofErr w:type="gramEnd"/>
            <w:r w:rsidRPr="00A4292F">
              <w:rPr>
                <w:rFonts w:eastAsia="Times New Roman" w:cs="Arial"/>
                <w:bCs/>
                <w:i/>
                <w:sz w:val="16"/>
                <w:szCs w:val="16"/>
              </w:rPr>
              <w:t xml:space="preserve"> ROQUE, por su participación en COMPETICIÓN O COMPETICIONES OFICIALES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C3526B5"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55.000,00 €</w:t>
            </w:r>
          </w:p>
        </w:tc>
      </w:tr>
      <w:tr w:rsidR="0084459F" w:rsidRPr="00A4292F" w14:paraId="024FEAE9"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26DFAA7"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266/2025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035AE76"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6672BDE1"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EB58D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Reconocimiento y liquidación de la factura relativa al suministro de hardware (webcams, auriculares, ups) para los equipos informáticos de las oficinas del IMD, adjudicado a PICANARIAS, I.T., </w:t>
            </w:r>
            <w:proofErr w:type="gramStart"/>
            <w:r w:rsidRPr="00A4292F">
              <w:rPr>
                <w:rFonts w:eastAsia="Times New Roman" w:cs="Arial"/>
                <w:bCs/>
                <w:i/>
                <w:sz w:val="16"/>
                <w:szCs w:val="16"/>
              </w:rPr>
              <w:t>S.L</w:t>
            </w:r>
            <w:proofErr w:type="gramEnd"/>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1BC5D3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4.972,29 €</w:t>
            </w:r>
          </w:p>
        </w:tc>
      </w:tr>
      <w:tr w:rsidR="0084459F" w:rsidRPr="00A4292F" w14:paraId="344399D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EF3926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267/2025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1448E9A"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6E1F8D3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PATROCINIO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79B77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de patrocinio relativo a la organización del evento deportivo denominado “ISLAND KIDS TRIALS”, adjudicado al CLUB DEPORTIVO TAURUS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78068D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5.000,00 €</w:t>
            </w:r>
          </w:p>
        </w:tc>
      </w:tr>
      <w:tr w:rsidR="0084459F" w:rsidRPr="00A4292F" w14:paraId="74BF3C7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0717F6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268/2025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D30A7D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0EA4E49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E32344"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reconocimiento y liquidación de la obligación de la factura correspondiente al contrato menor denominado “Dirección de obra y coordinación de seguridad y salud de la obra de cubierta de gradas del campo de fútbol Jardín de Infancia”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2CCC57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2.675,00 €</w:t>
            </w:r>
          </w:p>
        </w:tc>
      </w:tr>
      <w:tr w:rsidR="0084459F" w:rsidRPr="00A4292F" w14:paraId="047DB66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77EA45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269/2025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072E5F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52EBDD3C"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9337B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reconocimiento y liquidación de la obligación de la factura correspondiente al contrato menor denominado “Estudio geotécnico torres de iluminación en el campo de fútbol Las Coloradas”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3CD4284"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8.346,00 €</w:t>
            </w:r>
          </w:p>
        </w:tc>
      </w:tr>
      <w:tr w:rsidR="0084459F" w:rsidRPr="00A4292F" w14:paraId="0CE9A5F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5CAFE8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270/2025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7929572"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0D7C168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79D46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y disposición del gasto, así como reconocimiento y liquidación de la obligación de la factura correspondiente al contrato menor denominado “Redacción de proyecto y dirección de obra para la dotación iluminación pista deportiva de </w:t>
            </w:r>
            <w:proofErr w:type="spellStart"/>
            <w:r w:rsidRPr="00A4292F">
              <w:rPr>
                <w:rFonts w:eastAsia="Times New Roman" w:cs="Arial"/>
                <w:bCs/>
                <w:i/>
                <w:sz w:val="16"/>
                <w:szCs w:val="16"/>
              </w:rPr>
              <w:t>Tenoya</w:t>
            </w:r>
            <w:proofErr w:type="spellEnd"/>
            <w:r w:rsidRPr="00A4292F">
              <w:rPr>
                <w:rFonts w:eastAsia="Times New Roman" w:cs="Arial"/>
                <w:bCs/>
                <w:i/>
                <w:sz w:val="16"/>
                <w:szCs w:val="16"/>
              </w:rPr>
              <w:t>”</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8D70BBA"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2.996,00 €</w:t>
            </w:r>
          </w:p>
        </w:tc>
      </w:tr>
      <w:tr w:rsidR="0084459F" w:rsidRPr="00A4292F" w14:paraId="0C69C487"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A9145A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271/2025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2291B37"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6E05CBD8"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6A0684"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2025-0 56, de fecha de emisión 01/05/2025 y registro contable 05/05/2025, en relación al contrato del servicio para el programa de actividades deportivas dirigidas del IMD, adjudicado a la entidad CEDAGA II LP S.L. (abril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188E944"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6.003,74</w:t>
            </w:r>
          </w:p>
        </w:tc>
      </w:tr>
      <w:tr w:rsidR="0084459F" w:rsidRPr="00A4292F" w14:paraId="6DDA1A6F"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0A514F5"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272/2025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821D165"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746AFA1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091B7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el reconocimiento y liquidación de la factura correspondiente al gasto menor por la inserción publicitaria en el periódico La</w:t>
            </w:r>
          </w:p>
          <w:p w14:paraId="4370BA9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Provincia Diario de Las Palmas, relativa a la publicación de media página a color sobre el evento deportivo</w:t>
            </w:r>
          </w:p>
          <w:p w14:paraId="56B227F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denominado RALLY ISLAS CANARIAS, adjudicado a EDITORIAL PRENSA CANARIA, S. 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BB3052C"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3.070,90 €</w:t>
            </w:r>
          </w:p>
        </w:tc>
      </w:tr>
      <w:tr w:rsidR="0084459F" w:rsidRPr="00A4292F" w14:paraId="79FE42F7"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3351007"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273/2025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5B4D88E"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05E4644E"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E8B7F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el reconocimiento y liquidación de la factura correspondiente al gasto menor por la inserción publicitaria en el periódico Canarias 7, relativa a la publicación de media página sobre el evento deportivo denominado RALLY ISLAS CANARIAS, adjudicado a INFORMACIONES CANARIAS S.A.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BE637F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2.752,58 €</w:t>
            </w:r>
          </w:p>
        </w:tc>
      </w:tr>
      <w:tr w:rsidR="0084459F" w:rsidRPr="00A4292F" w14:paraId="378EC41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A5BF325" w14:textId="77777777" w:rsidR="0084459F" w:rsidRPr="00A4292F" w:rsidRDefault="0084459F" w:rsidP="0084459F">
            <w:pPr>
              <w:spacing w:before="0" w:after="0" w:line="276" w:lineRule="auto"/>
              <w:ind w:firstLine="0"/>
              <w:jc w:val="left"/>
              <w:rPr>
                <w:rFonts w:eastAsia="Calibri" w:cs="Arial"/>
                <w:i/>
                <w:sz w:val="16"/>
                <w:szCs w:val="16"/>
                <w:lang w:eastAsia="en-US"/>
              </w:rPr>
            </w:pPr>
            <w:r w:rsidRPr="00A4292F">
              <w:rPr>
                <w:rFonts w:eastAsia="Calibri" w:cs="Arial"/>
                <w:i/>
                <w:sz w:val="16"/>
                <w:szCs w:val="16"/>
                <w:lang w:eastAsia="en-US"/>
              </w:rPr>
              <w:t>274/2025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48B9E32"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1B40B02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BB235F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las facturas relativas a varias inserciones publicitarias en el periódico La Provincia Diario Las Palmas, de marcado interés municipal, adjudicadas a EDITORIAL PRENSA CANARIA, S.A.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ECCF2E3"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11.576,33 €</w:t>
            </w:r>
          </w:p>
        </w:tc>
      </w:tr>
      <w:tr w:rsidR="0084459F" w:rsidRPr="00A4292F" w14:paraId="6ACC4D2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B06313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275/2025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79C3E3D"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000C89D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10FB9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reconocimiento y liquidación de                              la obligación de la                          factura correspondiente al contrato menor denominado “Tratamiento previo y pintura de cerchas metálicas piscina 29 de abril”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290745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33.985,88 €</w:t>
            </w:r>
          </w:p>
        </w:tc>
      </w:tr>
      <w:tr w:rsidR="0084459F" w:rsidRPr="00A4292F" w14:paraId="24C0731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AB7B9D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276/2025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5603DB3"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482BCD6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ENCARGO </w:t>
            </w:r>
          </w:p>
          <w:p w14:paraId="5373A5E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GEURSA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B1A08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w:t>
            </w:r>
          </w:p>
          <w:p w14:paraId="3768720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encargo a GEURSA de la dirección de la obra denominada “Acondicionamiento de la Pista Deportiva Vega de San José”</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CEB2A3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629,95 €</w:t>
            </w:r>
          </w:p>
        </w:tc>
      </w:tr>
      <w:tr w:rsidR="0084459F" w:rsidRPr="00A4292F" w14:paraId="29381B0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60C797A"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277/2025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79CE64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23/05/2025</w:t>
            </w:r>
          </w:p>
        </w:tc>
        <w:tc>
          <w:tcPr>
            <w:tcW w:w="2055" w:type="dxa"/>
            <w:tcBorders>
              <w:top w:val="single" w:sz="4" w:space="0" w:color="000000"/>
              <w:left w:val="single" w:sz="4" w:space="0" w:color="000000"/>
              <w:bottom w:val="single" w:sz="4" w:space="0" w:color="000000"/>
              <w:right w:val="nil"/>
            </w:tcBorders>
            <w:vAlign w:val="center"/>
          </w:tcPr>
          <w:p w14:paraId="493C25E3"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86505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w:t>
            </w:r>
          </w:p>
          <w:p w14:paraId="72C5733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contrato del servicio de conservación y mantenimiento en general de las instalaciones eléctricas, luminotécnicas y de protección contra incendios en los centros deportivos municipales del Ayuntamiento de Las Palmas de Gran Canaria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BE13196"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10.193,60 €</w:t>
            </w:r>
          </w:p>
        </w:tc>
      </w:tr>
      <w:tr w:rsidR="0084459F" w:rsidRPr="00A4292F" w14:paraId="3435269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8721669"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278/2025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BD2BACB"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26/05/2025</w:t>
            </w:r>
          </w:p>
        </w:tc>
        <w:tc>
          <w:tcPr>
            <w:tcW w:w="2055" w:type="dxa"/>
            <w:tcBorders>
              <w:top w:val="single" w:sz="4" w:space="0" w:color="000000"/>
              <w:left w:val="single" w:sz="4" w:space="0" w:color="000000"/>
              <w:bottom w:val="single" w:sz="4" w:space="0" w:color="000000"/>
              <w:right w:val="nil"/>
            </w:tcBorders>
            <w:vAlign w:val="center"/>
          </w:tcPr>
          <w:p w14:paraId="5E54F93A"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EA0D1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Designación de Instructor y Comisión de Evaluación para la concesión de subvenciones del IMD destinadas al fomento del Deporte Adaptado, durante</w:t>
            </w:r>
          </w:p>
          <w:p w14:paraId="3A05488E"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la temporada 2024/2025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7BD4CB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5F51982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615DFC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279/2025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0375B64"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26/05/2025</w:t>
            </w:r>
          </w:p>
        </w:tc>
        <w:tc>
          <w:tcPr>
            <w:tcW w:w="2055" w:type="dxa"/>
            <w:tcBorders>
              <w:top w:val="single" w:sz="4" w:space="0" w:color="000000"/>
              <w:left w:val="single" w:sz="4" w:space="0" w:color="000000"/>
              <w:bottom w:val="single" w:sz="4" w:space="0" w:color="000000"/>
              <w:right w:val="nil"/>
            </w:tcBorders>
            <w:vAlign w:val="center"/>
          </w:tcPr>
          <w:p w14:paraId="26B9F3D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CCDAF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w:t>
            </w:r>
          </w:p>
          <w:p w14:paraId="3BF84D3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contrato de suministro de combustible destinado a los vehículos del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FB6B52F"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774,24 €</w:t>
            </w:r>
          </w:p>
        </w:tc>
      </w:tr>
      <w:tr w:rsidR="0084459F" w:rsidRPr="00A4292F" w14:paraId="05423FAE"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845EB79"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280/2025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D6777B9"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26/05/2025</w:t>
            </w:r>
          </w:p>
        </w:tc>
        <w:tc>
          <w:tcPr>
            <w:tcW w:w="2055" w:type="dxa"/>
            <w:tcBorders>
              <w:top w:val="single" w:sz="4" w:space="0" w:color="000000"/>
              <w:left w:val="single" w:sz="4" w:space="0" w:color="000000"/>
              <w:bottom w:val="single" w:sz="4" w:space="0" w:color="000000"/>
              <w:right w:val="nil"/>
            </w:tcBorders>
            <w:vAlign w:val="center"/>
          </w:tcPr>
          <w:p w14:paraId="5568A3DC"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631CD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obligación de la             factura correspondiente a la certificación número 7 de la obra denominada “Acondicionamiento de la Pista deportiva Vega de San José”</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7564FDA"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25.928,89 €</w:t>
            </w:r>
          </w:p>
        </w:tc>
      </w:tr>
      <w:tr w:rsidR="0084459F" w:rsidRPr="00A4292F" w14:paraId="631C297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991B5C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281/2025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5F661CA"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26/05/2025</w:t>
            </w:r>
          </w:p>
        </w:tc>
        <w:tc>
          <w:tcPr>
            <w:tcW w:w="2055" w:type="dxa"/>
            <w:tcBorders>
              <w:top w:val="single" w:sz="4" w:space="0" w:color="000000"/>
              <w:left w:val="single" w:sz="4" w:space="0" w:color="000000"/>
              <w:bottom w:val="single" w:sz="4" w:space="0" w:color="000000"/>
              <w:right w:val="nil"/>
            </w:tcBorders>
            <w:vAlign w:val="center"/>
          </w:tcPr>
          <w:p w14:paraId="1812507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ENCARGO </w:t>
            </w:r>
          </w:p>
          <w:p w14:paraId="11A57CB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GEURSA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AD19C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w:t>
            </w:r>
          </w:p>
          <w:p w14:paraId="4FC360E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encargo a GEURSA de la dirección de la obra denominada “Acondicionamiento de la Pista Deportiva Vega de San José”</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568734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1.170,62 €</w:t>
            </w:r>
          </w:p>
        </w:tc>
      </w:tr>
      <w:tr w:rsidR="0084459F" w:rsidRPr="00A4292F" w14:paraId="12F6B3C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A6F819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282/2025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2CA482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28/05/2025</w:t>
            </w:r>
          </w:p>
        </w:tc>
        <w:tc>
          <w:tcPr>
            <w:tcW w:w="2055" w:type="dxa"/>
            <w:tcBorders>
              <w:top w:val="single" w:sz="4" w:space="0" w:color="000000"/>
              <w:left w:val="single" w:sz="4" w:space="0" w:color="000000"/>
              <w:bottom w:val="single" w:sz="4" w:space="0" w:color="000000"/>
              <w:right w:val="nil"/>
            </w:tcBorders>
            <w:vAlign w:val="center"/>
          </w:tcPr>
          <w:p w14:paraId="153EEE0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3DCDD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reconocimiento y liquidación de la obligación de la factura correspondiente al contrato menor denominado “Obras de acondicionamiento pista de atletismo Parque Romano”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00FA34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42.790,85 €</w:t>
            </w:r>
          </w:p>
        </w:tc>
      </w:tr>
      <w:tr w:rsidR="0084459F" w:rsidRPr="00A4292F" w14:paraId="17143A97"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D5BB7D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283/2025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2A908E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28/05/2025</w:t>
            </w:r>
          </w:p>
        </w:tc>
        <w:tc>
          <w:tcPr>
            <w:tcW w:w="2055" w:type="dxa"/>
            <w:tcBorders>
              <w:top w:val="single" w:sz="4" w:space="0" w:color="000000"/>
              <w:left w:val="single" w:sz="4" w:space="0" w:color="000000"/>
              <w:bottom w:val="single" w:sz="4" w:space="0" w:color="000000"/>
              <w:right w:val="nil"/>
            </w:tcBorders>
            <w:vAlign w:val="center"/>
          </w:tcPr>
          <w:p w14:paraId="09C65BA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B8080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y disposición del gasto, así como reconocimiento y liquidación de la obligación de la factura correspondiente al contrato menor denominado “Dotación iluminación pista deportiva de </w:t>
            </w:r>
            <w:proofErr w:type="spellStart"/>
            <w:r w:rsidRPr="00A4292F">
              <w:rPr>
                <w:rFonts w:eastAsia="Times New Roman" w:cs="Arial"/>
                <w:bCs/>
                <w:i/>
                <w:sz w:val="16"/>
                <w:szCs w:val="16"/>
              </w:rPr>
              <w:t>Tenoya</w:t>
            </w:r>
            <w:proofErr w:type="spellEnd"/>
            <w:r w:rsidRPr="00A4292F">
              <w:rPr>
                <w:rFonts w:eastAsia="Times New Roman" w:cs="Arial"/>
                <w:bCs/>
                <w:i/>
                <w:sz w:val="16"/>
                <w:szCs w:val="16"/>
              </w:rPr>
              <w:t>”</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4193BB4"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42.679,00 €</w:t>
            </w:r>
          </w:p>
        </w:tc>
      </w:tr>
      <w:tr w:rsidR="0084459F" w:rsidRPr="00A4292F" w14:paraId="484C307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E18704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284/2025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A98EB5B"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28/05/2025</w:t>
            </w:r>
          </w:p>
        </w:tc>
        <w:tc>
          <w:tcPr>
            <w:tcW w:w="2055" w:type="dxa"/>
            <w:tcBorders>
              <w:top w:val="single" w:sz="4" w:space="0" w:color="000000"/>
              <w:left w:val="single" w:sz="4" w:space="0" w:color="000000"/>
              <w:bottom w:val="single" w:sz="4" w:space="0" w:color="000000"/>
              <w:right w:val="nil"/>
            </w:tcBorders>
            <w:vAlign w:val="center"/>
          </w:tcPr>
          <w:p w14:paraId="2789AA2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SUMINISTRO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512E1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obligación correspondiente al Lote II (materiales de limpieza) del contrato plurianual de suministro para las instalaciones deportivas adscritas al IMD, adjudicado a la empresa Cavas Catalanas S.L.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0625B1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1.585,25 €</w:t>
            </w:r>
          </w:p>
        </w:tc>
      </w:tr>
      <w:tr w:rsidR="0084459F" w:rsidRPr="00A4292F" w14:paraId="3D4AF21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DEBC276"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285/2025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88FE70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28/05/2025</w:t>
            </w:r>
          </w:p>
        </w:tc>
        <w:tc>
          <w:tcPr>
            <w:tcW w:w="2055" w:type="dxa"/>
            <w:tcBorders>
              <w:top w:val="single" w:sz="4" w:space="0" w:color="000000"/>
              <w:left w:val="single" w:sz="4" w:space="0" w:color="000000"/>
              <w:bottom w:val="single" w:sz="4" w:space="0" w:color="000000"/>
              <w:right w:val="nil"/>
            </w:tcBorders>
            <w:vAlign w:val="center"/>
          </w:tcPr>
          <w:p w14:paraId="539FFB2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72AC5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obligación correspondiente al lote I (productos de limpieza) del contrato plurianual de suministro para las instalaciones deportivas adscritas al IMD, adjudicado a la empresa Cavas Catalanas</w:t>
            </w:r>
          </w:p>
          <w:p w14:paraId="394A165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S.L.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A46E84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2.823,95 €</w:t>
            </w:r>
          </w:p>
        </w:tc>
      </w:tr>
      <w:tr w:rsidR="0084459F" w:rsidRPr="00A4292F" w14:paraId="541B30A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F3662EC"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286/2025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47E00A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28/05/2025</w:t>
            </w:r>
          </w:p>
        </w:tc>
        <w:tc>
          <w:tcPr>
            <w:tcW w:w="2055" w:type="dxa"/>
            <w:tcBorders>
              <w:top w:val="single" w:sz="4" w:space="0" w:color="000000"/>
              <w:left w:val="single" w:sz="4" w:space="0" w:color="000000"/>
              <w:bottom w:val="single" w:sz="4" w:space="0" w:color="000000"/>
              <w:right w:val="nil"/>
            </w:tcBorders>
            <w:vAlign w:val="center"/>
          </w:tcPr>
          <w:p w14:paraId="50EAF4E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0C3437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de servicio de asesoramiento y producción ejecutiva para la gestión de la comunicación de prensa y redes sociales del IMD, adjudicado a JORGE RODRÍGUEZ ÁLAMO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E0154B3"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14.110.45 €</w:t>
            </w:r>
          </w:p>
        </w:tc>
      </w:tr>
      <w:tr w:rsidR="0084459F" w:rsidRPr="00A4292F" w14:paraId="428D575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225E6B6"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287/2025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3109381"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29/05/2025</w:t>
            </w:r>
          </w:p>
        </w:tc>
        <w:tc>
          <w:tcPr>
            <w:tcW w:w="2055" w:type="dxa"/>
            <w:tcBorders>
              <w:top w:val="single" w:sz="4" w:space="0" w:color="000000"/>
              <w:left w:val="single" w:sz="4" w:space="0" w:color="000000"/>
              <w:bottom w:val="single" w:sz="4" w:space="0" w:color="000000"/>
              <w:right w:val="nil"/>
            </w:tcBorders>
            <w:vAlign w:val="center"/>
          </w:tcPr>
          <w:p w14:paraId="5DF7AF5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EVENTO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0DFFE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del evento denominado "Promoción del Juego de la </w:t>
            </w:r>
            <w:proofErr w:type="spellStart"/>
            <w:r w:rsidRPr="00A4292F">
              <w:rPr>
                <w:rFonts w:eastAsia="Times New Roman" w:cs="Arial"/>
                <w:bCs/>
                <w:i/>
                <w:sz w:val="16"/>
                <w:szCs w:val="16"/>
              </w:rPr>
              <w:t>Pelotamano</w:t>
            </w:r>
            <w:proofErr w:type="spellEnd"/>
            <w:r w:rsidRPr="00A4292F">
              <w:rPr>
                <w:rFonts w:eastAsia="Times New Roman" w:cs="Arial"/>
                <w:bCs/>
                <w:i/>
                <w:sz w:val="16"/>
                <w:szCs w:val="16"/>
              </w:rPr>
              <w:t>" en el término municipal de Las Palmas de Gran Canaria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E1F51A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2D439A3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35D120E"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288/2025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48A6E5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29/05/2025</w:t>
            </w:r>
          </w:p>
        </w:tc>
        <w:tc>
          <w:tcPr>
            <w:tcW w:w="2055" w:type="dxa"/>
            <w:tcBorders>
              <w:top w:val="single" w:sz="4" w:space="0" w:color="000000"/>
              <w:left w:val="single" w:sz="4" w:space="0" w:color="000000"/>
              <w:bottom w:val="single" w:sz="4" w:space="0" w:color="000000"/>
              <w:right w:val="nil"/>
            </w:tcBorders>
            <w:vAlign w:val="center"/>
          </w:tcPr>
          <w:p w14:paraId="2DB6DAF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EVENTO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FBF34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del evento denominado "Promoción Exhibición del Garrote Canario" en la plaza Trini </w:t>
            </w:r>
            <w:proofErr w:type="spellStart"/>
            <w:r w:rsidRPr="00A4292F">
              <w:rPr>
                <w:rFonts w:eastAsia="Times New Roman" w:cs="Arial"/>
                <w:bCs/>
                <w:i/>
                <w:sz w:val="16"/>
                <w:szCs w:val="16"/>
              </w:rPr>
              <w:t>Borrul</w:t>
            </w:r>
            <w:proofErr w:type="spellEnd"/>
            <w:r w:rsidRPr="00A4292F">
              <w:rPr>
                <w:rFonts w:eastAsia="Times New Roman" w:cs="Arial"/>
                <w:bCs/>
                <w:i/>
                <w:sz w:val="16"/>
                <w:szCs w:val="16"/>
              </w:rPr>
              <w:t>, en el término municipal de Las Palmas de Gran Canaria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EB0BCB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49A0B2D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580B1A9"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289/2025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52C6D46"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29/05/2025</w:t>
            </w:r>
          </w:p>
        </w:tc>
        <w:tc>
          <w:tcPr>
            <w:tcW w:w="2055" w:type="dxa"/>
            <w:tcBorders>
              <w:top w:val="single" w:sz="4" w:space="0" w:color="000000"/>
              <w:left w:val="single" w:sz="4" w:space="0" w:color="000000"/>
              <w:bottom w:val="single" w:sz="4" w:space="0" w:color="000000"/>
              <w:right w:val="nil"/>
            </w:tcBorders>
            <w:vAlign w:val="center"/>
          </w:tcPr>
          <w:p w14:paraId="1468D7D8"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52D42E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y disposición del gasto correspondiente al contrato menor de servicio de promoción del juego de la </w:t>
            </w:r>
            <w:proofErr w:type="spellStart"/>
            <w:r w:rsidRPr="00A4292F">
              <w:rPr>
                <w:rFonts w:eastAsia="Times New Roman" w:cs="Arial"/>
                <w:bCs/>
                <w:i/>
                <w:sz w:val="16"/>
                <w:szCs w:val="16"/>
              </w:rPr>
              <w:t>Pelotamano</w:t>
            </w:r>
            <w:proofErr w:type="spellEnd"/>
            <w:r w:rsidRPr="00A4292F">
              <w:rPr>
                <w:rFonts w:eastAsia="Times New Roman" w:cs="Arial"/>
                <w:bCs/>
                <w:i/>
                <w:sz w:val="16"/>
                <w:szCs w:val="16"/>
              </w:rPr>
              <w:t xml:space="preserve"> en las Palmas de Gran Canaria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46C4BB3"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7.276.00 €</w:t>
            </w:r>
          </w:p>
        </w:tc>
      </w:tr>
      <w:tr w:rsidR="0084459F" w:rsidRPr="00A4292F" w14:paraId="6D59737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4F9F7B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290/2025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4A1DD62"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29/05/2025</w:t>
            </w:r>
          </w:p>
        </w:tc>
        <w:tc>
          <w:tcPr>
            <w:tcW w:w="2055" w:type="dxa"/>
            <w:tcBorders>
              <w:top w:val="single" w:sz="4" w:space="0" w:color="000000"/>
              <w:left w:val="single" w:sz="4" w:space="0" w:color="000000"/>
              <w:bottom w:val="single" w:sz="4" w:space="0" w:color="000000"/>
              <w:right w:val="nil"/>
            </w:tcBorders>
            <w:vAlign w:val="center"/>
          </w:tcPr>
          <w:p w14:paraId="00B6DCA3"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CESIÓN </w:t>
            </w:r>
          </w:p>
          <w:p w14:paraId="023AF93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CRÉDITOS</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77559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Disposición de la cesión de créditos a favor                               de BANKINTER, S.A., por                    la entidad INFRAESTRUCTURAS DEPORTIVAS CANARIAS S.L., por los servicios derivados del contrato denominado “Acondicionamiento Pista Deportiva Vega de San José”, del cual es la empresa adjudicataria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C1BB0C7"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25.928,89 €</w:t>
            </w:r>
          </w:p>
        </w:tc>
      </w:tr>
      <w:tr w:rsidR="0084459F" w:rsidRPr="00A4292F" w14:paraId="0DF01F7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BB02C2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291/2025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09BD7EC"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29/05/2025</w:t>
            </w:r>
          </w:p>
        </w:tc>
        <w:tc>
          <w:tcPr>
            <w:tcW w:w="2055" w:type="dxa"/>
            <w:tcBorders>
              <w:top w:val="single" w:sz="4" w:space="0" w:color="000000"/>
              <w:left w:val="single" w:sz="4" w:space="0" w:color="000000"/>
              <w:bottom w:val="single" w:sz="4" w:space="0" w:color="000000"/>
              <w:right w:val="nil"/>
            </w:tcBorders>
            <w:vAlign w:val="center"/>
          </w:tcPr>
          <w:p w14:paraId="05B7523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CONVALIDACIÓN</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D943B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Aprobación del expediente                  de convalidación </w:t>
            </w:r>
            <w:proofErr w:type="spellStart"/>
            <w:r w:rsidRPr="00A4292F">
              <w:rPr>
                <w:rFonts w:eastAsia="Times New Roman" w:cs="Arial"/>
                <w:bCs/>
                <w:i/>
                <w:sz w:val="16"/>
                <w:szCs w:val="16"/>
              </w:rPr>
              <w:t>nº</w:t>
            </w:r>
            <w:proofErr w:type="spellEnd"/>
            <w:r w:rsidRPr="00A4292F">
              <w:rPr>
                <w:rFonts w:eastAsia="Times New Roman" w:cs="Arial"/>
                <w:bCs/>
                <w:i/>
                <w:sz w:val="16"/>
                <w:szCs w:val="16"/>
              </w:rPr>
              <w:t xml:space="preserve"> CONV/006/2025/IMD dentro del presupuesto para el ejercicio 2025, a favor de                  FAIN ASCENSORES CANARIAS, S.L.U., y de autorización y disposición del gasto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E07D7D6"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170,08 €</w:t>
            </w:r>
          </w:p>
        </w:tc>
      </w:tr>
      <w:tr w:rsidR="0084459F" w:rsidRPr="00A4292F" w14:paraId="0B91B542"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FF3A8F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292/2025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1A4EC6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02/06/2025</w:t>
            </w:r>
          </w:p>
        </w:tc>
        <w:tc>
          <w:tcPr>
            <w:tcW w:w="2055" w:type="dxa"/>
            <w:tcBorders>
              <w:top w:val="single" w:sz="4" w:space="0" w:color="000000"/>
              <w:left w:val="single" w:sz="4" w:space="0" w:color="000000"/>
              <w:bottom w:val="single" w:sz="4" w:space="0" w:color="000000"/>
              <w:right w:val="nil"/>
            </w:tcBorders>
            <w:vAlign w:val="center"/>
          </w:tcPr>
          <w:p w14:paraId="3F0F31B8"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F3400D"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de patrocinio relativo a la organización del evento deportivo denominado “BUDO MASTER 2025”, adjudicado a</w:t>
            </w:r>
          </w:p>
          <w:p w14:paraId="42ED154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la FEDERACIÓN DE LUCHA DEL GARROTE CANARIO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C5532FC"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6.053,37 €</w:t>
            </w:r>
          </w:p>
        </w:tc>
      </w:tr>
      <w:tr w:rsidR="0084459F" w:rsidRPr="00A4292F" w14:paraId="6B08C5B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FE351EE"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293/2025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ECB170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02/06/2025</w:t>
            </w:r>
          </w:p>
        </w:tc>
        <w:tc>
          <w:tcPr>
            <w:tcW w:w="2055" w:type="dxa"/>
            <w:tcBorders>
              <w:top w:val="single" w:sz="4" w:space="0" w:color="000000"/>
              <w:left w:val="single" w:sz="4" w:space="0" w:color="000000"/>
              <w:bottom w:val="single" w:sz="4" w:space="0" w:color="000000"/>
              <w:right w:val="nil"/>
            </w:tcBorders>
            <w:vAlign w:val="center"/>
          </w:tcPr>
          <w:p w14:paraId="5040A78A"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ENCARGO </w:t>
            </w:r>
          </w:p>
          <w:p w14:paraId="5B68342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GEURSA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A64A0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encargo a GEURSA de la dirección de obra denominada “Reforma parcial del complejo deportivo Julio Navarro”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17405A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7.814,76 €</w:t>
            </w:r>
          </w:p>
        </w:tc>
      </w:tr>
      <w:tr w:rsidR="0084459F" w:rsidRPr="00A4292F" w14:paraId="4F13AF3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A9590E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294/2025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6E4301A"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02/06/2025</w:t>
            </w:r>
          </w:p>
        </w:tc>
        <w:tc>
          <w:tcPr>
            <w:tcW w:w="2055" w:type="dxa"/>
            <w:tcBorders>
              <w:top w:val="single" w:sz="4" w:space="0" w:color="000000"/>
              <w:left w:val="single" w:sz="4" w:space="0" w:color="000000"/>
              <w:bottom w:val="single" w:sz="4" w:space="0" w:color="000000"/>
              <w:right w:val="nil"/>
            </w:tcBorders>
            <w:vAlign w:val="center"/>
          </w:tcPr>
          <w:p w14:paraId="5B1634E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F86B7D"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obligación de la                          factura correspondiente al contrato menor denominado “Tratamiento previo y pintura de cerchas metálicas piscina 29 de abril”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E4097F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8.774,53 €</w:t>
            </w:r>
          </w:p>
        </w:tc>
      </w:tr>
      <w:tr w:rsidR="0084459F" w:rsidRPr="00A4292F" w14:paraId="0607CDF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13660F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295/2025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E32F191"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636A41F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CORRECCIÓN </w:t>
            </w:r>
          </w:p>
          <w:p w14:paraId="7E713EA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ERROR</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7C6C2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 error material detectado en la resolución núm. 2025/262, de 23 de mayo, de autorización y disposición correspondiente al CLUB DEPORTIVO TODO SPORT, por el evento deportivo RALLY ISLAS CANARIAS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54EAB21" w14:textId="77777777" w:rsidR="0084459F" w:rsidRPr="00A4292F" w:rsidRDefault="0084459F" w:rsidP="003D485A">
            <w:pPr>
              <w:autoSpaceDE w:val="0"/>
              <w:autoSpaceDN w:val="0"/>
              <w:adjustRightInd w:val="0"/>
              <w:spacing w:before="0" w:after="0" w:line="240" w:lineRule="auto"/>
              <w:ind w:firstLine="0"/>
              <w:rPr>
                <w:rFonts w:eastAsia="Calibri" w:cs="Arial"/>
                <w:i/>
                <w:sz w:val="16"/>
                <w:szCs w:val="16"/>
                <w:lang w:eastAsia="en-US"/>
              </w:rPr>
            </w:pPr>
            <w:proofErr w:type="gramStart"/>
            <w:r w:rsidRPr="00A4292F">
              <w:rPr>
                <w:rFonts w:eastAsia="Calibri" w:cs="Arial"/>
                <w:i/>
                <w:sz w:val="16"/>
                <w:szCs w:val="16"/>
                <w:lang w:eastAsia="en-US"/>
              </w:rPr>
              <w:t>Error  en</w:t>
            </w:r>
            <w:proofErr w:type="gramEnd"/>
            <w:r w:rsidRPr="00A4292F">
              <w:rPr>
                <w:rFonts w:eastAsia="Calibri" w:cs="Arial"/>
                <w:i/>
                <w:sz w:val="16"/>
                <w:szCs w:val="16"/>
                <w:lang w:eastAsia="en-US"/>
              </w:rPr>
              <w:t xml:space="preserve"> el texto del encabezado de la resolución</w:t>
            </w:r>
          </w:p>
        </w:tc>
      </w:tr>
      <w:tr w:rsidR="0084459F" w:rsidRPr="00A4292F" w14:paraId="07543B7D"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475EA7A"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296/2025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AB1316B"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2AC1D3A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E26CB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reconocimiento y liquidación de la obligación, correspondiente al contrato menor de servicio para disponer de un vigilante de seguridad en el campo de fútbol La Suerte durante el mes de octubre de 2024, a razón de siete horas diarias (desde las 17.00 h. hasta las 24.00 h.), adjudicado a la empresa VISOR SEGURIDAD, S.L.U.</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1716C4A"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4.063,33 €</w:t>
            </w:r>
          </w:p>
        </w:tc>
      </w:tr>
      <w:tr w:rsidR="0084459F" w:rsidRPr="00A4292F" w14:paraId="2E35016F"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57ACD67"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297/2025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326BB97"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4FF75B28"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PATROCINIO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70FC6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de patrocinio relativo a la organización del evento deportivo denominado “FIP SILVER XXV ANIVERSARIO</w:t>
            </w:r>
          </w:p>
          <w:p w14:paraId="0C90B4D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CLUB LA CALZADA”, adjudicado al CLUB DEPORTIVO DE PÁDEL Y TENIS DE LA ENTIDAD SICILIA ROIG S. 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67694B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7.105,74 €</w:t>
            </w:r>
          </w:p>
        </w:tc>
      </w:tr>
      <w:tr w:rsidR="0084459F" w:rsidRPr="00A4292F" w14:paraId="29C4FB7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284D2F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298/2025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C9D5CA9"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3BF8BBE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4E48BD"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Reconocimiento y liquidación de la obligación de la factura correspondiente al contrato del servicio de conservación y mantenimiento, en general, de los centros deportivos municipales, adjudicado a EQUIPUR CANARIAS, S. L., relativa a la prestación realizada durante el mes de marzo (certificación </w:t>
            </w:r>
            <w:proofErr w:type="spellStart"/>
            <w:r w:rsidRPr="00A4292F">
              <w:rPr>
                <w:rFonts w:eastAsia="Times New Roman" w:cs="Arial"/>
                <w:bCs/>
                <w:i/>
                <w:sz w:val="16"/>
                <w:szCs w:val="16"/>
              </w:rPr>
              <w:t>nº</w:t>
            </w:r>
            <w:proofErr w:type="spellEnd"/>
            <w:r w:rsidRPr="00A4292F">
              <w:rPr>
                <w:rFonts w:eastAsia="Times New Roman" w:cs="Arial"/>
                <w:bCs/>
                <w:i/>
                <w:sz w:val="16"/>
                <w:szCs w:val="16"/>
              </w:rPr>
              <w:t xml:space="preserve"> 3)</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6496C1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107.498,76 €</w:t>
            </w:r>
          </w:p>
        </w:tc>
      </w:tr>
      <w:tr w:rsidR="0084459F" w:rsidRPr="00A4292F" w14:paraId="7C43AB3D"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4EEB0F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299/2025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40691F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1B1ACC6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21830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obligación de la factura correspondiente al contrato del servicio de conservación y mantenimiento del terreno de juego de los campos de fútbol</w:t>
            </w:r>
          </w:p>
          <w:p w14:paraId="16ACB96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municipales del Ayuntamiento de Las Palmas de Gran Canaria, adjudicado a </w:t>
            </w:r>
            <w:proofErr w:type="spellStart"/>
            <w:r w:rsidRPr="00A4292F">
              <w:rPr>
                <w:rFonts w:eastAsia="Times New Roman" w:cs="Arial"/>
                <w:bCs/>
                <w:i/>
                <w:sz w:val="16"/>
                <w:szCs w:val="16"/>
              </w:rPr>
              <w:t>Equipur</w:t>
            </w:r>
            <w:proofErr w:type="spellEnd"/>
            <w:r w:rsidRPr="00A4292F">
              <w:rPr>
                <w:rFonts w:eastAsia="Times New Roman" w:cs="Arial"/>
                <w:bCs/>
                <w:i/>
                <w:sz w:val="16"/>
                <w:szCs w:val="16"/>
              </w:rPr>
              <w:t xml:space="preserve"> Canarias, S.L., relativa a la prestación realizada en marzo de 2025 (certificación n.º 2)</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B5162A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26.390,12 €</w:t>
            </w:r>
          </w:p>
        </w:tc>
      </w:tr>
      <w:tr w:rsidR="0084459F" w:rsidRPr="00A4292F" w14:paraId="017AB04E"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B0D311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300/2025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420B816"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06430C7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412CD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reconocimiento y liquidación de                la obligación de la                         factura correspondiente al contrato menor denominado “Realización de calicatas y análisis del terreno en                  la cancha de fútbol en el Polvorín”</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061C2C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3.064,48 €</w:t>
            </w:r>
          </w:p>
        </w:tc>
      </w:tr>
      <w:tr w:rsidR="0084459F" w:rsidRPr="00A4292F" w14:paraId="50C419D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ACA498C"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301/2025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D7455F5"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13124BA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ENCARGO </w:t>
            </w:r>
          </w:p>
          <w:p w14:paraId="3FEC3F1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GEURSA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53D733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la obligación de la                       factura correspondiente                al encargo a GEURSA de la dirección de la obra denominada “Acondicionamiento de la Pista Deportiva Vega de San José”</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17A6D6A"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1.132,57 €</w:t>
            </w:r>
          </w:p>
        </w:tc>
      </w:tr>
      <w:tr w:rsidR="0084459F" w:rsidRPr="00A4292F" w14:paraId="0F596AC2"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E20AFB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302/2025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700E30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1812798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7CE19A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Adjudicación del contrato de patrocinio por la organización del evento deportivo denominado “TORNEO A FAVOR DEL GOLF ADAPTADO AYUNTAMIENTO DE LAS PALMAS DE GRAN CANARIA”, a favor de la FEDERACIÓN CANARIA DE GOLF</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8BABFB5"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4.500,00 €</w:t>
            </w:r>
          </w:p>
        </w:tc>
      </w:tr>
      <w:tr w:rsidR="0084459F" w:rsidRPr="00A4292F" w14:paraId="6FB2410E"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4614C7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303/2025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3BEA58D"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53E2010A"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DIETAS </w:t>
            </w:r>
          </w:p>
          <w:p w14:paraId="204ECF4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PRESIDENCIA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7286D3"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disposición, reconocimiento y liquidación de gastos de manutención y locomoción correspondientes a la asistencia de la presidenta del IMD, a la jornada de trabajo</w:t>
            </w:r>
          </w:p>
          <w:p w14:paraId="66AB10A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entre ayuntamientos y La Liga con motivo de erradicar el discurso de odio y la violencia en el deporte entre los días 12 y 13 de marzo de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BAC0714"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215,00 €</w:t>
            </w:r>
          </w:p>
          <w:p w14:paraId="21986D9F"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90,00 €</w:t>
            </w:r>
          </w:p>
        </w:tc>
      </w:tr>
      <w:tr w:rsidR="0084459F" w:rsidRPr="00A4292F" w14:paraId="1C2855A3"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4769D3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304/2025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57911E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40AFBD9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PERSONAL</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09A74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disposición, reconocimiento y liquidación del gasto para hacer frente al abono a la Agencia Estatal de Administración Tributaria (AEAT), de un nuevo recargo de carácter ejecutivo por la presentación fuera de plazo del modelo 111 correspondiente a diciembre de 2024</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A62D23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23,66 €</w:t>
            </w:r>
          </w:p>
        </w:tc>
      </w:tr>
      <w:tr w:rsidR="0084459F" w:rsidRPr="00A4292F" w14:paraId="0F02AC5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26A222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305/2025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CAC5CF9"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0B77A88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EJECUCIÓN SENTENCIA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88833D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disposición, reconocimiento y liquidación del gasto para el abono a la empresa </w:t>
            </w:r>
            <w:proofErr w:type="spellStart"/>
            <w:r w:rsidRPr="00A4292F">
              <w:rPr>
                <w:rFonts w:eastAsia="Times New Roman" w:cs="Arial"/>
                <w:bCs/>
                <w:i/>
                <w:sz w:val="16"/>
                <w:szCs w:val="16"/>
              </w:rPr>
              <w:t>Imesapi</w:t>
            </w:r>
            <w:proofErr w:type="spellEnd"/>
            <w:r w:rsidRPr="00A4292F">
              <w:rPr>
                <w:rFonts w:eastAsia="Times New Roman" w:cs="Arial"/>
                <w:bCs/>
                <w:i/>
                <w:sz w:val="16"/>
                <w:szCs w:val="16"/>
              </w:rPr>
              <w:t>, S.A., de los intereses legales devengados por el pago tardío de varias facturas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C3A2DF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6.8199,78 €</w:t>
            </w:r>
          </w:p>
        </w:tc>
      </w:tr>
      <w:tr w:rsidR="0084459F" w:rsidRPr="00A4292F" w14:paraId="66DA4F99"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49B057C"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306/2025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A2E4B7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5D13453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5429F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y disposición del gasto correspondiente al contrato menor para el servicio de </w:t>
            </w:r>
            <w:proofErr w:type="spellStart"/>
            <w:r w:rsidRPr="00A4292F">
              <w:rPr>
                <w:rFonts w:eastAsia="Times New Roman" w:cs="Arial"/>
                <w:bCs/>
                <w:i/>
                <w:sz w:val="16"/>
                <w:szCs w:val="16"/>
              </w:rPr>
              <w:t>cardioprotección</w:t>
            </w:r>
            <w:proofErr w:type="spellEnd"/>
            <w:r w:rsidRPr="00A4292F">
              <w:rPr>
                <w:rFonts w:eastAsia="Times New Roman" w:cs="Arial"/>
                <w:bCs/>
                <w:i/>
                <w:sz w:val="16"/>
                <w:szCs w:val="16"/>
              </w:rPr>
              <w:t xml:space="preserve"> en las instalaciones deportivas municipales, adjudicado a la empresa </w:t>
            </w:r>
            <w:proofErr w:type="spellStart"/>
            <w:r w:rsidRPr="00A4292F">
              <w:rPr>
                <w:rFonts w:eastAsia="Times New Roman" w:cs="Arial"/>
                <w:bCs/>
                <w:i/>
                <w:sz w:val="16"/>
                <w:szCs w:val="16"/>
              </w:rPr>
              <w:t>Caryosa</w:t>
            </w:r>
            <w:proofErr w:type="spellEnd"/>
            <w:r w:rsidRPr="00A4292F">
              <w:rPr>
                <w:rFonts w:eastAsia="Times New Roman" w:cs="Arial"/>
                <w:bCs/>
                <w:i/>
                <w:sz w:val="16"/>
                <w:szCs w:val="16"/>
              </w:rPr>
              <w:t xml:space="preserve"> </w:t>
            </w:r>
            <w:proofErr w:type="spellStart"/>
            <w:r w:rsidRPr="00A4292F">
              <w:rPr>
                <w:rFonts w:eastAsia="Times New Roman" w:cs="Arial"/>
                <w:bCs/>
                <w:i/>
                <w:sz w:val="16"/>
                <w:szCs w:val="16"/>
              </w:rPr>
              <w:t>Hygienic</w:t>
            </w:r>
            <w:proofErr w:type="spellEnd"/>
            <w:r w:rsidRPr="00A4292F">
              <w:rPr>
                <w:rFonts w:eastAsia="Times New Roman" w:cs="Arial"/>
                <w:bCs/>
                <w:i/>
                <w:sz w:val="16"/>
                <w:szCs w:val="16"/>
              </w:rPr>
              <w:t xml:space="preserve"> </w:t>
            </w:r>
            <w:proofErr w:type="spellStart"/>
            <w:r w:rsidRPr="00A4292F">
              <w:rPr>
                <w:rFonts w:eastAsia="Times New Roman" w:cs="Arial"/>
                <w:bCs/>
                <w:i/>
                <w:sz w:val="16"/>
                <w:szCs w:val="16"/>
              </w:rPr>
              <w:t>Solutions</w:t>
            </w:r>
            <w:proofErr w:type="spellEnd"/>
            <w:r w:rsidRPr="00A4292F">
              <w:rPr>
                <w:rFonts w:eastAsia="Times New Roman" w:cs="Arial"/>
                <w:bCs/>
                <w:i/>
                <w:sz w:val="16"/>
                <w:szCs w:val="16"/>
              </w:rPr>
              <w:t xml:space="preserve"> S. 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2DB161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7.696,80 €</w:t>
            </w:r>
          </w:p>
          <w:p w14:paraId="29EC3C84"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538,77 €</w:t>
            </w:r>
          </w:p>
        </w:tc>
      </w:tr>
      <w:tr w:rsidR="0084459F" w:rsidRPr="00A4292F" w14:paraId="0A720B7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02C818A"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307/2025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672669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0DD7B34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05C2F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Adjudicación del contrato de patrocinio                 por la organización del              evento deportivo denominado “COPA MANOLO SANTANA”, a favor   de    la FEDERACIÓN </w:t>
            </w:r>
          </w:p>
          <w:p w14:paraId="2315A0ED"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INTERINSULAR DE FÚTBOL DE LAS PALMAS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FCB6F1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4.000,00 €</w:t>
            </w:r>
          </w:p>
        </w:tc>
      </w:tr>
      <w:tr w:rsidR="0084459F" w:rsidRPr="00A4292F" w14:paraId="4B5ED36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42EB7F6"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308/2025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F542924"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7ABB1C9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440CB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Adjudicación del contrato de patrocinio por la organización del evento deportivo denominado “CAMPEONATO DE ESPAÑA OPEN DE NATACIÓN MASTERS DE VERANO”, a favor de la REAL FEDERACIÓN ESPAÑOLA DE NATACIÓN</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8A8B61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9.000,00 €</w:t>
            </w:r>
          </w:p>
        </w:tc>
      </w:tr>
      <w:tr w:rsidR="0084459F" w:rsidRPr="00A4292F" w14:paraId="481BDFF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FE09C4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309/2025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6D796A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03/06/2025</w:t>
            </w:r>
          </w:p>
        </w:tc>
        <w:tc>
          <w:tcPr>
            <w:tcW w:w="2055" w:type="dxa"/>
            <w:tcBorders>
              <w:top w:val="single" w:sz="4" w:space="0" w:color="000000"/>
              <w:left w:val="single" w:sz="4" w:space="0" w:color="000000"/>
              <w:bottom w:val="single" w:sz="4" w:space="0" w:color="000000"/>
              <w:right w:val="nil"/>
            </w:tcBorders>
            <w:vAlign w:val="center"/>
          </w:tcPr>
          <w:p w14:paraId="07BA3B4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80499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obligación correspondiente al contrato menor de suministro de un aparato de megafonía profesional para los eventos del IMD, adjudicado a la empresa APLICACIONES ACÚSTICAS MUSICALES, S.L.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A93EDEF"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13.969,27 €</w:t>
            </w:r>
          </w:p>
        </w:tc>
      </w:tr>
      <w:tr w:rsidR="0084459F" w:rsidRPr="00A4292F" w14:paraId="405EDCA7"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06CB18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310/2025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4E40A06"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04/06/2025</w:t>
            </w:r>
          </w:p>
        </w:tc>
        <w:tc>
          <w:tcPr>
            <w:tcW w:w="2055" w:type="dxa"/>
            <w:tcBorders>
              <w:top w:val="single" w:sz="4" w:space="0" w:color="000000"/>
              <w:left w:val="single" w:sz="4" w:space="0" w:color="000000"/>
              <w:bottom w:val="single" w:sz="4" w:space="0" w:color="000000"/>
              <w:right w:val="nil"/>
            </w:tcBorders>
            <w:vAlign w:val="center"/>
          </w:tcPr>
          <w:p w14:paraId="0B614AA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CONSEJO </w:t>
            </w:r>
          </w:p>
          <w:p w14:paraId="2E7953D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RECTOR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9225E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Convocatoria, en sesión extraordinaria, del Consejo Rector del IMD el día nueve de junio de dos mil veinticinco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4C54E7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64680C8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243D4D4" w14:textId="77777777" w:rsidR="0084459F" w:rsidRPr="00A4292F" w:rsidRDefault="0084459F" w:rsidP="0084459F">
            <w:pPr>
              <w:spacing w:before="0" w:after="0" w:line="276" w:lineRule="auto"/>
              <w:ind w:firstLine="0"/>
              <w:jc w:val="left"/>
              <w:rPr>
                <w:rFonts w:eastAsia="Calibri" w:cs="Arial"/>
                <w:i/>
                <w:sz w:val="16"/>
                <w:szCs w:val="16"/>
                <w:lang w:eastAsia="en-US"/>
              </w:rPr>
            </w:pPr>
            <w:r w:rsidRPr="00A4292F">
              <w:rPr>
                <w:rFonts w:eastAsia="Calibri" w:cs="Arial"/>
                <w:i/>
                <w:sz w:val="16"/>
                <w:szCs w:val="16"/>
                <w:lang w:eastAsia="en-US"/>
              </w:rPr>
              <w:t>311/2025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F487A8B"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04/06/2025</w:t>
            </w:r>
          </w:p>
        </w:tc>
        <w:tc>
          <w:tcPr>
            <w:tcW w:w="2055" w:type="dxa"/>
            <w:tcBorders>
              <w:top w:val="single" w:sz="4" w:space="0" w:color="000000"/>
              <w:left w:val="single" w:sz="4" w:space="0" w:color="000000"/>
              <w:bottom w:val="single" w:sz="4" w:space="0" w:color="000000"/>
              <w:right w:val="nil"/>
            </w:tcBorders>
            <w:vAlign w:val="center"/>
          </w:tcPr>
          <w:p w14:paraId="2A9202C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CORRECIÓN </w:t>
            </w:r>
          </w:p>
          <w:p w14:paraId="3E8290A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ERROR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F3F4C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del error material detectado en la resolución de</w:t>
            </w:r>
          </w:p>
          <w:p w14:paraId="7702C3F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 error material número 162, de fecha 22 de abril de 2025, de autorización y disposición del gasto correspondiente al contrato menor de asistencia técnica para la atención de los equipos informáticos del IMD (oficinas), adjudicado a la empresa PICANARIAS I.T., S. 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024F216" w14:textId="77777777" w:rsidR="0084459F" w:rsidRPr="00A4292F" w:rsidRDefault="0084459F" w:rsidP="003D485A">
            <w:pPr>
              <w:autoSpaceDE w:val="0"/>
              <w:autoSpaceDN w:val="0"/>
              <w:adjustRightInd w:val="0"/>
              <w:spacing w:before="0" w:after="0" w:line="240" w:lineRule="auto"/>
              <w:ind w:firstLine="0"/>
              <w:rPr>
                <w:rFonts w:eastAsia="Calibri" w:cs="Arial"/>
                <w:i/>
                <w:sz w:val="16"/>
                <w:szCs w:val="16"/>
                <w:lang w:eastAsia="en-US"/>
              </w:rPr>
            </w:pPr>
            <w:r w:rsidRPr="00A4292F">
              <w:rPr>
                <w:rFonts w:eastAsia="Calibri" w:cs="Arial"/>
                <w:i/>
                <w:sz w:val="16"/>
                <w:szCs w:val="16"/>
                <w:lang w:eastAsia="en-US"/>
              </w:rPr>
              <w:t xml:space="preserve">Error aplicación presupuestaria </w:t>
            </w:r>
          </w:p>
        </w:tc>
      </w:tr>
      <w:tr w:rsidR="0084459F" w:rsidRPr="00A4292F" w14:paraId="542A7C43"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6B5B5B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312/2025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40A08ED"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04/06/2025</w:t>
            </w:r>
          </w:p>
        </w:tc>
        <w:tc>
          <w:tcPr>
            <w:tcW w:w="2055" w:type="dxa"/>
            <w:tcBorders>
              <w:top w:val="single" w:sz="4" w:space="0" w:color="000000"/>
              <w:left w:val="single" w:sz="4" w:space="0" w:color="000000"/>
              <w:bottom w:val="single" w:sz="4" w:space="0" w:color="000000"/>
              <w:right w:val="nil"/>
            </w:tcBorders>
            <w:vAlign w:val="center"/>
          </w:tcPr>
          <w:p w14:paraId="100529D8"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CORRECIÓN </w:t>
            </w:r>
          </w:p>
          <w:p w14:paraId="3122EA5C"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ERROR</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85895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Corrección de error de la resolución número 284, de fecha 28 de mayo, de reconocimiento y liquidación de la factura FV125 8710 de fecha 30 de abril de 2025, correspondiente al lote II (materiales de limpieza), de la segunda prórroga del contrato para </w:t>
            </w:r>
            <w:proofErr w:type="gramStart"/>
            <w:r w:rsidRPr="00A4292F">
              <w:rPr>
                <w:rFonts w:eastAsia="Times New Roman" w:cs="Arial"/>
                <w:bCs/>
                <w:i/>
                <w:sz w:val="16"/>
                <w:szCs w:val="16"/>
              </w:rPr>
              <w:t>el  suministro</w:t>
            </w:r>
            <w:proofErr w:type="gramEnd"/>
            <w:r w:rsidRPr="00A4292F">
              <w:rPr>
                <w:rFonts w:eastAsia="Times New Roman" w:cs="Arial"/>
                <w:bCs/>
                <w:i/>
                <w:sz w:val="16"/>
                <w:szCs w:val="16"/>
              </w:rPr>
              <w:t xml:space="preserve">  por   lotes   de productos y materiales de limpieza para las instalaciones deportivas adscritas al IMD, adjudicado a la empresa Cavas Catalanas S.L.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4F19D40" w14:textId="77777777" w:rsidR="0084459F" w:rsidRPr="00A4292F" w:rsidRDefault="0084459F" w:rsidP="003D485A">
            <w:pPr>
              <w:autoSpaceDE w:val="0"/>
              <w:autoSpaceDN w:val="0"/>
              <w:adjustRightInd w:val="0"/>
              <w:spacing w:before="0" w:after="0" w:line="240" w:lineRule="auto"/>
              <w:ind w:firstLine="0"/>
              <w:rPr>
                <w:rFonts w:eastAsia="Calibri" w:cs="Arial"/>
                <w:i/>
                <w:sz w:val="16"/>
                <w:szCs w:val="16"/>
                <w:lang w:eastAsia="en-US"/>
              </w:rPr>
            </w:pPr>
            <w:r w:rsidRPr="00A4292F">
              <w:rPr>
                <w:rFonts w:eastAsia="Calibri" w:cs="Arial"/>
                <w:i/>
                <w:sz w:val="16"/>
                <w:szCs w:val="16"/>
                <w:lang w:eastAsia="en-US"/>
              </w:rPr>
              <w:t xml:space="preserve">Error número de               en operación </w:t>
            </w:r>
          </w:p>
        </w:tc>
      </w:tr>
      <w:tr w:rsidR="0084459F" w:rsidRPr="00A4292F" w14:paraId="2111096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CEDF246"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313/2025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F7462C3"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3EFDAC1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BF61E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Reconocimiento y liquidación de la factura </w:t>
            </w:r>
            <w:proofErr w:type="gramStart"/>
            <w:r w:rsidRPr="00A4292F">
              <w:rPr>
                <w:rFonts w:eastAsia="Times New Roman" w:cs="Arial"/>
                <w:bCs/>
                <w:i/>
                <w:sz w:val="16"/>
                <w:szCs w:val="16"/>
              </w:rPr>
              <w:t>correspondiente  al</w:t>
            </w:r>
            <w:proofErr w:type="gramEnd"/>
            <w:r w:rsidRPr="00A4292F">
              <w:rPr>
                <w:rFonts w:eastAsia="Times New Roman" w:cs="Arial"/>
                <w:bCs/>
                <w:i/>
                <w:sz w:val="16"/>
                <w:szCs w:val="16"/>
              </w:rPr>
              <w:t xml:space="preserve"> servicio de gestión del tiempo de trabajo para los empleados del IMD (jornada, permisos, vacaciones y productos derivados), Lote núm. 2, adjudicado a la empresa MHP Servicios de Control, S. 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D1C485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2.166,29 €</w:t>
            </w:r>
          </w:p>
        </w:tc>
      </w:tr>
      <w:tr w:rsidR="0084459F" w:rsidRPr="00A4292F" w14:paraId="1B9E91D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5A18FC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314/2025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21682D7"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74A6440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8BA24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Adjudicación del contrato para la ejecución de la obra de sustitución del césped y reparación del firme del campo de fútbol Hoya de La Plata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CDDFF7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1.014.492,17 €</w:t>
            </w:r>
          </w:p>
        </w:tc>
      </w:tr>
      <w:tr w:rsidR="0084459F" w:rsidRPr="00A4292F" w14:paraId="5F85CCC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D4D804E"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315/2025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14007B5"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6074564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CORRECCIÓN </w:t>
            </w:r>
          </w:p>
          <w:p w14:paraId="6A1F1CD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ERROR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A13FC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 error material detectado en la resolución de la Presidencia del IMD, número 291/2025, de fecha 29 de mayo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318F543"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 xml:space="preserve">Error núm. de operación </w:t>
            </w:r>
          </w:p>
        </w:tc>
      </w:tr>
      <w:tr w:rsidR="0084459F" w:rsidRPr="00A4292F" w14:paraId="33501443"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B0CD18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316/2025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5CF9BA3"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2892836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CORRECCIÓN </w:t>
            </w:r>
          </w:p>
          <w:p w14:paraId="17C7A8F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ERROR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A9B51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 error en la resolución núm. 304, de fecha</w:t>
            </w:r>
          </w:p>
          <w:p w14:paraId="4695176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3 de junio de 2025, de autorización y </w:t>
            </w:r>
            <w:proofErr w:type="gramStart"/>
            <w:r w:rsidRPr="00A4292F">
              <w:rPr>
                <w:rFonts w:eastAsia="Times New Roman" w:cs="Arial"/>
                <w:bCs/>
                <w:i/>
                <w:sz w:val="16"/>
                <w:szCs w:val="16"/>
              </w:rPr>
              <w:t>disposición</w:t>
            </w:r>
            <w:proofErr w:type="gramEnd"/>
            <w:r w:rsidRPr="00A4292F">
              <w:rPr>
                <w:rFonts w:eastAsia="Times New Roman" w:cs="Arial"/>
                <w:bCs/>
                <w:i/>
                <w:sz w:val="16"/>
                <w:szCs w:val="16"/>
              </w:rPr>
              <w:t xml:space="preserve"> así como reconocimiento y liquidación del gasto para hacer frente al abono a la Agencia Estatal de Administración Tributaria, de un nuevo recargo de carácter ejecutivo por la presentación fuera de plazo del modelo 111 correspondiente a diciembre de 2024</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0AEF73F"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Error en el concepto</w:t>
            </w:r>
          </w:p>
        </w:tc>
      </w:tr>
      <w:tr w:rsidR="0084459F" w:rsidRPr="00A4292F" w14:paraId="2AA6556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226292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317/2025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D059CB4"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4B596F9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1A0723"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para el servicio de mantenimiento de ascensores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E908E0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12.876,62 €</w:t>
            </w:r>
          </w:p>
        </w:tc>
      </w:tr>
      <w:tr w:rsidR="0084459F" w:rsidRPr="00A4292F" w14:paraId="6F3F907E"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A2616B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318/2025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243732E"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60A684B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PERSONAL</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3EA55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Ejecución de la sentencia, de fecha 10 de abril de 2025, dictada en                        el procedimiento ordinario número 258/2024, tramitado en el Juzgado de lo Social número 1, a instancia de trabajador del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158F4C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4.972,51 €</w:t>
            </w:r>
          </w:p>
          <w:p w14:paraId="5CB38D46"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SS 1.853,25 €</w:t>
            </w:r>
          </w:p>
        </w:tc>
      </w:tr>
      <w:tr w:rsidR="0084459F" w:rsidRPr="00A4292F" w14:paraId="1944970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4971859"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319/2025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38E01CB"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59E7C58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90A9E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Aprobación                        del expediente para la contratación del suministro y mantenimiento, mediante el sistema de arrendamiento                   sin opción de compra, de tres equipos multifunción para                    las oficinas del IMD, la aprobación de los pliegos de cláusulas administrativas particulares y de prescripciones técnicas que han de regir la </w:t>
            </w:r>
            <w:proofErr w:type="gramStart"/>
            <w:r w:rsidRPr="00A4292F">
              <w:rPr>
                <w:rFonts w:eastAsia="Times New Roman" w:cs="Arial"/>
                <w:bCs/>
                <w:i/>
                <w:sz w:val="16"/>
                <w:szCs w:val="16"/>
              </w:rPr>
              <w:t xml:space="preserve">convocatoria,   </w:t>
            </w:r>
            <w:proofErr w:type="gramEnd"/>
            <w:r w:rsidRPr="00A4292F">
              <w:rPr>
                <w:rFonts w:eastAsia="Times New Roman" w:cs="Arial"/>
                <w:bCs/>
                <w:i/>
                <w:sz w:val="16"/>
                <w:szCs w:val="16"/>
              </w:rPr>
              <w:t xml:space="preserve">          la autorización del gasto y la apertura del procedimiento de adjudicación del contrato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7D2B3B2"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10.931,12 €</w:t>
            </w:r>
          </w:p>
        </w:tc>
      </w:tr>
      <w:tr w:rsidR="0084459F" w:rsidRPr="00A4292F" w14:paraId="35CDFD7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7626F1C"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320/2025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64D6C47"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333F90D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PERSONAL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A593E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Ejecución del decreto, de fecha 13 de mayo de 2025, dictado en el procedimiento de ejecución de títulos judiciales número 167/2024, correspondiente a la tasación de costas de la ejecución practicadas en el procedimiento ordinario número 125/2023 y tramitado en el Juzgado de lo Social número 7 ante la demanda interpuesta por trabajador del IMD </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326E28C"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1.039,16 €</w:t>
            </w:r>
          </w:p>
        </w:tc>
      </w:tr>
      <w:tr w:rsidR="0084459F" w:rsidRPr="00A4292F" w14:paraId="1810F0D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A816139"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321/2025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07B9AE1"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70F1750A"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PERSONAL</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23EF8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Ejecución del decreto, de fecha 3 de abril de 2025, correspondiente a la tasación de costas de la ejecución y a la liquidación de los intereses practicados en el procedimiento ordinario número 331/2020, tramitado por el Juzgado de lo Social número 7, ante la demanda formulada por varios trabajadores del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FA8E14A" w14:textId="77777777" w:rsidR="0084459F" w:rsidRPr="00A4292F" w:rsidRDefault="0084459F" w:rsidP="003D485A">
            <w:pPr>
              <w:autoSpaceDE w:val="0"/>
              <w:autoSpaceDN w:val="0"/>
              <w:adjustRightInd w:val="0"/>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Costas: 4.777,08 €</w:t>
            </w:r>
          </w:p>
          <w:p w14:paraId="1CD7A63B" w14:textId="27FCF6F2" w:rsidR="0084459F" w:rsidRPr="00A4292F" w:rsidRDefault="0084459F" w:rsidP="003D485A">
            <w:pPr>
              <w:autoSpaceDE w:val="0"/>
              <w:autoSpaceDN w:val="0"/>
              <w:adjustRightInd w:val="0"/>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Intereses: varios trabajadores</w:t>
            </w:r>
          </w:p>
        </w:tc>
      </w:tr>
      <w:tr w:rsidR="0084459F" w:rsidRPr="00A4292F" w14:paraId="5FE46229"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CF32B0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322/2025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7C7D3E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481A70D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EJECUCIÓN SENTENCIA</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6782B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Ejecución del decreto, de fecha 25 de abril de 2025, correspondiente a la tasación de costas practicadas en el procedimiento abreviado número 346/2023, tramitado en el Juzgado de lo Contencioso Administrativo número 6, a instancia de la entidad IMESAPI, S.A.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30E1FBC"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500,00 €</w:t>
            </w:r>
          </w:p>
        </w:tc>
      </w:tr>
      <w:tr w:rsidR="0084459F" w:rsidRPr="00A4292F" w14:paraId="7CCC504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796AA3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323/2025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A0BF7D6"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05/06/2025</w:t>
            </w:r>
          </w:p>
        </w:tc>
        <w:tc>
          <w:tcPr>
            <w:tcW w:w="2055" w:type="dxa"/>
            <w:tcBorders>
              <w:top w:val="single" w:sz="4" w:space="0" w:color="000000"/>
              <w:left w:val="single" w:sz="4" w:space="0" w:color="000000"/>
              <w:bottom w:val="single" w:sz="4" w:space="0" w:color="000000"/>
              <w:right w:val="nil"/>
            </w:tcBorders>
            <w:vAlign w:val="center"/>
          </w:tcPr>
          <w:p w14:paraId="482FA50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PERSONAL</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DA1684"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reconocimiento y liquidación de la obligación correspondiente a las horas extraordinarias realizadas por los empleados públicos del IMD fuera de la jornada laboral (mayo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79EA92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1.936,89 €</w:t>
            </w:r>
          </w:p>
        </w:tc>
      </w:tr>
      <w:tr w:rsidR="0084459F" w:rsidRPr="00A4292F" w14:paraId="785C45A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52F969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324/2025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DB11C0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06/06/2025</w:t>
            </w:r>
          </w:p>
        </w:tc>
        <w:tc>
          <w:tcPr>
            <w:tcW w:w="2055" w:type="dxa"/>
            <w:tcBorders>
              <w:top w:val="single" w:sz="4" w:space="0" w:color="000000"/>
              <w:left w:val="single" w:sz="4" w:space="0" w:color="000000"/>
              <w:bottom w:val="single" w:sz="4" w:space="0" w:color="000000"/>
              <w:right w:val="nil"/>
            </w:tcBorders>
            <w:vAlign w:val="center"/>
          </w:tcPr>
          <w:p w14:paraId="1E8E594C"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04770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Reajuste de anualidades del contrato de obra denominado</w:t>
            </w:r>
          </w:p>
          <w:p w14:paraId="045706C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“Acondicionamiento de la pista deportiva Vega de San José”</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9AC0C3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804.929,55 €</w:t>
            </w:r>
          </w:p>
        </w:tc>
      </w:tr>
      <w:tr w:rsidR="0084459F" w:rsidRPr="00A4292F" w14:paraId="63E1A032"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6E83A89"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325/2025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61A55CA"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06/06/2025</w:t>
            </w:r>
          </w:p>
        </w:tc>
        <w:tc>
          <w:tcPr>
            <w:tcW w:w="2055" w:type="dxa"/>
            <w:tcBorders>
              <w:top w:val="single" w:sz="4" w:space="0" w:color="000000"/>
              <w:left w:val="single" w:sz="4" w:space="0" w:color="000000"/>
              <w:bottom w:val="single" w:sz="4" w:space="0" w:color="000000"/>
              <w:right w:val="nil"/>
            </w:tcBorders>
            <w:vAlign w:val="center"/>
          </w:tcPr>
          <w:p w14:paraId="0B59ECD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DEDDE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Declaración de interés público de la puesta en servicio de la del Complejo Deportivo Julio Navarro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7F2ACF2"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18EEDA8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1CB87A9"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326/2025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8205501"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06/06/2025</w:t>
            </w:r>
          </w:p>
        </w:tc>
        <w:tc>
          <w:tcPr>
            <w:tcW w:w="2055" w:type="dxa"/>
            <w:tcBorders>
              <w:top w:val="single" w:sz="4" w:space="0" w:color="000000"/>
              <w:left w:val="single" w:sz="4" w:space="0" w:color="000000"/>
              <w:bottom w:val="single" w:sz="4" w:space="0" w:color="000000"/>
              <w:right w:val="nil"/>
            </w:tcBorders>
            <w:vAlign w:val="center"/>
          </w:tcPr>
          <w:p w14:paraId="6B69F5CE"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07D5F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de suministro de camisetas promocionales, destinadas a reforzar la imagen</w:t>
            </w:r>
          </w:p>
          <w:p w14:paraId="56A982B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institucional en actividades deportivas, eventos oficiales y acciones de visibilidad pública, adjudicado a la empresa T-EQUIPAMOS, S. 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008493F"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1.257,60 €</w:t>
            </w:r>
          </w:p>
        </w:tc>
      </w:tr>
      <w:tr w:rsidR="0084459F" w:rsidRPr="00A4292F" w14:paraId="033A87A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E41D19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327/2025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E13882B"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06/06/2025</w:t>
            </w:r>
          </w:p>
        </w:tc>
        <w:tc>
          <w:tcPr>
            <w:tcW w:w="2055" w:type="dxa"/>
            <w:tcBorders>
              <w:top w:val="single" w:sz="4" w:space="0" w:color="000000"/>
              <w:left w:val="single" w:sz="4" w:space="0" w:color="000000"/>
              <w:bottom w:val="single" w:sz="4" w:space="0" w:color="000000"/>
              <w:right w:val="nil"/>
            </w:tcBorders>
            <w:vAlign w:val="center"/>
          </w:tcPr>
          <w:p w14:paraId="2E5BB76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98E0B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reconocimiento y liquidación de la obligación de la factura correspondiente al contrato menor para la redacción del proyecto y dirección de obra o de techado de cubierta ligera en las gradas del campo de fútbol Nicolás Sánchez Santana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6F07EB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3.210,00 €</w:t>
            </w:r>
          </w:p>
        </w:tc>
      </w:tr>
      <w:tr w:rsidR="0084459F" w:rsidRPr="00A4292F" w14:paraId="04BD1BD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772E2AA"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328/2025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D6E7B2A"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09/06/2025</w:t>
            </w:r>
          </w:p>
        </w:tc>
        <w:tc>
          <w:tcPr>
            <w:tcW w:w="2055" w:type="dxa"/>
            <w:tcBorders>
              <w:top w:val="single" w:sz="4" w:space="0" w:color="000000"/>
              <w:left w:val="single" w:sz="4" w:space="0" w:color="000000"/>
              <w:bottom w:val="single" w:sz="4" w:space="0" w:color="000000"/>
              <w:right w:val="nil"/>
            </w:tcBorders>
            <w:vAlign w:val="center"/>
          </w:tcPr>
          <w:p w14:paraId="6277B7EC"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D7C56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CLUB SANTA RITA LOMO LOS FRAILES, por la organización y ejecución de la ESCUELA DE LUCHA SANTA RITA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1BC029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15.000,00 €</w:t>
            </w:r>
          </w:p>
        </w:tc>
      </w:tr>
      <w:tr w:rsidR="0084459F" w:rsidRPr="00A4292F" w14:paraId="388A49EF"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5E2335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329/2025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1D96754"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09/06/2025</w:t>
            </w:r>
          </w:p>
        </w:tc>
        <w:tc>
          <w:tcPr>
            <w:tcW w:w="2055" w:type="dxa"/>
            <w:tcBorders>
              <w:top w:val="single" w:sz="4" w:space="0" w:color="000000"/>
              <w:left w:val="single" w:sz="4" w:space="0" w:color="000000"/>
              <w:bottom w:val="single" w:sz="4" w:space="0" w:color="000000"/>
              <w:right w:val="nil"/>
            </w:tcBorders>
            <w:vAlign w:val="center"/>
          </w:tcPr>
          <w:p w14:paraId="7C5DD49C"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CORRECCIÓN </w:t>
            </w:r>
          </w:p>
          <w:p w14:paraId="36B24F5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ERROR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9BBC2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 errores materiales detectados en la resolución número 298/2025, de 3 de junio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E8E6A20" w14:textId="77777777" w:rsidR="0084459F" w:rsidRPr="00A4292F" w:rsidRDefault="0084459F" w:rsidP="003D485A">
            <w:pPr>
              <w:autoSpaceDE w:val="0"/>
              <w:autoSpaceDN w:val="0"/>
              <w:adjustRightInd w:val="0"/>
              <w:spacing w:before="0" w:after="0" w:line="240" w:lineRule="auto"/>
              <w:ind w:firstLine="0"/>
              <w:rPr>
                <w:rFonts w:eastAsia="Calibri" w:cs="Arial"/>
                <w:i/>
                <w:sz w:val="16"/>
                <w:szCs w:val="16"/>
                <w:lang w:eastAsia="en-US"/>
              </w:rPr>
            </w:pPr>
            <w:r w:rsidRPr="00A4292F">
              <w:rPr>
                <w:rFonts w:eastAsia="Calibri" w:cs="Arial"/>
                <w:i/>
                <w:sz w:val="16"/>
                <w:szCs w:val="16"/>
                <w:lang w:eastAsia="en-US"/>
              </w:rPr>
              <w:t>Error en el número de la factura</w:t>
            </w:r>
          </w:p>
        </w:tc>
      </w:tr>
      <w:tr w:rsidR="0084459F" w:rsidRPr="00A4292F" w14:paraId="37E41CD3"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C43167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330/2025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4C289E3"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09/06/2025</w:t>
            </w:r>
          </w:p>
        </w:tc>
        <w:tc>
          <w:tcPr>
            <w:tcW w:w="2055" w:type="dxa"/>
            <w:tcBorders>
              <w:top w:val="single" w:sz="4" w:space="0" w:color="000000"/>
              <w:left w:val="single" w:sz="4" w:space="0" w:color="000000"/>
              <w:bottom w:val="single" w:sz="4" w:space="0" w:color="000000"/>
              <w:right w:val="nil"/>
            </w:tcBorders>
            <w:vAlign w:val="center"/>
          </w:tcPr>
          <w:p w14:paraId="5630801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SUBVENCIÓN</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AEB5C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y disposición del gasto, así como concesión de la subvención nominativa destinada a la entidad CLUB DEPORTIVO VOLEIBOL GUAGUAS, por su participación en competición o competiciones oficiales </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280F28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70.000,00 €</w:t>
            </w:r>
          </w:p>
        </w:tc>
      </w:tr>
      <w:tr w:rsidR="0084459F" w:rsidRPr="00A4292F" w14:paraId="2C24FA52"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5329BF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331/2025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195963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10/06/2025</w:t>
            </w:r>
          </w:p>
        </w:tc>
        <w:tc>
          <w:tcPr>
            <w:tcW w:w="2055" w:type="dxa"/>
            <w:tcBorders>
              <w:top w:val="single" w:sz="4" w:space="0" w:color="000000"/>
              <w:left w:val="single" w:sz="4" w:space="0" w:color="000000"/>
              <w:bottom w:val="single" w:sz="4" w:space="0" w:color="000000"/>
              <w:right w:val="nil"/>
            </w:tcBorders>
            <w:vAlign w:val="center"/>
          </w:tcPr>
          <w:p w14:paraId="22AF924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PERSONAL</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8B2AF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de trienios al personal del IMD, con efectos económicos desde el día 1 de junio de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9FB638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50AB5D6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1A3E6F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332/2025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7DF8C83"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10/06/2025</w:t>
            </w:r>
          </w:p>
        </w:tc>
        <w:tc>
          <w:tcPr>
            <w:tcW w:w="2055" w:type="dxa"/>
            <w:tcBorders>
              <w:top w:val="single" w:sz="4" w:space="0" w:color="000000"/>
              <w:left w:val="single" w:sz="4" w:space="0" w:color="000000"/>
              <w:bottom w:val="single" w:sz="4" w:space="0" w:color="000000"/>
              <w:right w:val="nil"/>
            </w:tcBorders>
            <w:vAlign w:val="center"/>
          </w:tcPr>
          <w:p w14:paraId="461E32B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8C680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Aprobación de la primera prórroga del contrato para el servicio integral de las competiciones y encuentros deportivos del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87EB9D2"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36.998,16 €</w:t>
            </w:r>
          </w:p>
        </w:tc>
      </w:tr>
      <w:tr w:rsidR="0084459F" w:rsidRPr="00A4292F" w14:paraId="1E5CF47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92AB6B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333/2025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6AF9DA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10/06/2025</w:t>
            </w:r>
          </w:p>
        </w:tc>
        <w:tc>
          <w:tcPr>
            <w:tcW w:w="2055" w:type="dxa"/>
            <w:tcBorders>
              <w:top w:val="single" w:sz="4" w:space="0" w:color="000000"/>
              <w:left w:val="single" w:sz="4" w:space="0" w:color="000000"/>
              <w:bottom w:val="single" w:sz="4" w:space="0" w:color="000000"/>
              <w:right w:val="nil"/>
            </w:tcBorders>
            <w:vAlign w:val="center"/>
          </w:tcPr>
          <w:p w14:paraId="2A41264E"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674F1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TOP TIME EVENTOS, S.L.U., por la organización y celebración de la CARRERA POPULAR SAN SILVESTRE</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652B7A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30.000,00 €</w:t>
            </w:r>
          </w:p>
        </w:tc>
      </w:tr>
      <w:tr w:rsidR="0084459F" w:rsidRPr="00A4292F" w14:paraId="332CE9C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F1A33F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334/2025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B479AC9"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10/06/2025</w:t>
            </w:r>
          </w:p>
        </w:tc>
        <w:tc>
          <w:tcPr>
            <w:tcW w:w="2055" w:type="dxa"/>
            <w:tcBorders>
              <w:top w:val="single" w:sz="4" w:space="0" w:color="000000"/>
              <w:left w:val="single" w:sz="4" w:space="0" w:color="000000"/>
              <w:bottom w:val="single" w:sz="4" w:space="0" w:color="000000"/>
              <w:right w:val="nil"/>
            </w:tcBorders>
            <w:vAlign w:val="center"/>
          </w:tcPr>
          <w:p w14:paraId="650A032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CORRECCIÓN </w:t>
            </w:r>
          </w:p>
          <w:p w14:paraId="4C2721B1"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ERROR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44643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del error material detectado en la resolución número 321, de fecha 5 de junio de 2025, por la que se acuerda la ejecución del decreto, de fecha 3 de abril de 2025, correspondiente a la tasación de costas de la ejecución y a la liquidación de los intereses practicados en el</w:t>
            </w:r>
          </w:p>
          <w:p w14:paraId="1EC4339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procedimiento ordinario número 331/2020, tramitado por el Juzgado de lo Social número 7 ante la demanda</w:t>
            </w:r>
          </w:p>
          <w:p w14:paraId="67FC23D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formulada por varios trabajadores del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EF8A05D" w14:textId="77777777" w:rsidR="0084459F" w:rsidRPr="00A4292F" w:rsidRDefault="0084459F" w:rsidP="003D485A">
            <w:pPr>
              <w:autoSpaceDE w:val="0"/>
              <w:autoSpaceDN w:val="0"/>
              <w:adjustRightInd w:val="0"/>
              <w:spacing w:before="0" w:after="0" w:line="240" w:lineRule="auto"/>
              <w:ind w:firstLine="0"/>
              <w:rPr>
                <w:rFonts w:eastAsia="Calibri" w:cs="Arial"/>
                <w:i/>
                <w:sz w:val="16"/>
                <w:szCs w:val="16"/>
                <w:lang w:eastAsia="en-US"/>
              </w:rPr>
            </w:pPr>
            <w:r w:rsidRPr="00A4292F">
              <w:rPr>
                <w:rFonts w:eastAsia="Calibri" w:cs="Arial"/>
                <w:i/>
                <w:sz w:val="16"/>
                <w:szCs w:val="16"/>
                <w:lang w:eastAsia="en-US"/>
              </w:rPr>
              <w:t>Error en la aplicación presupuestaria</w:t>
            </w:r>
          </w:p>
        </w:tc>
      </w:tr>
      <w:tr w:rsidR="0084459F" w:rsidRPr="00A4292F" w14:paraId="5BDE43F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D113089"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335/2025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77FEF47"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10/06/2025</w:t>
            </w:r>
          </w:p>
        </w:tc>
        <w:tc>
          <w:tcPr>
            <w:tcW w:w="2055" w:type="dxa"/>
            <w:tcBorders>
              <w:top w:val="single" w:sz="4" w:space="0" w:color="000000"/>
              <w:left w:val="single" w:sz="4" w:space="0" w:color="000000"/>
              <w:bottom w:val="single" w:sz="4" w:space="0" w:color="000000"/>
              <w:right w:val="nil"/>
            </w:tcBorders>
            <w:vAlign w:val="center"/>
          </w:tcPr>
          <w:p w14:paraId="020B6C23"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CONVALIDACIÓN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40193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Aprobación del expediente               de convalidación </w:t>
            </w:r>
            <w:proofErr w:type="spellStart"/>
            <w:r w:rsidRPr="00A4292F">
              <w:rPr>
                <w:rFonts w:eastAsia="Times New Roman" w:cs="Arial"/>
                <w:bCs/>
                <w:i/>
                <w:sz w:val="16"/>
                <w:szCs w:val="16"/>
              </w:rPr>
              <w:t>Nº</w:t>
            </w:r>
            <w:proofErr w:type="spellEnd"/>
            <w:r w:rsidRPr="00A4292F">
              <w:rPr>
                <w:rFonts w:eastAsia="Times New Roman" w:cs="Arial"/>
                <w:bCs/>
                <w:i/>
                <w:sz w:val="16"/>
                <w:szCs w:val="16"/>
              </w:rPr>
              <w:t xml:space="preserve"> CONV/007/2025/IMD </w:t>
            </w:r>
            <w:proofErr w:type="gramStart"/>
            <w:r w:rsidRPr="00A4292F">
              <w:rPr>
                <w:rFonts w:eastAsia="Times New Roman" w:cs="Arial"/>
                <w:bCs/>
                <w:i/>
                <w:sz w:val="16"/>
                <w:szCs w:val="16"/>
              </w:rPr>
              <w:t>dentro  de</w:t>
            </w:r>
            <w:proofErr w:type="gramEnd"/>
            <w:r w:rsidRPr="00A4292F">
              <w:rPr>
                <w:rFonts w:eastAsia="Times New Roman" w:cs="Arial"/>
                <w:bCs/>
                <w:i/>
                <w:sz w:val="16"/>
                <w:szCs w:val="16"/>
              </w:rPr>
              <w:t xml:space="preserve"> presupuesto para el ejercicio 2025, a favor                           de la </w:t>
            </w:r>
            <w:proofErr w:type="gramStart"/>
            <w:r w:rsidRPr="00A4292F">
              <w:rPr>
                <w:rFonts w:eastAsia="Times New Roman" w:cs="Arial"/>
                <w:bCs/>
                <w:i/>
                <w:sz w:val="16"/>
                <w:szCs w:val="16"/>
              </w:rPr>
              <w:t>FEDERACIÓN  INTERINSULAR</w:t>
            </w:r>
            <w:proofErr w:type="gramEnd"/>
            <w:r w:rsidRPr="00A4292F">
              <w:rPr>
                <w:rFonts w:eastAsia="Times New Roman" w:cs="Arial"/>
                <w:bCs/>
                <w:i/>
                <w:sz w:val="16"/>
                <w:szCs w:val="16"/>
              </w:rPr>
              <w:t xml:space="preserve"> DE FÚTBOL DE LAS PALMAS, y de autorización y disposición del gasto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51403B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3.500,00 €</w:t>
            </w:r>
          </w:p>
        </w:tc>
      </w:tr>
      <w:tr w:rsidR="0084459F" w:rsidRPr="00A4292F" w14:paraId="710B05ED"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8E1CE1A"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336/2025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9ACB78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4209881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B6B03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UNIÓN   DEPORTIVA TABURIENTE, por su participación                     en COMPETICIÓN O COMPETICIONES OFICIALES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5935AB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100.000,00€</w:t>
            </w:r>
          </w:p>
        </w:tc>
      </w:tr>
      <w:tr w:rsidR="0084459F" w:rsidRPr="00A4292F" w14:paraId="2E6C0B0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EEF4CD5"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337/2025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D636B6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7A1C616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D27AF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y disposición del gasto, así como concesión </w:t>
            </w:r>
            <w:proofErr w:type="gramStart"/>
            <w:r w:rsidRPr="00A4292F">
              <w:rPr>
                <w:rFonts w:eastAsia="Times New Roman" w:cs="Arial"/>
                <w:bCs/>
                <w:i/>
                <w:sz w:val="16"/>
                <w:szCs w:val="16"/>
              </w:rPr>
              <w:t>de  la</w:t>
            </w:r>
            <w:proofErr w:type="gramEnd"/>
            <w:r w:rsidRPr="00A4292F">
              <w:rPr>
                <w:rFonts w:eastAsia="Times New Roman" w:cs="Arial"/>
                <w:bCs/>
                <w:i/>
                <w:sz w:val="16"/>
                <w:szCs w:val="16"/>
              </w:rPr>
              <w:t xml:space="preserve"> subvención nominativa destinada a                           la entidad CLUB                     NATACIÓN    LAS PALMAS, por su participación </w:t>
            </w:r>
          </w:p>
          <w:p w14:paraId="7EC47D5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en COMPETICIÓN O COMPETICIONES OFICIALES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3097F7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15.000,00 €</w:t>
            </w:r>
          </w:p>
        </w:tc>
      </w:tr>
      <w:tr w:rsidR="0084459F" w:rsidRPr="00A4292F" w14:paraId="6E6E9DD2"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1EF6BE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338/2025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90C23E9"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41CA800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9F84D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CLUB DEPORTIVO DE LUCHADORES ADARGOMA SAN JOSÉ, por la organización y ejecución de la ESCUELA   DE LUCHA ADARGOMA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2B7C0DC"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14.000,00 €</w:t>
            </w:r>
          </w:p>
        </w:tc>
      </w:tr>
      <w:tr w:rsidR="0084459F" w:rsidRPr="00A4292F" w14:paraId="580A648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4A982B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339/2025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6078E74"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3AF0BCE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8CA03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Reconocimiento y liquidación de la factura correspondiente al contrato de suministro de materiales varios de ferretería para el mantenimiento de los centros deportivos municipales de Las Palmas de Gran Canaria, adjudicado a Ferretería </w:t>
            </w:r>
            <w:proofErr w:type="spellStart"/>
            <w:r w:rsidRPr="00A4292F">
              <w:rPr>
                <w:rFonts w:eastAsia="Times New Roman" w:cs="Arial"/>
                <w:bCs/>
                <w:i/>
                <w:sz w:val="16"/>
                <w:szCs w:val="16"/>
              </w:rPr>
              <w:t>Marcoba</w:t>
            </w:r>
            <w:proofErr w:type="spellEnd"/>
            <w:r w:rsidRPr="00A4292F">
              <w:rPr>
                <w:rFonts w:eastAsia="Times New Roman" w:cs="Arial"/>
                <w:bCs/>
                <w:i/>
                <w:sz w:val="16"/>
                <w:szCs w:val="16"/>
              </w:rPr>
              <w:t>, S. 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DEA7EA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1.983,19 €</w:t>
            </w:r>
          </w:p>
        </w:tc>
      </w:tr>
      <w:tr w:rsidR="0084459F" w:rsidRPr="00A4292F" w14:paraId="2E7AB937"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1BF530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340/2025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3E01D89"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07D9F84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155CCE"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ASOC. DEPORTIVA JUDO CLUB TAMA, por la organización y celebración del FESTIVAL DE JUDO SOLIDARIO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E963575"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6.000,00 €</w:t>
            </w:r>
          </w:p>
          <w:p w14:paraId="438DB58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p>
        </w:tc>
      </w:tr>
      <w:tr w:rsidR="0084459F" w:rsidRPr="00A4292F" w14:paraId="1DD7DFF2"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5204866"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341/2025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2864D9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655B803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524FBE"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CLUB VOLEIBOL SAYRE MAYSER GRAN CANARIA, por su participación en COMPETICIÓN O COMPETICIONES OFICIALES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AC9E16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50.000,00 €</w:t>
            </w:r>
          </w:p>
        </w:tc>
      </w:tr>
      <w:tr w:rsidR="0084459F" w:rsidRPr="00A4292F" w14:paraId="7DE88C2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DB6F6A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342/2025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F20E677"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5C364AD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E2957E"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CLUB                                     DE BALONCESTO ISLAS CANARIAS, por su participación en COMPETICIÓN O COMPETICIONES OFICIALES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48DC5C2"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50.000,00 €</w:t>
            </w:r>
          </w:p>
        </w:tc>
      </w:tr>
      <w:tr w:rsidR="0084459F" w:rsidRPr="00A4292F" w14:paraId="4E127FB9"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D55849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343/2025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4CB84C5"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7EB1481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2781F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de patrocinio relativo a la organización del evento deportivo denominado TORNEO JUVENIL BASE DE</w:t>
            </w:r>
          </w:p>
          <w:p w14:paraId="70B25C1D"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FÚTBOL UNIVERSITARIO FC 2025, adjudicado al CLUB DEPORTIVO JULIO SUÁREZ</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584ADF7"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4.500,00 €</w:t>
            </w:r>
          </w:p>
        </w:tc>
      </w:tr>
      <w:tr w:rsidR="0084459F" w:rsidRPr="00A4292F" w14:paraId="42820B7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6BAAF6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344/2025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2E6E78B"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5F4D880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6847C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CLUB VOLEIBOL JAV OLIMPICO, por su participación en COMPETICIÓN O COMPETICIONES OFICIALES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796E2A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85.000,00 €</w:t>
            </w:r>
          </w:p>
        </w:tc>
      </w:tr>
      <w:tr w:rsidR="0084459F" w:rsidRPr="00A4292F" w14:paraId="2BE9C1D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1FDC1A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345/2025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EFBB23C"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28F17DF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7A423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para la redacción del proyecto técnico sobre la ejecución de almacén y acondicionamiento del entorno La Gallera, dirección de obra y coordinación de seguridad y salud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44B6837"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5.885,00 €</w:t>
            </w:r>
          </w:p>
        </w:tc>
      </w:tr>
      <w:tr w:rsidR="0084459F" w:rsidRPr="00A4292F" w14:paraId="4B3245F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1BE80B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346/2025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45BDE7E"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1373599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41038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para la redacción del proyecto técnico de adaptación de pistas de frontón y vestuarios de las pistas Carla Suárez, dirección de obra y coordinación de seguridad y salud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831D7D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7.490,00 €</w:t>
            </w:r>
          </w:p>
        </w:tc>
      </w:tr>
      <w:tr w:rsidR="0084459F" w:rsidRPr="00A4292F" w14:paraId="0F0ABF7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2B3266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347/2025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DD4A85E"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11/06/2025</w:t>
            </w:r>
          </w:p>
        </w:tc>
        <w:tc>
          <w:tcPr>
            <w:tcW w:w="2055" w:type="dxa"/>
            <w:tcBorders>
              <w:top w:val="single" w:sz="4" w:space="0" w:color="000000"/>
              <w:left w:val="single" w:sz="4" w:space="0" w:color="000000"/>
              <w:bottom w:val="single" w:sz="4" w:space="0" w:color="000000"/>
              <w:right w:val="nil"/>
            </w:tcBorders>
            <w:vAlign w:val="center"/>
          </w:tcPr>
          <w:p w14:paraId="324BD00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795B84"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de suministro de combustible destinado a los vehículos del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7B893C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762,31 €</w:t>
            </w:r>
          </w:p>
        </w:tc>
      </w:tr>
      <w:tr w:rsidR="0084459F" w:rsidRPr="00A4292F" w14:paraId="70BDC91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A60279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348/2025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5DB091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12/06/2025</w:t>
            </w:r>
          </w:p>
        </w:tc>
        <w:tc>
          <w:tcPr>
            <w:tcW w:w="2055" w:type="dxa"/>
            <w:tcBorders>
              <w:top w:val="single" w:sz="4" w:space="0" w:color="000000"/>
              <w:left w:val="single" w:sz="4" w:space="0" w:color="000000"/>
              <w:bottom w:val="single" w:sz="4" w:space="0" w:color="000000"/>
              <w:right w:val="nil"/>
            </w:tcBorders>
            <w:vAlign w:val="center"/>
          </w:tcPr>
          <w:p w14:paraId="7EF8BDA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8F902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de servicio para la ejecución del proyecto denominado “ESTRATEGIA PARA EL DESARROLLO DE LA LUCHA</w:t>
            </w:r>
          </w:p>
          <w:p w14:paraId="4999C05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CANARIA EN LAS PALMAS DE GRAN CANARIA: PROSPECTIVA, ANÁLISIS Y PROPUESTAS DE ACCIÓN”,</w:t>
            </w:r>
          </w:p>
          <w:p w14:paraId="2A75C9B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adjudicado a la FUNDACIÓN CANARIA PARQUE CIENTÍFICO TECNOLÓGICO DE LA UNIVERSIDAD DE LAS</w:t>
            </w:r>
          </w:p>
          <w:p w14:paraId="03C7423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PALMAS DE GRAN CANARIA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E446405"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15.996,50 €</w:t>
            </w:r>
          </w:p>
        </w:tc>
      </w:tr>
      <w:tr w:rsidR="0084459F" w:rsidRPr="00A4292F" w14:paraId="21FFF4C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BD856D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349/2025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5875349"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12/06/2025</w:t>
            </w:r>
          </w:p>
        </w:tc>
        <w:tc>
          <w:tcPr>
            <w:tcW w:w="2055" w:type="dxa"/>
            <w:tcBorders>
              <w:top w:val="single" w:sz="4" w:space="0" w:color="000000"/>
              <w:left w:val="single" w:sz="4" w:space="0" w:color="000000"/>
              <w:bottom w:val="single" w:sz="4" w:space="0" w:color="000000"/>
              <w:right w:val="nil"/>
            </w:tcBorders>
            <w:vAlign w:val="center"/>
          </w:tcPr>
          <w:p w14:paraId="6392FCAC"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REVOCACIÓN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F434B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Revocación de la Resolución 328/2025, de fecha 9 de junio de 2025, de autorizar y disponer el gasto, conceder la subvención nominativa destinada al CLUB SANTA RITA LOMO LOS FRAILES, por la participación en competición o competiciones oficiales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B972F56" w14:textId="77777777" w:rsidR="0084459F" w:rsidRPr="00A4292F" w:rsidRDefault="0084459F" w:rsidP="003D485A">
            <w:pPr>
              <w:autoSpaceDE w:val="0"/>
              <w:autoSpaceDN w:val="0"/>
              <w:adjustRightInd w:val="0"/>
              <w:spacing w:before="0" w:after="0" w:line="240" w:lineRule="auto"/>
              <w:ind w:firstLine="0"/>
              <w:rPr>
                <w:rFonts w:eastAsia="Calibri" w:cs="Arial"/>
                <w:i/>
                <w:sz w:val="16"/>
                <w:szCs w:val="16"/>
                <w:lang w:eastAsia="en-US"/>
              </w:rPr>
            </w:pPr>
            <w:r w:rsidRPr="00A4292F">
              <w:rPr>
                <w:rFonts w:eastAsia="Calibri" w:cs="Arial"/>
                <w:i/>
                <w:sz w:val="16"/>
                <w:szCs w:val="16"/>
                <w:lang w:eastAsia="en-US"/>
              </w:rPr>
              <w:t>No incluir en el anexo referenciado el convenio que regula la concesión de la subvención</w:t>
            </w:r>
          </w:p>
        </w:tc>
      </w:tr>
      <w:tr w:rsidR="0084459F" w:rsidRPr="00A4292F" w14:paraId="23B8769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35F080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350/2025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FC2FCA9"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12/06/2025</w:t>
            </w:r>
          </w:p>
        </w:tc>
        <w:tc>
          <w:tcPr>
            <w:tcW w:w="2055" w:type="dxa"/>
            <w:tcBorders>
              <w:top w:val="single" w:sz="4" w:space="0" w:color="000000"/>
              <w:left w:val="single" w:sz="4" w:space="0" w:color="000000"/>
              <w:bottom w:val="single" w:sz="4" w:space="0" w:color="000000"/>
              <w:right w:val="nil"/>
            </w:tcBorders>
            <w:vAlign w:val="center"/>
          </w:tcPr>
          <w:p w14:paraId="1663A14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2E2DD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obligación correspondiente al lote                           I (productos de limpieza) del contrato plurianual de suministro para las instalaciones deportivas adscritas al IMD, adjudicado a la empresa Cavas Catalanas</w:t>
            </w:r>
          </w:p>
          <w:p w14:paraId="11A1EBF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S. 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BE678E4"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3.597,19 €</w:t>
            </w:r>
          </w:p>
        </w:tc>
      </w:tr>
      <w:tr w:rsidR="0084459F" w:rsidRPr="00A4292F" w14:paraId="0C737EDF"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6AADF7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351/2025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44CADA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12/06/2025</w:t>
            </w:r>
          </w:p>
        </w:tc>
        <w:tc>
          <w:tcPr>
            <w:tcW w:w="2055" w:type="dxa"/>
            <w:tcBorders>
              <w:top w:val="single" w:sz="4" w:space="0" w:color="000000"/>
              <w:left w:val="single" w:sz="4" w:space="0" w:color="000000"/>
              <w:bottom w:val="single" w:sz="4" w:space="0" w:color="000000"/>
              <w:right w:val="nil"/>
            </w:tcBorders>
            <w:vAlign w:val="center"/>
          </w:tcPr>
          <w:p w14:paraId="5CAFBC0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CC83B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correspondiente al lote II (materiales de limpieza) del contrato plurianual de suministro para las instalaciones deportivas adscritas al IMD, adjudicado a la empresa Cavas Catalanas</w:t>
            </w:r>
          </w:p>
          <w:p w14:paraId="2CE638B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S. 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71B46B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1.583,74 €</w:t>
            </w:r>
          </w:p>
        </w:tc>
      </w:tr>
      <w:tr w:rsidR="0084459F" w:rsidRPr="00A4292F" w14:paraId="17914659"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5D6D59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352/2025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DCC5AD1"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12/06/2025</w:t>
            </w:r>
          </w:p>
        </w:tc>
        <w:tc>
          <w:tcPr>
            <w:tcW w:w="2055" w:type="dxa"/>
            <w:tcBorders>
              <w:top w:val="single" w:sz="4" w:space="0" w:color="000000"/>
              <w:left w:val="single" w:sz="4" w:space="0" w:color="000000"/>
              <w:bottom w:val="single" w:sz="4" w:space="0" w:color="000000"/>
              <w:right w:val="nil"/>
            </w:tcBorders>
            <w:vAlign w:val="center"/>
          </w:tcPr>
          <w:p w14:paraId="03C4EBC8"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9601B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CLUB SANTA RITA LOMO LOS FRAILES, por la organización y ejecución de la ESCUELA DE LUCHA SANTA RITA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9CBB95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14.000,00 €</w:t>
            </w:r>
          </w:p>
        </w:tc>
      </w:tr>
      <w:tr w:rsidR="0084459F" w:rsidRPr="00A4292F" w14:paraId="614B9D2F"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B4489C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353/2025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F66F2D5"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12/06/2025</w:t>
            </w:r>
          </w:p>
        </w:tc>
        <w:tc>
          <w:tcPr>
            <w:tcW w:w="2055" w:type="dxa"/>
            <w:tcBorders>
              <w:top w:val="single" w:sz="4" w:space="0" w:color="000000"/>
              <w:left w:val="single" w:sz="4" w:space="0" w:color="000000"/>
              <w:bottom w:val="single" w:sz="4" w:space="0" w:color="000000"/>
              <w:right w:val="nil"/>
            </w:tcBorders>
            <w:vAlign w:val="center"/>
          </w:tcPr>
          <w:p w14:paraId="3B7EB72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457B5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ASOCIACIÓN DEPORTIVA LUCHA CANARIA GUANARTEME, por la organización y ejecución de la ESCUELA DE LUCHA GUANARTEME</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F985042"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14.000,00 €</w:t>
            </w:r>
          </w:p>
        </w:tc>
      </w:tr>
      <w:tr w:rsidR="0084459F" w:rsidRPr="00A4292F" w14:paraId="356DCD7D"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CDA108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354/2025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4B8FFEE"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12/06/2025</w:t>
            </w:r>
          </w:p>
        </w:tc>
        <w:tc>
          <w:tcPr>
            <w:tcW w:w="2055" w:type="dxa"/>
            <w:tcBorders>
              <w:top w:val="single" w:sz="4" w:space="0" w:color="000000"/>
              <w:left w:val="single" w:sz="4" w:space="0" w:color="000000"/>
              <w:bottom w:val="single" w:sz="4" w:space="0" w:color="000000"/>
              <w:right w:val="nil"/>
            </w:tcBorders>
            <w:vAlign w:val="center"/>
          </w:tcPr>
          <w:p w14:paraId="083F351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E46ED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servicio integral de las competiciones y encuentros deportivos del IMD, adjudicado a la empresa Eventos 8 Islas S.L.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57D5D37"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3.083,19 €</w:t>
            </w:r>
          </w:p>
        </w:tc>
      </w:tr>
      <w:tr w:rsidR="0084459F" w:rsidRPr="00A4292F" w14:paraId="0988267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0710B5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355/2025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BCC63F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12/06/2025</w:t>
            </w:r>
          </w:p>
        </w:tc>
        <w:tc>
          <w:tcPr>
            <w:tcW w:w="2055" w:type="dxa"/>
            <w:tcBorders>
              <w:top w:val="single" w:sz="4" w:space="0" w:color="000000"/>
              <w:left w:val="single" w:sz="4" w:space="0" w:color="000000"/>
              <w:bottom w:val="single" w:sz="4" w:space="0" w:color="000000"/>
              <w:right w:val="nil"/>
            </w:tcBorders>
            <w:vAlign w:val="center"/>
          </w:tcPr>
          <w:p w14:paraId="0B23DB6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PATROCINIO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A44AF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Adjudicación del contrato de patrocinio por                    </w:t>
            </w:r>
            <w:proofErr w:type="gramStart"/>
            <w:r w:rsidRPr="00A4292F">
              <w:rPr>
                <w:rFonts w:eastAsia="Times New Roman" w:cs="Arial"/>
                <w:bCs/>
                <w:i/>
                <w:sz w:val="16"/>
                <w:szCs w:val="16"/>
              </w:rPr>
              <w:t>la  organización</w:t>
            </w:r>
            <w:proofErr w:type="gramEnd"/>
            <w:r w:rsidRPr="00A4292F">
              <w:rPr>
                <w:rFonts w:eastAsia="Times New Roman" w:cs="Arial"/>
                <w:bCs/>
                <w:i/>
                <w:sz w:val="16"/>
                <w:szCs w:val="16"/>
              </w:rPr>
              <w:t xml:space="preserve"> del evento deportivo denominado TORNEO DE FÚTBOL BASE, JINÁMAR VIVE EL FÚTBOL, a</w:t>
            </w:r>
          </w:p>
          <w:p w14:paraId="2EDBE18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favor del CLUB DEPORTIVO ROLVINTERNACIONALE</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468F4E7"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3.000,00 €</w:t>
            </w:r>
          </w:p>
        </w:tc>
      </w:tr>
      <w:tr w:rsidR="0084459F" w:rsidRPr="00A4292F" w14:paraId="750CB44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738C0A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356/2025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743B88F"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12/06/2025</w:t>
            </w:r>
          </w:p>
        </w:tc>
        <w:tc>
          <w:tcPr>
            <w:tcW w:w="2055" w:type="dxa"/>
            <w:tcBorders>
              <w:top w:val="single" w:sz="4" w:space="0" w:color="000000"/>
              <w:left w:val="single" w:sz="4" w:space="0" w:color="000000"/>
              <w:bottom w:val="single" w:sz="4" w:space="0" w:color="000000"/>
              <w:right w:val="nil"/>
            </w:tcBorders>
            <w:vAlign w:val="center"/>
          </w:tcPr>
          <w:p w14:paraId="2C0C2363"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B653D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Reconocimiento y liquidación de la factura </w:t>
            </w:r>
            <w:proofErr w:type="gramStart"/>
            <w:r w:rsidRPr="00A4292F">
              <w:rPr>
                <w:rFonts w:eastAsia="Times New Roman" w:cs="Arial"/>
                <w:bCs/>
                <w:i/>
                <w:sz w:val="16"/>
                <w:szCs w:val="16"/>
              </w:rPr>
              <w:t>correspondiente  al</w:t>
            </w:r>
            <w:proofErr w:type="gramEnd"/>
            <w:r w:rsidRPr="00A4292F">
              <w:rPr>
                <w:rFonts w:eastAsia="Times New Roman" w:cs="Arial"/>
                <w:bCs/>
                <w:i/>
                <w:sz w:val="16"/>
                <w:szCs w:val="16"/>
              </w:rPr>
              <w:t xml:space="preserve"> contrato de patrocinio relativo    a la organización               del evento deportivo denominado PROYECTO CARMEN, DIRIGIDO A MUJERES CON CÁNCER DE MAMA, DE CHARLAS, JORNADAS Y TALLERES DE TERAPIA DEPORTIVA A TRAVÉS DEL BALONCESTO, adjudicado al CLUB BALONCESTO GRAN CANARIA CLARET S.A. DEPORTIVA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5BB7F3A"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5.000,00 €</w:t>
            </w:r>
          </w:p>
        </w:tc>
      </w:tr>
      <w:tr w:rsidR="0084459F" w:rsidRPr="00A4292F" w14:paraId="51EEF87F"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36CEA5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357/2025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466469A"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13/06/2025</w:t>
            </w:r>
          </w:p>
        </w:tc>
        <w:tc>
          <w:tcPr>
            <w:tcW w:w="2055" w:type="dxa"/>
            <w:tcBorders>
              <w:top w:val="single" w:sz="4" w:space="0" w:color="000000"/>
              <w:left w:val="single" w:sz="4" w:space="0" w:color="000000"/>
              <w:bottom w:val="single" w:sz="4" w:space="0" w:color="000000"/>
              <w:right w:val="nil"/>
            </w:tcBorders>
            <w:vAlign w:val="center"/>
          </w:tcPr>
          <w:p w14:paraId="62AF2A41"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F4F52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CLUB SANTA RITA LOMO LOS FRAILES, por su participación en COMPETICIÓN O COMPETICIONES OFICIALES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46E98F6"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15.000,00 €</w:t>
            </w:r>
          </w:p>
        </w:tc>
      </w:tr>
      <w:tr w:rsidR="0084459F" w:rsidRPr="00A4292F" w14:paraId="25C6346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7C005F7"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358/2025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CB1A8CC"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13/06/2025</w:t>
            </w:r>
          </w:p>
        </w:tc>
        <w:tc>
          <w:tcPr>
            <w:tcW w:w="2055" w:type="dxa"/>
            <w:tcBorders>
              <w:top w:val="single" w:sz="4" w:space="0" w:color="000000"/>
              <w:left w:val="single" w:sz="4" w:space="0" w:color="000000"/>
              <w:bottom w:val="single" w:sz="4" w:space="0" w:color="000000"/>
              <w:right w:val="nil"/>
            </w:tcBorders>
            <w:vAlign w:val="center"/>
          </w:tcPr>
          <w:p w14:paraId="46A592A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8F88E0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A4292F">
              <w:rPr>
                <w:rFonts w:eastAsia="Times New Roman" w:cs="Arial"/>
                <w:bCs/>
                <w:i/>
                <w:sz w:val="16"/>
                <w:szCs w:val="16"/>
              </w:rPr>
              <w:t>Evosocial</w:t>
            </w:r>
            <w:proofErr w:type="spellEnd"/>
            <w:r w:rsidRPr="00A4292F">
              <w:rPr>
                <w:rFonts w:eastAsia="Times New Roman" w:cs="Arial"/>
                <w:bCs/>
                <w:i/>
                <w:sz w:val="16"/>
                <w:szCs w:val="16"/>
              </w:rPr>
              <w:t xml:space="preserve"> </w:t>
            </w:r>
            <w:proofErr w:type="spellStart"/>
            <w:r w:rsidRPr="00A4292F">
              <w:rPr>
                <w:rFonts w:eastAsia="Times New Roman" w:cs="Arial"/>
                <w:bCs/>
                <w:i/>
                <w:sz w:val="16"/>
                <w:szCs w:val="16"/>
              </w:rPr>
              <w:t>Soft</w:t>
            </w:r>
            <w:proofErr w:type="spellEnd"/>
            <w:r w:rsidRPr="00A4292F">
              <w:rPr>
                <w:rFonts w:eastAsia="Times New Roman" w:cs="Arial"/>
                <w:bCs/>
                <w:i/>
                <w:sz w:val="16"/>
                <w:szCs w:val="16"/>
              </w:rPr>
              <w:t xml:space="preserve"> S. 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26C74B5"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613,89 €</w:t>
            </w:r>
          </w:p>
        </w:tc>
      </w:tr>
      <w:tr w:rsidR="0084459F" w:rsidRPr="00A4292F" w14:paraId="7CD39B0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3FD3FA9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359/2025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240BFFB"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13/06/2025</w:t>
            </w:r>
          </w:p>
        </w:tc>
        <w:tc>
          <w:tcPr>
            <w:tcW w:w="2055" w:type="dxa"/>
            <w:tcBorders>
              <w:top w:val="single" w:sz="4" w:space="0" w:color="000000"/>
              <w:left w:val="single" w:sz="4" w:space="0" w:color="000000"/>
              <w:bottom w:val="single" w:sz="4" w:space="0" w:color="000000"/>
              <w:right w:val="nil"/>
            </w:tcBorders>
            <w:vAlign w:val="center"/>
          </w:tcPr>
          <w:p w14:paraId="4911CD3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FA5FF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para la redacción del proyecto técnico de las instalaciones suministro y evacuación de aguas para la pista deportiva La Paterna, dirección de obra y coordinación de seguridad y salud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2406E4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12.765,00 €</w:t>
            </w:r>
          </w:p>
        </w:tc>
      </w:tr>
      <w:tr w:rsidR="0084459F" w:rsidRPr="00A4292F" w14:paraId="1049B5BF"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CEFDB8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360/2025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8C49AA2"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13/06/2025</w:t>
            </w:r>
          </w:p>
        </w:tc>
        <w:tc>
          <w:tcPr>
            <w:tcW w:w="2055" w:type="dxa"/>
            <w:tcBorders>
              <w:top w:val="single" w:sz="4" w:space="0" w:color="000000"/>
              <w:left w:val="single" w:sz="4" w:space="0" w:color="000000"/>
              <w:bottom w:val="single" w:sz="4" w:space="0" w:color="000000"/>
              <w:right w:val="nil"/>
            </w:tcBorders>
            <w:vAlign w:val="center"/>
          </w:tcPr>
          <w:p w14:paraId="296D309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EDCE8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para la redacción del proyecto técnico de sustitución de la zona de Calistenia del parque el Rincón, dirección de obra y coordinación de seguridad y salud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A18B0F7"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6.710,00 €</w:t>
            </w:r>
          </w:p>
        </w:tc>
      </w:tr>
      <w:tr w:rsidR="0084459F" w:rsidRPr="00A4292F" w14:paraId="4722F623"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6CE14D5"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361/2025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B023546"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13/06/2025</w:t>
            </w:r>
          </w:p>
        </w:tc>
        <w:tc>
          <w:tcPr>
            <w:tcW w:w="2055" w:type="dxa"/>
            <w:tcBorders>
              <w:top w:val="single" w:sz="4" w:space="0" w:color="000000"/>
              <w:left w:val="single" w:sz="4" w:space="0" w:color="000000"/>
              <w:bottom w:val="single" w:sz="4" w:space="0" w:color="000000"/>
              <w:right w:val="nil"/>
            </w:tcBorders>
            <w:vAlign w:val="center"/>
          </w:tcPr>
          <w:p w14:paraId="7EC2AF0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C2396D"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CLUB HOCKEY MOLINA SPORT, por su participación                                  en COMPETICIÓN O</w:t>
            </w:r>
          </w:p>
          <w:p w14:paraId="6F21CAF5" w14:textId="77777777" w:rsidR="0084459F" w:rsidRPr="00A4292F" w:rsidRDefault="0084459F" w:rsidP="0084459F">
            <w:pPr>
              <w:spacing w:before="0" w:after="0" w:line="240" w:lineRule="auto"/>
              <w:ind w:firstLine="0"/>
              <w:rPr>
                <w:rFonts w:eastAsia="Times New Roman" w:cs="Arial"/>
                <w:bCs/>
                <w:i/>
                <w:sz w:val="16"/>
                <w:szCs w:val="16"/>
              </w:rPr>
            </w:pPr>
            <w:proofErr w:type="gramStart"/>
            <w:r w:rsidRPr="00A4292F">
              <w:rPr>
                <w:rFonts w:eastAsia="Times New Roman" w:cs="Arial"/>
                <w:bCs/>
                <w:i/>
                <w:sz w:val="16"/>
                <w:szCs w:val="16"/>
              </w:rPr>
              <w:t>COMPETICIONES  OFICIALES</w:t>
            </w:r>
            <w:proofErr w:type="gramEnd"/>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E741A54"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70.000,00 €</w:t>
            </w:r>
          </w:p>
        </w:tc>
      </w:tr>
      <w:tr w:rsidR="0084459F" w:rsidRPr="00A4292F" w14:paraId="49387ED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3496CAA"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362/2025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2DA8854"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13/06/2025</w:t>
            </w:r>
          </w:p>
        </w:tc>
        <w:tc>
          <w:tcPr>
            <w:tcW w:w="2055" w:type="dxa"/>
            <w:tcBorders>
              <w:top w:val="single" w:sz="4" w:space="0" w:color="000000"/>
              <w:left w:val="single" w:sz="4" w:space="0" w:color="000000"/>
              <w:bottom w:val="single" w:sz="4" w:space="0" w:color="000000"/>
              <w:right w:val="nil"/>
            </w:tcBorders>
            <w:vAlign w:val="center"/>
          </w:tcPr>
          <w:p w14:paraId="24ACDEC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PATROCINIO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EC219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Adjudicación del contrato de patrocinio por la organización del evento deportivo denominado II CAMPUS DE TECNIFICACIÓN EN GRAN CANARIA, a favor de la FEDERACIÓN INSULAR DE GRAN CANARIA DE TAEKWONDO Y D.A.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BD22DE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5.000,00 €</w:t>
            </w:r>
          </w:p>
        </w:tc>
      </w:tr>
      <w:tr w:rsidR="0084459F" w:rsidRPr="00A4292F" w14:paraId="1D57D00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765E7E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363/2025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B7D4EF2"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13/06/2025</w:t>
            </w:r>
          </w:p>
        </w:tc>
        <w:tc>
          <w:tcPr>
            <w:tcW w:w="2055" w:type="dxa"/>
            <w:tcBorders>
              <w:top w:val="single" w:sz="4" w:space="0" w:color="000000"/>
              <w:left w:val="single" w:sz="4" w:space="0" w:color="000000"/>
              <w:bottom w:val="single" w:sz="4" w:space="0" w:color="000000"/>
              <w:right w:val="nil"/>
            </w:tcBorders>
            <w:vAlign w:val="center"/>
          </w:tcPr>
          <w:p w14:paraId="514A7A3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3EB9A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Adjudicación del contrato de patrocinio por la organización del evento deportivo denominado CAMPEONATO DE ESPAÑA ALEVÍN - JUNIOR DE NATACIÓN</w:t>
            </w:r>
          </w:p>
          <w:p w14:paraId="4E657F0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ARTÍSTICA, a favor del CLUB NATACIÓN METROPOLE</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6C637CF"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9.000,00 €</w:t>
            </w:r>
          </w:p>
        </w:tc>
      </w:tr>
      <w:tr w:rsidR="0084459F" w:rsidRPr="00A4292F" w14:paraId="21800C6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CD354A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364/2025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262B36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13/06/2025</w:t>
            </w:r>
          </w:p>
        </w:tc>
        <w:tc>
          <w:tcPr>
            <w:tcW w:w="2055" w:type="dxa"/>
            <w:tcBorders>
              <w:top w:val="single" w:sz="4" w:space="0" w:color="000000"/>
              <w:left w:val="single" w:sz="4" w:space="0" w:color="000000"/>
              <w:bottom w:val="single" w:sz="4" w:space="0" w:color="000000"/>
              <w:right w:val="nil"/>
            </w:tcBorders>
            <w:vAlign w:val="center"/>
          </w:tcPr>
          <w:p w14:paraId="7F88529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D69B6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Adjudicación del contrato de patrocinio                 </w:t>
            </w:r>
            <w:proofErr w:type="gramStart"/>
            <w:r w:rsidRPr="00A4292F">
              <w:rPr>
                <w:rFonts w:eastAsia="Times New Roman" w:cs="Arial"/>
                <w:bCs/>
                <w:i/>
                <w:sz w:val="16"/>
                <w:szCs w:val="16"/>
              </w:rPr>
              <w:t>por  la</w:t>
            </w:r>
            <w:proofErr w:type="gramEnd"/>
            <w:r w:rsidRPr="00A4292F">
              <w:rPr>
                <w:rFonts w:eastAsia="Times New Roman" w:cs="Arial"/>
                <w:bCs/>
                <w:i/>
                <w:sz w:val="16"/>
                <w:szCs w:val="16"/>
              </w:rPr>
              <w:t xml:space="preserve"> organización del               evento deportivo denominado CAMPEONATO DE ESPAÑA SUB 21 DE VOLEY PLAYA, a</w:t>
            </w:r>
          </w:p>
          <w:p w14:paraId="631522D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favor del CLUB </w:t>
            </w:r>
            <w:proofErr w:type="gramStart"/>
            <w:r w:rsidRPr="00A4292F">
              <w:rPr>
                <w:rFonts w:eastAsia="Times New Roman" w:cs="Arial"/>
                <w:bCs/>
                <w:i/>
                <w:sz w:val="16"/>
                <w:szCs w:val="16"/>
              </w:rPr>
              <w:t>VOLEY  PLAYA</w:t>
            </w:r>
            <w:proofErr w:type="gramEnd"/>
            <w:r w:rsidRPr="00A4292F">
              <w:rPr>
                <w:rFonts w:eastAsia="Times New Roman" w:cs="Arial"/>
                <w:bCs/>
                <w:i/>
                <w:sz w:val="16"/>
                <w:szCs w:val="16"/>
              </w:rPr>
              <w:t xml:space="preserve"> NET 7 GRAN CANARIA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CE7BE65"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9.000,00 €</w:t>
            </w:r>
          </w:p>
        </w:tc>
      </w:tr>
      <w:tr w:rsidR="0084459F" w:rsidRPr="00A4292F" w14:paraId="5A4D847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8695C0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365/2025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CFB8B3A"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13/06/2025</w:t>
            </w:r>
          </w:p>
        </w:tc>
        <w:tc>
          <w:tcPr>
            <w:tcW w:w="2055" w:type="dxa"/>
            <w:tcBorders>
              <w:top w:val="single" w:sz="4" w:space="0" w:color="000000"/>
              <w:left w:val="single" w:sz="4" w:space="0" w:color="000000"/>
              <w:bottom w:val="single" w:sz="4" w:space="0" w:color="000000"/>
              <w:right w:val="nil"/>
            </w:tcBorders>
            <w:vAlign w:val="center"/>
          </w:tcPr>
          <w:p w14:paraId="2918E30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CORRECCIÓN </w:t>
            </w:r>
          </w:p>
          <w:p w14:paraId="3ACA247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ERROR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E4AC8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 error material detectado en la resolución número 133/2025, de fecha 7 de abril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ABCDBEB" w14:textId="77777777" w:rsidR="0084459F" w:rsidRPr="00A4292F" w:rsidRDefault="0084459F" w:rsidP="003D485A">
            <w:pPr>
              <w:autoSpaceDE w:val="0"/>
              <w:autoSpaceDN w:val="0"/>
              <w:adjustRightInd w:val="0"/>
              <w:spacing w:before="0" w:after="0" w:line="240" w:lineRule="auto"/>
              <w:ind w:firstLine="0"/>
              <w:rPr>
                <w:rFonts w:eastAsia="Calibri" w:cs="Arial"/>
                <w:i/>
                <w:sz w:val="16"/>
                <w:szCs w:val="16"/>
                <w:lang w:eastAsia="en-US"/>
              </w:rPr>
            </w:pPr>
            <w:r w:rsidRPr="00A4292F">
              <w:rPr>
                <w:rFonts w:eastAsia="Calibri" w:cs="Arial"/>
                <w:i/>
                <w:sz w:val="16"/>
                <w:szCs w:val="16"/>
                <w:lang w:eastAsia="en-US"/>
              </w:rPr>
              <w:t>Error en el CIF del proveedor</w:t>
            </w:r>
          </w:p>
        </w:tc>
      </w:tr>
      <w:tr w:rsidR="0084459F" w:rsidRPr="00A4292F" w14:paraId="06F2382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AE0792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366/2025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09429BA"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16/06/2025</w:t>
            </w:r>
          </w:p>
        </w:tc>
        <w:tc>
          <w:tcPr>
            <w:tcW w:w="2055" w:type="dxa"/>
            <w:tcBorders>
              <w:top w:val="single" w:sz="4" w:space="0" w:color="000000"/>
              <w:left w:val="single" w:sz="4" w:space="0" w:color="000000"/>
              <w:bottom w:val="single" w:sz="4" w:space="0" w:color="000000"/>
              <w:right w:val="nil"/>
            </w:tcBorders>
            <w:vAlign w:val="center"/>
          </w:tcPr>
          <w:p w14:paraId="0F11A1B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CORRECCIÓN </w:t>
            </w:r>
          </w:p>
          <w:p w14:paraId="32756E21"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ERROR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0EA58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del error material detectado en la resolución número 167, de fecha 23 de abril de 2025, por la que resuelve autorizar y disponer el gasto, y reconocer y liquidar la</w:t>
            </w:r>
          </w:p>
          <w:p w14:paraId="72F0249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obligación correspondiente a las horas extraordinarias realizadas por los empleados públicos del IMD fuera de la jornada laboral (marzo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1B7E5A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Error en los importes</w:t>
            </w:r>
          </w:p>
        </w:tc>
      </w:tr>
      <w:tr w:rsidR="0084459F" w:rsidRPr="00A4292F" w14:paraId="79622E1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561B72C"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367/2025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0BCCC85"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17/06/2025</w:t>
            </w:r>
          </w:p>
        </w:tc>
        <w:tc>
          <w:tcPr>
            <w:tcW w:w="2055" w:type="dxa"/>
            <w:tcBorders>
              <w:top w:val="single" w:sz="4" w:space="0" w:color="000000"/>
              <w:left w:val="single" w:sz="4" w:space="0" w:color="000000"/>
              <w:bottom w:val="single" w:sz="4" w:space="0" w:color="000000"/>
              <w:right w:val="nil"/>
            </w:tcBorders>
            <w:vAlign w:val="center"/>
          </w:tcPr>
          <w:p w14:paraId="45FEE81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1A8D6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y disposición del gasto, así como concesión de la subvención nominativa destinada </w:t>
            </w:r>
            <w:proofErr w:type="gramStart"/>
            <w:r w:rsidRPr="00A4292F">
              <w:rPr>
                <w:rFonts w:eastAsia="Times New Roman" w:cs="Arial"/>
                <w:bCs/>
                <w:i/>
                <w:sz w:val="16"/>
                <w:szCs w:val="16"/>
              </w:rPr>
              <w:t>a  la</w:t>
            </w:r>
            <w:proofErr w:type="gramEnd"/>
            <w:r w:rsidRPr="00A4292F">
              <w:rPr>
                <w:rFonts w:eastAsia="Times New Roman" w:cs="Arial"/>
                <w:bCs/>
                <w:i/>
                <w:sz w:val="16"/>
                <w:szCs w:val="16"/>
              </w:rPr>
              <w:t xml:space="preserve"> entidad      ASOC. DEPORTIVA DE MINUSVÁLIDOS </w:t>
            </w:r>
            <w:proofErr w:type="gramStart"/>
            <w:r w:rsidRPr="00A4292F">
              <w:rPr>
                <w:rFonts w:eastAsia="Times New Roman" w:cs="Arial"/>
                <w:bCs/>
                <w:i/>
                <w:sz w:val="16"/>
                <w:szCs w:val="16"/>
              </w:rPr>
              <w:t xml:space="preserve">ECONY,   </w:t>
            </w:r>
            <w:proofErr w:type="gramEnd"/>
            <w:r w:rsidRPr="00A4292F">
              <w:rPr>
                <w:rFonts w:eastAsia="Times New Roman" w:cs="Arial"/>
                <w:bCs/>
                <w:i/>
                <w:sz w:val="16"/>
                <w:szCs w:val="16"/>
              </w:rPr>
              <w:t xml:space="preserve">            por su participación                                 en COMPETICIÓN O COMPETICIONES OFICIALES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8AE7F9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65.000,00 €</w:t>
            </w:r>
          </w:p>
        </w:tc>
      </w:tr>
      <w:tr w:rsidR="0084459F" w:rsidRPr="00A4292F" w14:paraId="1BC94FA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68EAE2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368/2025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ABADB03"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17/06/2025</w:t>
            </w:r>
          </w:p>
        </w:tc>
        <w:tc>
          <w:tcPr>
            <w:tcW w:w="2055" w:type="dxa"/>
            <w:tcBorders>
              <w:top w:val="single" w:sz="4" w:space="0" w:color="000000"/>
              <w:left w:val="single" w:sz="4" w:space="0" w:color="000000"/>
              <w:bottom w:val="single" w:sz="4" w:space="0" w:color="000000"/>
              <w:right w:val="nil"/>
            </w:tcBorders>
            <w:vAlign w:val="center"/>
          </w:tcPr>
          <w:p w14:paraId="1D70F6AE"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B43CF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servicio integral de las competiciones y encuentros deportivos del IMD, adjudicado a la empresa Eventos 8 Islas S.L.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A939BB5"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3.083,19 €</w:t>
            </w:r>
          </w:p>
        </w:tc>
      </w:tr>
      <w:tr w:rsidR="0084459F" w:rsidRPr="00A4292F" w14:paraId="760D2D9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500F4B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369/2025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0B9A5F0"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17/06/2025</w:t>
            </w:r>
          </w:p>
        </w:tc>
        <w:tc>
          <w:tcPr>
            <w:tcW w:w="2055" w:type="dxa"/>
            <w:tcBorders>
              <w:top w:val="single" w:sz="4" w:space="0" w:color="000000"/>
              <w:left w:val="single" w:sz="4" w:space="0" w:color="000000"/>
              <w:bottom w:val="single" w:sz="4" w:space="0" w:color="000000"/>
              <w:right w:val="nil"/>
            </w:tcBorders>
            <w:vAlign w:val="center"/>
          </w:tcPr>
          <w:p w14:paraId="4D1FD9A1"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ECCF7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servicio de asesoramiento jurídico y asistencia letrada en materia laboral para el IMD, durante el mes de mayo de 2025, adjudicado a la entidad GRUPO UNIVE SERVICIOS JURÍDICOS, S. 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CE05AE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624,16 €</w:t>
            </w:r>
          </w:p>
        </w:tc>
      </w:tr>
      <w:tr w:rsidR="0084459F" w:rsidRPr="00A4292F" w14:paraId="78ABBC0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29B88B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370/2025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3D8ECF5"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17/06/2025</w:t>
            </w:r>
          </w:p>
        </w:tc>
        <w:tc>
          <w:tcPr>
            <w:tcW w:w="2055" w:type="dxa"/>
            <w:tcBorders>
              <w:top w:val="single" w:sz="4" w:space="0" w:color="000000"/>
              <w:left w:val="single" w:sz="4" w:space="0" w:color="000000"/>
              <w:bottom w:val="single" w:sz="4" w:space="0" w:color="000000"/>
              <w:right w:val="nil"/>
            </w:tcBorders>
            <w:vAlign w:val="center"/>
          </w:tcPr>
          <w:p w14:paraId="4407656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CORRECCIÓN </w:t>
            </w:r>
          </w:p>
          <w:p w14:paraId="6ACAA1B8"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ERROR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AB069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del error material detectado en la resolución número 320, de fecha 5 de junio de 2025, por la que se acuerda la ejecución del decreto, de fecha 13 de mayo de 2025, dictado en el procedimiento de ejecución de títulos judiciales número 167/2024, correspondiente a la</w:t>
            </w:r>
          </w:p>
          <w:p w14:paraId="0E293E6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tasación de costas de la ejecución practicadas en el procedimiento ordinario número 125/2023 y tramitado en el Juzgado de lo                       Social número 7, ante la demanda interpuesta por                      trabajador del IMD                       </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F4BC404" w14:textId="77777777" w:rsidR="0084459F" w:rsidRPr="00A4292F" w:rsidRDefault="0084459F" w:rsidP="003D485A">
            <w:pPr>
              <w:autoSpaceDE w:val="0"/>
              <w:autoSpaceDN w:val="0"/>
              <w:adjustRightInd w:val="0"/>
              <w:spacing w:before="0" w:after="0" w:line="240" w:lineRule="auto"/>
              <w:ind w:firstLine="0"/>
              <w:rPr>
                <w:rFonts w:eastAsia="Calibri" w:cs="Arial"/>
                <w:i/>
                <w:sz w:val="16"/>
                <w:szCs w:val="16"/>
                <w:lang w:eastAsia="en-US"/>
              </w:rPr>
            </w:pPr>
            <w:r w:rsidRPr="00A4292F">
              <w:rPr>
                <w:rFonts w:eastAsia="Calibri" w:cs="Arial"/>
                <w:i/>
                <w:sz w:val="16"/>
                <w:szCs w:val="16"/>
                <w:lang w:eastAsia="en-US"/>
              </w:rPr>
              <w:t>Error en el concepto clave y en la aplicación presupuestaria</w:t>
            </w:r>
          </w:p>
        </w:tc>
      </w:tr>
      <w:tr w:rsidR="0084459F" w:rsidRPr="00A4292F" w14:paraId="51DB60ED"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F59F61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371/2025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942D98C"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17/06/2025</w:t>
            </w:r>
          </w:p>
        </w:tc>
        <w:tc>
          <w:tcPr>
            <w:tcW w:w="2055" w:type="dxa"/>
            <w:tcBorders>
              <w:top w:val="single" w:sz="4" w:space="0" w:color="000000"/>
              <w:left w:val="single" w:sz="4" w:space="0" w:color="000000"/>
              <w:bottom w:val="single" w:sz="4" w:space="0" w:color="000000"/>
              <w:right w:val="nil"/>
            </w:tcBorders>
            <w:vAlign w:val="center"/>
          </w:tcPr>
          <w:p w14:paraId="44A0C02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5F962E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2025-0 69, de fecha de emisión 02/06/2025 y registro contable 04/06/2025, en relación al contrato del servicio para el programa de actividades deportivas dirigidas del IMD, adjudicado a la entidad CEDAGA II LP S. L. (mayo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B54089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6.003,74 €</w:t>
            </w:r>
          </w:p>
        </w:tc>
      </w:tr>
      <w:tr w:rsidR="0084459F" w:rsidRPr="00A4292F" w14:paraId="70CCBE6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822418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372/2025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538EBA8"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17/06/2025</w:t>
            </w:r>
          </w:p>
        </w:tc>
        <w:tc>
          <w:tcPr>
            <w:tcW w:w="2055" w:type="dxa"/>
            <w:tcBorders>
              <w:top w:val="single" w:sz="4" w:space="0" w:color="000000"/>
              <w:left w:val="single" w:sz="4" w:space="0" w:color="000000"/>
              <w:bottom w:val="single" w:sz="4" w:space="0" w:color="000000"/>
              <w:right w:val="nil"/>
            </w:tcBorders>
            <w:vAlign w:val="center"/>
          </w:tcPr>
          <w:p w14:paraId="73B5390F"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5AFB0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del servicio de conservación y mantenimiento en general de las instalaciones eléctricas, luminotécnicas y de</w:t>
            </w:r>
          </w:p>
          <w:p w14:paraId="5F5CD15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protección contra incendios en los centros deportivos municipales del Ayuntamiento de Las Palmas de Gran</w:t>
            </w:r>
          </w:p>
          <w:p w14:paraId="06D817B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Canaria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B121C1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10.193,60 €</w:t>
            </w:r>
          </w:p>
        </w:tc>
      </w:tr>
      <w:tr w:rsidR="0084459F" w:rsidRPr="00A4292F" w14:paraId="244DDD8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9B14EA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373/2025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22369C3"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17/06/2025</w:t>
            </w:r>
          </w:p>
        </w:tc>
        <w:tc>
          <w:tcPr>
            <w:tcW w:w="2055" w:type="dxa"/>
            <w:tcBorders>
              <w:top w:val="single" w:sz="4" w:space="0" w:color="000000"/>
              <w:left w:val="single" w:sz="4" w:space="0" w:color="000000"/>
              <w:bottom w:val="single" w:sz="4" w:space="0" w:color="000000"/>
              <w:right w:val="nil"/>
            </w:tcBorders>
            <w:vAlign w:val="center"/>
          </w:tcPr>
          <w:p w14:paraId="439D128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DC200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Aprobación del proyecto de reposición de césped artificial en el campo de fútbol Alfonso Silva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6C590B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2.662.970,57 €</w:t>
            </w:r>
          </w:p>
        </w:tc>
      </w:tr>
      <w:tr w:rsidR="0084459F" w:rsidRPr="00A4292F" w14:paraId="712468F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A375E9A"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374/2025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9351164"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18/06/2025</w:t>
            </w:r>
          </w:p>
        </w:tc>
        <w:tc>
          <w:tcPr>
            <w:tcW w:w="2055" w:type="dxa"/>
            <w:tcBorders>
              <w:top w:val="single" w:sz="4" w:space="0" w:color="000000"/>
              <w:left w:val="single" w:sz="4" w:space="0" w:color="000000"/>
              <w:bottom w:val="single" w:sz="4" w:space="0" w:color="000000"/>
              <w:right w:val="nil"/>
            </w:tcBorders>
            <w:vAlign w:val="center"/>
          </w:tcPr>
          <w:p w14:paraId="23E8DBD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463E3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del gasto, con carácter anticipado, en relación a la subvención nominativa concedida a FUCADI, por la organización y ejecución de la Escuela de Natación Inclusiva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CCCA00A"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45.000,00 €</w:t>
            </w:r>
          </w:p>
        </w:tc>
      </w:tr>
      <w:tr w:rsidR="0084459F" w:rsidRPr="00A4292F" w14:paraId="2A61A1B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CDC8515"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375/2025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2EA4215"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18/06/2025</w:t>
            </w:r>
          </w:p>
        </w:tc>
        <w:tc>
          <w:tcPr>
            <w:tcW w:w="2055" w:type="dxa"/>
            <w:tcBorders>
              <w:top w:val="single" w:sz="4" w:space="0" w:color="000000"/>
              <w:left w:val="single" w:sz="4" w:space="0" w:color="000000"/>
              <w:bottom w:val="single" w:sz="4" w:space="0" w:color="000000"/>
              <w:right w:val="nil"/>
            </w:tcBorders>
            <w:vAlign w:val="center"/>
          </w:tcPr>
          <w:p w14:paraId="7FF5F618"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EEE81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número ADC25000002338 de fecha   de emisión 05.06.2025, correspondiente a la                          2ª prórroga del contrato                           del servicio de telefonía móvil para el IMD, adjudicado a la empresa TELEFÓNICA MÓVILES ESPAÑA, S. A. (SOCIEDAD UNIPERSONAL)</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D4A6716"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849,15 €</w:t>
            </w:r>
          </w:p>
        </w:tc>
      </w:tr>
      <w:tr w:rsidR="0084459F" w:rsidRPr="00A4292F" w14:paraId="4385C03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E84CFF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376/2025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82A9683"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18/06/2025</w:t>
            </w:r>
          </w:p>
        </w:tc>
        <w:tc>
          <w:tcPr>
            <w:tcW w:w="2055" w:type="dxa"/>
            <w:tcBorders>
              <w:top w:val="single" w:sz="4" w:space="0" w:color="000000"/>
              <w:left w:val="single" w:sz="4" w:space="0" w:color="000000"/>
              <w:bottom w:val="single" w:sz="4" w:space="0" w:color="000000"/>
              <w:right w:val="nil"/>
            </w:tcBorders>
            <w:vAlign w:val="center"/>
          </w:tcPr>
          <w:p w14:paraId="24DCF58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C4495B"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para la reforma integral de la pista deportiva de baloncesto Miller Bajo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43F17E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47.757,20 €</w:t>
            </w:r>
          </w:p>
        </w:tc>
      </w:tr>
      <w:tr w:rsidR="0084459F" w:rsidRPr="00A4292F" w14:paraId="684A8712"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D2B7450" w14:textId="77777777" w:rsidR="0084459F" w:rsidRPr="00A4292F" w:rsidRDefault="0084459F" w:rsidP="0084459F">
            <w:pPr>
              <w:spacing w:before="0" w:after="0" w:line="276" w:lineRule="auto"/>
              <w:ind w:firstLine="0"/>
              <w:jc w:val="left"/>
              <w:rPr>
                <w:rFonts w:eastAsia="Calibri" w:cs="Arial"/>
                <w:i/>
                <w:sz w:val="16"/>
                <w:szCs w:val="16"/>
                <w:lang w:eastAsia="en-US"/>
              </w:rPr>
            </w:pPr>
            <w:r w:rsidRPr="00A4292F">
              <w:rPr>
                <w:rFonts w:eastAsia="Calibri" w:cs="Arial"/>
                <w:i/>
                <w:sz w:val="16"/>
                <w:szCs w:val="16"/>
                <w:lang w:eastAsia="en-US"/>
              </w:rPr>
              <w:t>377/2025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71A10B6"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18/06/2025</w:t>
            </w:r>
          </w:p>
        </w:tc>
        <w:tc>
          <w:tcPr>
            <w:tcW w:w="2055" w:type="dxa"/>
            <w:tcBorders>
              <w:top w:val="single" w:sz="4" w:space="0" w:color="000000"/>
              <w:left w:val="single" w:sz="4" w:space="0" w:color="000000"/>
              <w:bottom w:val="single" w:sz="4" w:space="0" w:color="000000"/>
              <w:right w:val="nil"/>
            </w:tcBorders>
            <w:vAlign w:val="center"/>
          </w:tcPr>
          <w:p w14:paraId="0DFFBC1C"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E0352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para la reforma integral de la cancha de baloncesto Casablanca I</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26498E7"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42.786,05 €</w:t>
            </w:r>
          </w:p>
        </w:tc>
      </w:tr>
      <w:tr w:rsidR="0084459F" w:rsidRPr="00A4292F" w14:paraId="5394849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E2C9D6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378/2025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09E4291"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18/06/2025</w:t>
            </w:r>
          </w:p>
        </w:tc>
        <w:tc>
          <w:tcPr>
            <w:tcW w:w="2055" w:type="dxa"/>
            <w:tcBorders>
              <w:top w:val="single" w:sz="4" w:space="0" w:color="000000"/>
              <w:left w:val="single" w:sz="4" w:space="0" w:color="000000"/>
              <w:bottom w:val="single" w:sz="4" w:space="0" w:color="000000"/>
              <w:right w:val="nil"/>
            </w:tcBorders>
            <w:vAlign w:val="center"/>
          </w:tcPr>
          <w:p w14:paraId="326C949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PATROCINIO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8D052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Adjudicación del contrato de patrocinio por                    la organización del evento deportivo denominado ENCUENTRO AMISTOSO DE VOLEIBOL BASE 2024-2025, a favor del CLUB VOLEIBOL SAN ROQUE</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F0B67A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3.000,00 €</w:t>
            </w:r>
          </w:p>
        </w:tc>
      </w:tr>
      <w:tr w:rsidR="0084459F" w:rsidRPr="00A4292F" w14:paraId="00F8DD83"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3AFE95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379/2025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E9800A2"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20/06/2025</w:t>
            </w:r>
          </w:p>
        </w:tc>
        <w:tc>
          <w:tcPr>
            <w:tcW w:w="2055" w:type="dxa"/>
            <w:tcBorders>
              <w:top w:val="single" w:sz="4" w:space="0" w:color="000000"/>
              <w:left w:val="single" w:sz="4" w:space="0" w:color="000000"/>
              <w:bottom w:val="single" w:sz="4" w:space="0" w:color="000000"/>
              <w:right w:val="nil"/>
            </w:tcBorders>
            <w:vAlign w:val="center"/>
          </w:tcPr>
          <w:p w14:paraId="785CFFA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2C8510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y disposición del gasto correspondiente al contrato menor para </w:t>
            </w:r>
            <w:proofErr w:type="gramStart"/>
            <w:r w:rsidRPr="00A4292F">
              <w:rPr>
                <w:rFonts w:eastAsia="Times New Roman" w:cs="Arial"/>
                <w:bCs/>
                <w:i/>
                <w:sz w:val="16"/>
                <w:szCs w:val="16"/>
              </w:rPr>
              <w:t>la  reforma</w:t>
            </w:r>
            <w:proofErr w:type="gramEnd"/>
            <w:r w:rsidRPr="00A4292F">
              <w:rPr>
                <w:rFonts w:eastAsia="Times New Roman" w:cs="Arial"/>
                <w:bCs/>
                <w:i/>
                <w:sz w:val="16"/>
                <w:szCs w:val="16"/>
              </w:rPr>
              <w:t xml:space="preserve"> integral de la pista deportiva Nueva Isleta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9D87B23"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42.791,44 €</w:t>
            </w:r>
          </w:p>
        </w:tc>
      </w:tr>
      <w:tr w:rsidR="0084459F" w:rsidRPr="00A4292F" w14:paraId="1263C16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6569E5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380/2025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4064355" w14:textId="77777777" w:rsidR="0084459F" w:rsidRPr="00A4292F" w:rsidRDefault="0084459F" w:rsidP="0084459F">
            <w:pPr>
              <w:spacing w:before="0" w:after="0" w:line="240" w:lineRule="auto"/>
              <w:ind w:firstLine="0"/>
              <w:jc w:val="center"/>
              <w:rPr>
                <w:rFonts w:eastAsia="Calibri" w:cs="Arial"/>
                <w:i/>
                <w:sz w:val="16"/>
                <w:szCs w:val="16"/>
                <w:lang w:eastAsia="en-US"/>
              </w:rPr>
            </w:pPr>
            <w:r w:rsidRPr="00A4292F">
              <w:rPr>
                <w:rFonts w:eastAsia="Calibri" w:cs="Arial"/>
                <w:i/>
                <w:sz w:val="16"/>
                <w:szCs w:val="16"/>
                <w:lang w:eastAsia="en-US"/>
              </w:rPr>
              <w:t>20/06/2025</w:t>
            </w:r>
          </w:p>
        </w:tc>
        <w:tc>
          <w:tcPr>
            <w:tcW w:w="2055" w:type="dxa"/>
            <w:tcBorders>
              <w:top w:val="single" w:sz="4" w:space="0" w:color="000000"/>
              <w:left w:val="single" w:sz="4" w:space="0" w:color="000000"/>
              <w:bottom w:val="single" w:sz="4" w:space="0" w:color="000000"/>
              <w:right w:val="nil"/>
            </w:tcBorders>
            <w:vAlign w:val="center"/>
          </w:tcPr>
          <w:p w14:paraId="1F51E84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47A6F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para el diseño gráfico para elementos de comunicación en sala de prensa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BDCD852"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590,00 €</w:t>
            </w:r>
          </w:p>
        </w:tc>
      </w:tr>
      <w:tr w:rsidR="0084459F" w:rsidRPr="00A4292F" w14:paraId="25E59BB9"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7FF000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381/2025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CB1F40D"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20/06/2025</w:t>
            </w:r>
          </w:p>
        </w:tc>
        <w:tc>
          <w:tcPr>
            <w:tcW w:w="2055" w:type="dxa"/>
            <w:tcBorders>
              <w:top w:val="single" w:sz="4" w:space="0" w:color="000000"/>
              <w:left w:val="single" w:sz="4" w:space="0" w:color="000000"/>
              <w:bottom w:val="single" w:sz="4" w:space="0" w:color="000000"/>
              <w:right w:val="nil"/>
            </w:tcBorders>
            <w:vAlign w:val="center"/>
          </w:tcPr>
          <w:p w14:paraId="41EC5DD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D8765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Autorización y disposición           del gasto correspondiente                     al        contrato           menor para la repavimentación de la </w:t>
            </w:r>
            <w:proofErr w:type="gramStart"/>
            <w:r w:rsidRPr="00A4292F">
              <w:rPr>
                <w:rFonts w:eastAsia="Times New Roman" w:cs="Arial"/>
                <w:bCs/>
                <w:i/>
                <w:sz w:val="16"/>
                <w:szCs w:val="16"/>
              </w:rPr>
              <w:t>pista  principal</w:t>
            </w:r>
            <w:proofErr w:type="gramEnd"/>
            <w:r w:rsidRPr="00A4292F">
              <w:rPr>
                <w:rFonts w:eastAsia="Times New Roman" w:cs="Arial"/>
                <w:bCs/>
                <w:i/>
                <w:sz w:val="16"/>
                <w:szCs w:val="16"/>
              </w:rPr>
              <w:t xml:space="preserve"> polideportivo Leoncio Castellano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23FD545"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41.165,17 €</w:t>
            </w:r>
          </w:p>
        </w:tc>
      </w:tr>
      <w:tr w:rsidR="0084459F" w:rsidRPr="00A4292F" w14:paraId="0EF11C2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493D202"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382/2025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5EC93B4"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20/06/2025</w:t>
            </w:r>
          </w:p>
        </w:tc>
        <w:tc>
          <w:tcPr>
            <w:tcW w:w="2055" w:type="dxa"/>
            <w:tcBorders>
              <w:top w:val="single" w:sz="4" w:space="0" w:color="000000"/>
              <w:left w:val="single" w:sz="4" w:space="0" w:color="000000"/>
              <w:bottom w:val="single" w:sz="4" w:space="0" w:color="000000"/>
              <w:right w:val="nil"/>
            </w:tcBorders>
            <w:vAlign w:val="center"/>
          </w:tcPr>
          <w:p w14:paraId="3FEB5FB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C2FA7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Devolución de garantía definitiva depositada por la empresa, Quirón Prevención, S. L., por el servicio de prevención ajeno para el IMD, en las especialidades de Seguridad en el Trabajo, Higiene Industrial, Ergonomía y Psicosociología aplicada y Vigilancia de la Salud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A0EA58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830,00 €</w:t>
            </w:r>
          </w:p>
        </w:tc>
      </w:tr>
      <w:tr w:rsidR="0084459F" w:rsidRPr="00A4292F" w14:paraId="2CB6051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2D13A5D"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383/2025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FB8DED9"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25/06/2025</w:t>
            </w:r>
          </w:p>
        </w:tc>
        <w:tc>
          <w:tcPr>
            <w:tcW w:w="2055" w:type="dxa"/>
            <w:tcBorders>
              <w:top w:val="single" w:sz="4" w:space="0" w:color="000000"/>
              <w:left w:val="single" w:sz="4" w:space="0" w:color="000000"/>
              <w:bottom w:val="single" w:sz="4" w:space="0" w:color="000000"/>
              <w:right w:val="nil"/>
            </w:tcBorders>
            <w:vAlign w:val="center"/>
          </w:tcPr>
          <w:p w14:paraId="3249F53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PATROCINIO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51E6C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Reconocimiento y liquidación de la factura </w:t>
            </w:r>
            <w:proofErr w:type="gramStart"/>
            <w:r w:rsidRPr="00A4292F">
              <w:rPr>
                <w:rFonts w:eastAsia="Times New Roman" w:cs="Arial"/>
                <w:bCs/>
                <w:i/>
                <w:sz w:val="16"/>
                <w:szCs w:val="16"/>
              </w:rPr>
              <w:t>correspondiente  al</w:t>
            </w:r>
            <w:proofErr w:type="gramEnd"/>
            <w:r w:rsidRPr="00A4292F">
              <w:rPr>
                <w:rFonts w:eastAsia="Times New Roman" w:cs="Arial"/>
                <w:bCs/>
                <w:i/>
                <w:sz w:val="16"/>
                <w:szCs w:val="16"/>
              </w:rPr>
              <w:t xml:space="preserve"> contrato de patrocinio relativo   a la organización del evento deportivo denominado COPA TOMÁS ALCÁNTARA,</w:t>
            </w:r>
          </w:p>
          <w:p w14:paraId="130FFE7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adjudicado a la FEDERACIÓN INTERINSULAR DE FÚTBOL DE LAS PALMAS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7A1293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3.500,00 €</w:t>
            </w:r>
          </w:p>
        </w:tc>
      </w:tr>
      <w:tr w:rsidR="0084459F" w:rsidRPr="00A4292F" w14:paraId="2F8894D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DEEC18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384/2025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B829D3A"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25/06/2025</w:t>
            </w:r>
          </w:p>
        </w:tc>
        <w:tc>
          <w:tcPr>
            <w:tcW w:w="2055" w:type="dxa"/>
            <w:tcBorders>
              <w:top w:val="single" w:sz="4" w:space="0" w:color="000000"/>
              <w:left w:val="single" w:sz="4" w:space="0" w:color="000000"/>
              <w:bottom w:val="single" w:sz="4" w:space="0" w:color="000000"/>
              <w:right w:val="nil"/>
            </w:tcBorders>
            <w:vAlign w:val="center"/>
          </w:tcPr>
          <w:p w14:paraId="4CD67D5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PATROCINIO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93EA3E"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Reconocimiento y liquidación de la factura </w:t>
            </w:r>
            <w:proofErr w:type="gramStart"/>
            <w:r w:rsidRPr="00A4292F">
              <w:rPr>
                <w:rFonts w:eastAsia="Times New Roman" w:cs="Arial"/>
                <w:bCs/>
                <w:i/>
                <w:sz w:val="16"/>
                <w:szCs w:val="16"/>
              </w:rPr>
              <w:t>correspondiente  al</w:t>
            </w:r>
            <w:proofErr w:type="gramEnd"/>
            <w:r w:rsidRPr="00A4292F">
              <w:rPr>
                <w:rFonts w:eastAsia="Times New Roman" w:cs="Arial"/>
                <w:bCs/>
                <w:i/>
                <w:sz w:val="16"/>
                <w:szCs w:val="16"/>
              </w:rPr>
              <w:t xml:space="preserve"> contrato de patrocinio relativo a la organización del evento deportivo denominado EVENTOS COLEF GRAN CANARIA: CONGRESO ESTATAL ESTRATEGIAS DE INTEGRACIÓN DEL DEPORTE EN LOS MODELOS DE SALUD</w:t>
            </w:r>
          </w:p>
          <w:p w14:paraId="548E32BA"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PÚBLICA, INTER COLEF LPGC Y PLENO ORDINARIO DEL CONSEJO COLEF, adjudicado al COLEGIO OFICIAL DE PROFESORES   Y LICENCIADOS DE EDUCACIÓN FÍSICA DE CANARIAS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E3CDA1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8.999,99 €</w:t>
            </w:r>
          </w:p>
        </w:tc>
      </w:tr>
      <w:tr w:rsidR="0084459F" w:rsidRPr="00A4292F" w14:paraId="69D0FF5D"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5C35506"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385/2025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1A19B40"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25/06/2025</w:t>
            </w:r>
          </w:p>
        </w:tc>
        <w:tc>
          <w:tcPr>
            <w:tcW w:w="2055" w:type="dxa"/>
            <w:tcBorders>
              <w:top w:val="single" w:sz="4" w:space="0" w:color="000000"/>
              <w:left w:val="single" w:sz="4" w:space="0" w:color="000000"/>
              <w:bottom w:val="single" w:sz="4" w:space="0" w:color="000000"/>
              <w:right w:val="nil"/>
            </w:tcBorders>
            <w:vAlign w:val="center"/>
          </w:tcPr>
          <w:p w14:paraId="3FCDB87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PERSONAL</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29D13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Aprobación de la liquidación y abono de las              cuotas obreras, así como el reconocimiento y liquidación de las cuotas patronales de              las cotizaciones ordinarias a la Seguridad Social y de las horas extras percibidas, del período correspondiente al mes de mayo de 2025, abonadas al gerente, funcionarios, personal laboral y temporal del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94C2916"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358F72A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1E192D7"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386/2025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5CB05D8"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25/06/2025</w:t>
            </w:r>
          </w:p>
        </w:tc>
        <w:tc>
          <w:tcPr>
            <w:tcW w:w="2055" w:type="dxa"/>
            <w:tcBorders>
              <w:top w:val="single" w:sz="4" w:space="0" w:color="000000"/>
              <w:left w:val="single" w:sz="4" w:space="0" w:color="000000"/>
              <w:bottom w:val="single" w:sz="4" w:space="0" w:color="000000"/>
              <w:right w:val="nil"/>
            </w:tcBorders>
            <w:vAlign w:val="center"/>
          </w:tcPr>
          <w:p w14:paraId="28ABEAB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AUTORIZACIÓN EVENTO DEPORTIVO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59222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del evento deportivo denominado "Simultánea de Ajedrez Las Palmas de Gran Canaria</w:t>
            </w:r>
          </w:p>
          <w:p w14:paraId="047F6B84"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Fiestas Fundacionales 2025", a celebrar en la Plaza Santa Ana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74C4F6B"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5367C9B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B2DF55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387/2025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D28E1F2"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25/06/2025</w:t>
            </w:r>
          </w:p>
        </w:tc>
        <w:tc>
          <w:tcPr>
            <w:tcW w:w="2055" w:type="dxa"/>
            <w:tcBorders>
              <w:top w:val="single" w:sz="4" w:space="0" w:color="000000"/>
              <w:left w:val="single" w:sz="4" w:space="0" w:color="000000"/>
              <w:bottom w:val="single" w:sz="4" w:space="0" w:color="000000"/>
              <w:right w:val="nil"/>
            </w:tcBorders>
            <w:vAlign w:val="center"/>
          </w:tcPr>
          <w:p w14:paraId="7470B94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80099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Devolución de garantía definitiva depositada por               la empresa, Mondo Ibérica, S.A.U., por la obra               adjudicada para la sustitución del césped y reparación del firme del campo de fútbol pepe</w:t>
            </w:r>
          </w:p>
          <w:p w14:paraId="01FCE65D" w14:textId="77777777" w:rsidR="0084459F" w:rsidRPr="00A4292F" w:rsidRDefault="0084459F" w:rsidP="0084459F">
            <w:pPr>
              <w:spacing w:before="0" w:after="0" w:line="240" w:lineRule="auto"/>
              <w:ind w:firstLine="0"/>
              <w:rPr>
                <w:rFonts w:eastAsia="Times New Roman" w:cs="Arial"/>
                <w:bCs/>
                <w:i/>
                <w:sz w:val="16"/>
                <w:szCs w:val="16"/>
              </w:rPr>
            </w:pPr>
            <w:proofErr w:type="spellStart"/>
            <w:r w:rsidRPr="00A4292F">
              <w:rPr>
                <w:rFonts w:eastAsia="Times New Roman" w:cs="Arial"/>
                <w:bCs/>
                <w:i/>
                <w:sz w:val="16"/>
                <w:szCs w:val="16"/>
              </w:rPr>
              <w:t>Goncálvez</w:t>
            </w:r>
            <w:proofErr w:type="spellEnd"/>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E1E1E9A"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23.552,89 €</w:t>
            </w:r>
          </w:p>
          <w:p w14:paraId="4488E937"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5.887,92 €</w:t>
            </w:r>
          </w:p>
        </w:tc>
      </w:tr>
      <w:tr w:rsidR="0084459F" w:rsidRPr="00A4292F" w14:paraId="3D6A3352"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4FB1FFB7"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388/2025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AABFCF3"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25/06/2025</w:t>
            </w:r>
          </w:p>
        </w:tc>
        <w:tc>
          <w:tcPr>
            <w:tcW w:w="2055" w:type="dxa"/>
            <w:tcBorders>
              <w:top w:val="single" w:sz="4" w:space="0" w:color="000000"/>
              <w:left w:val="single" w:sz="4" w:space="0" w:color="000000"/>
              <w:bottom w:val="single" w:sz="4" w:space="0" w:color="000000"/>
              <w:right w:val="nil"/>
            </w:tcBorders>
            <w:vAlign w:val="center"/>
          </w:tcPr>
          <w:p w14:paraId="3313DE9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OBRA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C4EA79D"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Devolución de garantía definitiva depositada por la empresa Carpas Zaragoza, S.L., por la obra adjudicada para la cubrición de la cancha de hockey en el pabellón García San Román</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080EF54"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18.995,00 €</w:t>
            </w:r>
          </w:p>
        </w:tc>
      </w:tr>
      <w:tr w:rsidR="0084459F" w:rsidRPr="00A4292F" w14:paraId="20DBEB15"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E3FA76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389/2025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B0619B8"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26/06/2025</w:t>
            </w:r>
          </w:p>
        </w:tc>
        <w:tc>
          <w:tcPr>
            <w:tcW w:w="2055" w:type="dxa"/>
            <w:tcBorders>
              <w:top w:val="single" w:sz="4" w:space="0" w:color="000000"/>
              <w:left w:val="single" w:sz="4" w:space="0" w:color="000000"/>
              <w:bottom w:val="single" w:sz="4" w:space="0" w:color="000000"/>
              <w:right w:val="nil"/>
            </w:tcBorders>
            <w:vAlign w:val="center"/>
          </w:tcPr>
          <w:p w14:paraId="141598F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SUMINISTRO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B9AE007"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para el suministro e instalación de asientos en graderío del campo de fútbol Juan Guedes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F913646"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13.792,30 €</w:t>
            </w:r>
          </w:p>
        </w:tc>
      </w:tr>
      <w:tr w:rsidR="0084459F" w:rsidRPr="00A4292F" w14:paraId="1E6BD6D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FD63B5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390/2025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8AECFEB"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26/06/2025</w:t>
            </w:r>
          </w:p>
        </w:tc>
        <w:tc>
          <w:tcPr>
            <w:tcW w:w="2055" w:type="dxa"/>
            <w:tcBorders>
              <w:top w:val="single" w:sz="4" w:space="0" w:color="000000"/>
              <w:left w:val="single" w:sz="4" w:space="0" w:color="000000"/>
              <w:bottom w:val="single" w:sz="4" w:space="0" w:color="000000"/>
              <w:right w:val="nil"/>
            </w:tcBorders>
            <w:vAlign w:val="center"/>
          </w:tcPr>
          <w:p w14:paraId="756B525E"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PATROCINIO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43E4D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Adjudicación del contrato de patrocinio por la organización del evento deportivo denominado TORNEO DEL CARMEN, a favor del REAL CLUB NÁUTICO DE GRAN CANARIA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4AF26AF"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10.500,00 €</w:t>
            </w:r>
          </w:p>
        </w:tc>
      </w:tr>
      <w:tr w:rsidR="0084459F" w:rsidRPr="00A4292F" w14:paraId="152655D2"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A1E236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391/2025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1417884"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26/06/2025</w:t>
            </w:r>
          </w:p>
        </w:tc>
        <w:tc>
          <w:tcPr>
            <w:tcW w:w="2055" w:type="dxa"/>
            <w:tcBorders>
              <w:top w:val="single" w:sz="4" w:space="0" w:color="000000"/>
              <w:left w:val="single" w:sz="4" w:space="0" w:color="000000"/>
              <w:bottom w:val="single" w:sz="4" w:space="0" w:color="000000"/>
              <w:right w:val="nil"/>
            </w:tcBorders>
            <w:vAlign w:val="center"/>
          </w:tcPr>
          <w:p w14:paraId="27B9461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C25D3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CLUB                                    DEPORTIVO ILJA SPORT, por la organización y              ejecución del PROYECTO ADAPTAEKWONDO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07EA255"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6.000,00 €</w:t>
            </w:r>
          </w:p>
        </w:tc>
      </w:tr>
      <w:tr w:rsidR="0084459F" w:rsidRPr="00A4292F" w14:paraId="70863F13"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AB722F1"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392/2025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EC47218"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26/06/2025</w:t>
            </w:r>
          </w:p>
        </w:tc>
        <w:tc>
          <w:tcPr>
            <w:tcW w:w="2055" w:type="dxa"/>
            <w:tcBorders>
              <w:top w:val="single" w:sz="4" w:space="0" w:color="000000"/>
              <w:left w:val="single" w:sz="4" w:space="0" w:color="000000"/>
              <w:bottom w:val="single" w:sz="4" w:space="0" w:color="000000"/>
              <w:right w:val="nil"/>
            </w:tcBorders>
            <w:vAlign w:val="center"/>
          </w:tcPr>
          <w:p w14:paraId="3159F29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BC4599"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FEDERACIÓN INSULAR DE BARQUILLOS DE GRAN CANARIA, por la</w:t>
            </w:r>
          </w:p>
          <w:p w14:paraId="6BC6E80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organización y ejecución de la DIVULGACIÓN ESCUELA BARQUILLO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8BF5E02"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14.000,00 €</w:t>
            </w:r>
          </w:p>
        </w:tc>
      </w:tr>
      <w:tr w:rsidR="0084459F" w:rsidRPr="00A4292F" w14:paraId="1D25E55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92EBFA0" w14:textId="77777777" w:rsidR="0084459F" w:rsidRPr="00A4292F" w:rsidRDefault="0084459F" w:rsidP="0084459F">
            <w:pPr>
              <w:spacing w:before="0" w:after="0" w:line="276" w:lineRule="auto"/>
              <w:ind w:firstLine="0"/>
              <w:jc w:val="left"/>
              <w:rPr>
                <w:rFonts w:eastAsia="Calibri" w:cs="Arial"/>
                <w:i/>
                <w:sz w:val="16"/>
                <w:szCs w:val="16"/>
                <w:lang w:eastAsia="en-US"/>
              </w:rPr>
            </w:pPr>
            <w:r w:rsidRPr="00A4292F">
              <w:rPr>
                <w:rFonts w:eastAsia="Calibri" w:cs="Arial"/>
                <w:i/>
                <w:sz w:val="16"/>
                <w:szCs w:val="16"/>
                <w:lang w:eastAsia="en-US"/>
              </w:rPr>
              <w:t>393/2025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17A438D"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26/06/2025</w:t>
            </w:r>
          </w:p>
        </w:tc>
        <w:tc>
          <w:tcPr>
            <w:tcW w:w="2055" w:type="dxa"/>
            <w:tcBorders>
              <w:top w:val="single" w:sz="4" w:space="0" w:color="000000"/>
              <w:left w:val="single" w:sz="4" w:space="0" w:color="000000"/>
              <w:bottom w:val="single" w:sz="4" w:space="0" w:color="000000"/>
              <w:right w:val="nil"/>
            </w:tcBorders>
            <w:vAlign w:val="center"/>
          </w:tcPr>
          <w:p w14:paraId="0A7E5DAE"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PATROCINIO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DC8D7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de patrocinio relativo      a la organización              del evento deportivo denominado TORNEO DE FÚTBOL BASE JINÁMAR VIVE EL FÚTBOL, adjudicado al CLUB DEPORTIVO ROLVINTERNACIONALE</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42AE87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3.000,00 €</w:t>
            </w:r>
          </w:p>
        </w:tc>
      </w:tr>
      <w:tr w:rsidR="0084459F" w:rsidRPr="00A4292F" w14:paraId="274AB42E"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1DC23F4"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394/2025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55C3052"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26/06/2025</w:t>
            </w:r>
          </w:p>
        </w:tc>
        <w:tc>
          <w:tcPr>
            <w:tcW w:w="2055" w:type="dxa"/>
            <w:tcBorders>
              <w:top w:val="single" w:sz="4" w:space="0" w:color="000000"/>
              <w:left w:val="single" w:sz="4" w:space="0" w:color="000000"/>
              <w:bottom w:val="single" w:sz="4" w:space="0" w:color="000000"/>
              <w:right w:val="nil"/>
            </w:tcBorders>
            <w:vAlign w:val="center"/>
          </w:tcPr>
          <w:p w14:paraId="3CB663C0"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SUBVENCIÓN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1D8BCD"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REAL CLUB VICTORIA, por la organización y ejecución de la ESCUELA NAUTICA DE DIVULGACIÓN, JUEGOS Y DEPORTES AUTOCTONOS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4890326"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14.000,00 €</w:t>
            </w:r>
          </w:p>
        </w:tc>
      </w:tr>
      <w:tr w:rsidR="0084459F" w:rsidRPr="00A4292F" w14:paraId="30E395CB"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77EF0759"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395/2025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7F9DBD7"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26/06/2025</w:t>
            </w:r>
          </w:p>
        </w:tc>
        <w:tc>
          <w:tcPr>
            <w:tcW w:w="2055" w:type="dxa"/>
            <w:tcBorders>
              <w:top w:val="single" w:sz="4" w:space="0" w:color="000000"/>
              <w:left w:val="single" w:sz="4" w:space="0" w:color="000000"/>
              <w:bottom w:val="single" w:sz="4" w:space="0" w:color="000000"/>
              <w:right w:val="nil"/>
            </w:tcBorders>
            <w:vAlign w:val="center"/>
          </w:tcPr>
          <w:p w14:paraId="3773A05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DB369E"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del servicio de conservación y mantenimiento en general de las instalaciones eléctricas, luminotécnicas y de</w:t>
            </w:r>
          </w:p>
          <w:p w14:paraId="19CB45C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protección contra incendios en los centros deportivos municipales del Ayuntamiento de Las Palmas de Gran Canaria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263FEEB5"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8.299,02 € (diciembre 2024-enero 2025)</w:t>
            </w:r>
          </w:p>
          <w:p w14:paraId="7DB5575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37.913,93 € (febrero-marzo 2025)</w:t>
            </w:r>
          </w:p>
        </w:tc>
      </w:tr>
      <w:tr w:rsidR="0084459F" w:rsidRPr="00A4292F" w14:paraId="4A7E517E"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5F65ECB"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396/2025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79F679C"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26/06/2025</w:t>
            </w:r>
          </w:p>
        </w:tc>
        <w:tc>
          <w:tcPr>
            <w:tcW w:w="2055" w:type="dxa"/>
            <w:tcBorders>
              <w:top w:val="single" w:sz="4" w:space="0" w:color="000000"/>
              <w:left w:val="single" w:sz="4" w:space="0" w:color="000000"/>
              <w:bottom w:val="single" w:sz="4" w:space="0" w:color="000000"/>
              <w:right w:val="nil"/>
            </w:tcBorders>
            <w:vAlign w:val="center"/>
          </w:tcPr>
          <w:p w14:paraId="3956D205"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C3D784"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Reconocimiento y liquidación la obligación de la factura correspondiente al contrato del servicio de conservación y mantenimiento, en general, de los centros deportivos municipales, adjudicado a EQUIPUR CANARIAS, S.L., relativa a la prestación realizada durante el mes de abril (certificación </w:t>
            </w:r>
            <w:proofErr w:type="spellStart"/>
            <w:r w:rsidRPr="00A4292F">
              <w:rPr>
                <w:rFonts w:eastAsia="Times New Roman" w:cs="Arial"/>
                <w:bCs/>
                <w:i/>
                <w:sz w:val="16"/>
                <w:szCs w:val="16"/>
              </w:rPr>
              <w:t>nº</w:t>
            </w:r>
            <w:proofErr w:type="spellEnd"/>
            <w:r w:rsidRPr="00A4292F">
              <w:rPr>
                <w:rFonts w:eastAsia="Times New Roman" w:cs="Arial"/>
                <w:bCs/>
                <w:i/>
                <w:sz w:val="16"/>
                <w:szCs w:val="16"/>
              </w:rPr>
              <w:t xml:space="preserve"> 4)</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E2FCAA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104.322,31 €</w:t>
            </w:r>
          </w:p>
        </w:tc>
      </w:tr>
      <w:tr w:rsidR="0084459F" w:rsidRPr="00A4292F" w14:paraId="593D9609"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B092D0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397/2025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5A117913"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26/05/2025</w:t>
            </w:r>
          </w:p>
        </w:tc>
        <w:tc>
          <w:tcPr>
            <w:tcW w:w="2055" w:type="dxa"/>
            <w:tcBorders>
              <w:top w:val="single" w:sz="4" w:space="0" w:color="000000"/>
              <w:left w:val="single" w:sz="4" w:space="0" w:color="000000"/>
              <w:bottom w:val="single" w:sz="4" w:space="0" w:color="000000"/>
              <w:right w:val="nil"/>
            </w:tcBorders>
            <w:vAlign w:val="center"/>
          </w:tcPr>
          <w:p w14:paraId="6B5EC0C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SUMINISTRO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160A8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para el suministro e instalación de cerramiento en la pista de petanca en Las Coloradas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419DAE8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10.132,71 €</w:t>
            </w:r>
          </w:p>
        </w:tc>
      </w:tr>
      <w:tr w:rsidR="0084459F" w:rsidRPr="00A4292F" w14:paraId="52C9E218"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AB1B01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398/2025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DBC12A7"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26/06/2025</w:t>
            </w:r>
          </w:p>
        </w:tc>
        <w:tc>
          <w:tcPr>
            <w:tcW w:w="2055" w:type="dxa"/>
            <w:tcBorders>
              <w:top w:val="single" w:sz="4" w:space="0" w:color="000000"/>
              <w:left w:val="single" w:sz="4" w:space="0" w:color="000000"/>
              <w:bottom w:val="single" w:sz="4" w:space="0" w:color="000000"/>
              <w:right w:val="nil"/>
            </w:tcBorders>
            <w:vAlign w:val="center"/>
          </w:tcPr>
          <w:p w14:paraId="33247D64"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EB2E63"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primera factura correspondiente al servicio de asistencia técnica informática para la atención de los equipos</w:t>
            </w:r>
          </w:p>
          <w:p w14:paraId="6E5F4342"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 xml:space="preserve">informáticos del IMD (OFICINAS), adjudicado a la empresa PICANARIAS I.T., </w:t>
            </w:r>
            <w:proofErr w:type="gramStart"/>
            <w:r w:rsidRPr="00A4292F">
              <w:rPr>
                <w:rFonts w:eastAsia="Times New Roman" w:cs="Arial"/>
                <w:bCs/>
                <w:i/>
                <w:sz w:val="16"/>
                <w:szCs w:val="16"/>
              </w:rPr>
              <w:t>S.L</w:t>
            </w:r>
            <w:proofErr w:type="gramEnd"/>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7A43D2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3.563,10 €</w:t>
            </w:r>
          </w:p>
        </w:tc>
      </w:tr>
      <w:tr w:rsidR="0084459F" w:rsidRPr="00A4292F" w14:paraId="48588A5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5F39B05"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399/2025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D8EE2AA"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27/06/2025</w:t>
            </w:r>
          </w:p>
        </w:tc>
        <w:tc>
          <w:tcPr>
            <w:tcW w:w="2055" w:type="dxa"/>
            <w:tcBorders>
              <w:top w:val="single" w:sz="4" w:space="0" w:color="000000"/>
              <w:left w:val="single" w:sz="4" w:space="0" w:color="000000"/>
              <w:bottom w:val="single" w:sz="4" w:space="0" w:color="000000"/>
              <w:right w:val="nil"/>
            </w:tcBorders>
            <w:vAlign w:val="center"/>
          </w:tcPr>
          <w:p w14:paraId="3D9A510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SERVICIO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24298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relativo al servicio              de prevención ajeno para                   los empleados del IMD (Seguridad en el Trabajo, Ergonomía y Psicosociología Aplicada, Higiene Industrial y Medicina del Trabajo/Vigilancia de            la Salud), adjudicado a la empresa Quirón Prevención, S.L.U.</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A59F6A9"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3.553.47 €</w:t>
            </w:r>
          </w:p>
        </w:tc>
      </w:tr>
      <w:tr w:rsidR="0084459F" w:rsidRPr="00A4292F" w14:paraId="2AB62F96"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07BFD006"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400/2025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649C344B"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27/06/2025</w:t>
            </w:r>
          </w:p>
        </w:tc>
        <w:tc>
          <w:tcPr>
            <w:tcW w:w="2055" w:type="dxa"/>
            <w:tcBorders>
              <w:top w:val="single" w:sz="4" w:space="0" w:color="000000"/>
              <w:left w:val="single" w:sz="4" w:space="0" w:color="000000"/>
              <w:bottom w:val="single" w:sz="4" w:space="0" w:color="000000"/>
              <w:right w:val="nil"/>
            </w:tcBorders>
            <w:vAlign w:val="center"/>
          </w:tcPr>
          <w:p w14:paraId="578F1156"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CORRECCIÓN </w:t>
            </w:r>
          </w:p>
          <w:p w14:paraId="26990642"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ERROR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91C8A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 error material detectado en la resolución núm. 2025/394, de 26 de mayo, de autorización y disposición correspondiente al REAL CLUB VICTORIA, por la organización y ejecución de la</w:t>
            </w:r>
          </w:p>
          <w:p w14:paraId="0ECC5F4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ESCUELA NAUTICA DE DIVULGACIÓN, JUEGOS Y DEPORTES AUTOCTONOS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16F0240" w14:textId="77777777" w:rsidR="0084459F" w:rsidRPr="00A4292F" w:rsidRDefault="0084459F" w:rsidP="003D485A">
            <w:pPr>
              <w:autoSpaceDE w:val="0"/>
              <w:autoSpaceDN w:val="0"/>
              <w:adjustRightInd w:val="0"/>
              <w:spacing w:before="0" w:after="0" w:line="240" w:lineRule="auto"/>
              <w:ind w:firstLine="0"/>
              <w:rPr>
                <w:rFonts w:eastAsia="Calibri" w:cs="Arial"/>
                <w:i/>
                <w:sz w:val="16"/>
                <w:szCs w:val="16"/>
                <w:lang w:eastAsia="en-US"/>
              </w:rPr>
            </w:pPr>
            <w:r w:rsidRPr="00A4292F">
              <w:rPr>
                <w:rFonts w:eastAsia="Calibri" w:cs="Arial"/>
                <w:i/>
                <w:sz w:val="16"/>
                <w:szCs w:val="16"/>
                <w:lang w:eastAsia="en-US"/>
              </w:rPr>
              <w:t xml:space="preserve">Error en el texto del convenio (representante del Real Club Victoria)  </w:t>
            </w:r>
          </w:p>
        </w:tc>
      </w:tr>
      <w:tr w:rsidR="0084459F" w:rsidRPr="00A4292F" w14:paraId="5548F58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2A4C5B45"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401/2025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E562E5F"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27/06/2025</w:t>
            </w:r>
          </w:p>
        </w:tc>
        <w:tc>
          <w:tcPr>
            <w:tcW w:w="2055" w:type="dxa"/>
            <w:tcBorders>
              <w:top w:val="single" w:sz="4" w:space="0" w:color="000000"/>
              <w:left w:val="single" w:sz="4" w:space="0" w:color="000000"/>
              <w:bottom w:val="single" w:sz="4" w:space="0" w:color="000000"/>
              <w:right w:val="nil"/>
            </w:tcBorders>
            <w:vAlign w:val="center"/>
          </w:tcPr>
          <w:p w14:paraId="5B3DD73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CORRECCIÓN </w:t>
            </w:r>
          </w:p>
          <w:p w14:paraId="6E76379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ERROR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8406BAF"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Corrección de error material detectado en la resolución núm.  2025/392, de 26 de mayo, de autorización              y disposición correspondiente       a la FEDERACIÓN INSULAR DE BARQUILLOS DE GRAN</w:t>
            </w:r>
          </w:p>
          <w:p w14:paraId="6A6FF6E8"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CANARIA, por la organización y ejecución de la DIVULGACIÓN ESCUELA BARQUILLO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6460166B" w14:textId="77777777" w:rsidR="0084459F" w:rsidRPr="00A4292F" w:rsidRDefault="0084459F" w:rsidP="003D485A">
            <w:pPr>
              <w:autoSpaceDE w:val="0"/>
              <w:autoSpaceDN w:val="0"/>
              <w:adjustRightInd w:val="0"/>
              <w:spacing w:before="0" w:after="0" w:line="240" w:lineRule="auto"/>
              <w:ind w:firstLine="0"/>
              <w:rPr>
                <w:rFonts w:eastAsia="Calibri" w:cs="Arial"/>
                <w:i/>
                <w:sz w:val="16"/>
                <w:szCs w:val="16"/>
                <w:lang w:eastAsia="en-US"/>
              </w:rPr>
            </w:pPr>
            <w:r w:rsidRPr="00A4292F">
              <w:rPr>
                <w:rFonts w:eastAsia="Calibri" w:cs="Arial"/>
                <w:i/>
                <w:sz w:val="16"/>
                <w:szCs w:val="16"/>
                <w:lang w:eastAsia="en-US"/>
              </w:rPr>
              <w:t xml:space="preserve">Error en el texto del convenio (representante de la Federación Insular de Barquillos de Gran Canaria)  </w:t>
            </w:r>
          </w:p>
        </w:tc>
      </w:tr>
      <w:tr w:rsidR="0084459F" w:rsidRPr="00A4292F" w14:paraId="28E7D52A"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B0093D6"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402/2025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0345761"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30/06/2025</w:t>
            </w:r>
          </w:p>
        </w:tc>
        <w:tc>
          <w:tcPr>
            <w:tcW w:w="2055" w:type="dxa"/>
            <w:tcBorders>
              <w:top w:val="single" w:sz="4" w:space="0" w:color="000000"/>
              <w:left w:val="single" w:sz="4" w:space="0" w:color="000000"/>
              <w:bottom w:val="single" w:sz="4" w:space="0" w:color="000000"/>
              <w:right w:val="nil"/>
            </w:tcBorders>
            <w:vAlign w:val="center"/>
          </w:tcPr>
          <w:p w14:paraId="4308E799"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PERSONAL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A9BDBC"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de trienios al personal del IMD, con efectos económicos desde el día 1 de julio de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55E0B761"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1F807F67"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60E96653"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403/2025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5077596"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01/07/2025</w:t>
            </w:r>
          </w:p>
        </w:tc>
        <w:tc>
          <w:tcPr>
            <w:tcW w:w="2055" w:type="dxa"/>
            <w:tcBorders>
              <w:top w:val="single" w:sz="4" w:space="0" w:color="000000"/>
              <w:left w:val="single" w:sz="4" w:space="0" w:color="000000"/>
              <w:bottom w:val="single" w:sz="4" w:space="0" w:color="000000"/>
              <w:right w:val="nil"/>
            </w:tcBorders>
            <w:vAlign w:val="center"/>
          </w:tcPr>
          <w:p w14:paraId="3A36E9DD"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SERVICIO</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B68C3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correspondiente al contrato menor de servicio para la ejecución del proyecto LUCHA DEL GARROTE CANARIO PARA PERSONAS</w:t>
            </w:r>
          </w:p>
          <w:p w14:paraId="612D0386"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MAYORES Y CON DISCAPACIDAD, destinado a reforzar la promoción de los deportes autóctonos, a favor del CLUB DEPORTIVO PILA DE LUCHA DEL GARROTE CANARIO EGENENACAR, a celebrar en el Parque San Telmo</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6ED0FB6"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8.500,00 €</w:t>
            </w:r>
          </w:p>
        </w:tc>
      </w:tr>
      <w:tr w:rsidR="0084459F" w:rsidRPr="00A4292F" w14:paraId="3E2FF3C0"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FA4546F"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404/2025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7E47DAC5"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01/07/2025</w:t>
            </w:r>
          </w:p>
        </w:tc>
        <w:tc>
          <w:tcPr>
            <w:tcW w:w="2055" w:type="dxa"/>
            <w:tcBorders>
              <w:top w:val="single" w:sz="4" w:space="0" w:color="000000"/>
              <w:left w:val="single" w:sz="4" w:space="0" w:color="000000"/>
              <w:bottom w:val="single" w:sz="4" w:space="0" w:color="000000"/>
              <w:right w:val="nil"/>
            </w:tcBorders>
            <w:vAlign w:val="center"/>
          </w:tcPr>
          <w:p w14:paraId="25A0BD77"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PERSONAL</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291487D"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Dar acceso a la solicitud de información formulada por el Grupo Político Municipal Grupo Mixto-Coalición Canaria relativa a la situación de bajas temporales y vacantes en el IMD</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3A96971D"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tr w:rsidR="0084459F" w:rsidRPr="00A4292F" w14:paraId="4E89A1CC"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0A6D9C7"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lastRenderedPageBreak/>
              <w:t>405/2025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BFD76A5"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02/07/2025</w:t>
            </w:r>
          </w:p>
        </w:tc>
        <w:tc>
          <w:tcPr>
            <w:tcW w:w="2055" w:type="dxa"/>
            <w:tcBorders>
              <w:top w:val="single" w:sz="4" w:space="0" w:color="000000"/>
              <w:left w:val="single" w:sz="4" w:space="0" w:color="000000"/>
              <w:bottom w:val="single" w:sz="4" w:space="0" w:color="000000"/>
              <w:right w:val="nil"/>
            </w:tcBorders>
            <w:vAlign w:val="center"/>
          </w:tcPr>
          <w:p w14:paraId="35BD5921"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SUBVENCIÓN</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1121E0"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Autorización y disposición del gasto, así como concesión de la subvención nominativa destinada a la entidad FEDERACIÓN DE VELA LATINA CANARIA DE BOTES por la organización y ejecución de la ESCUELA DE VELA LATINA</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784D74E0"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14.000,00 €</w:t>
            </w:r>
          </w:p>
        </w:tc>
      </w:tr>
      <w:tr w:rsidR="0084459F" w:rsidRPr="00A4292F" w14:paraId="5BB21DD4"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1110E2A8"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406/2025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FD40ED0"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02/07/2025</w:t>
            </w:r>
          </w:p>
        </w:tc>
        <w:tc>
          <w:tcPr>
            <w:tcW w:w="2055" w:type="dxa"/>
            <w:tcBorders>
              <w:top w:val="single" w:sz="4" w:space="0" w:color="000000"/>
              <w:left w:val="single" w:sz="4" w:space="0" w:color="000000"/>
              <w:bottom w:val="single" w:sz="4" w:space="0" w:color="000000"/>
              <w:right w:val="nil"/>
            </w:tcBorders>
            <w:vAlign w:val="center"/>
          </w:tcPr>
          <w:p w14:paraId="15491BD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 xml:space="preserve">PATROCINIO </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BE4F51"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Reconocimiento y liquidación de la factura correspondiente al contrato de patrocinio relativo a la organización del evento deportivo denominado COPA MANOLO SANTANA, adjudicado a la FEDERACIÓN INTERINSULAR DE FÚTBOL DE LAS PALMAS</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0FF59718"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4.000,00 €</w:t>
            </w:r>
          </w:p>
        </w:tc>
      </w:tr>
      <w:tr w:rsidR="0084459F" w:rsidRPr="00A4292F" w14:paraId="7BE9A8D1" w14:textId="77777777" w:rsidTr="008445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47" w:type="dxa"/>
            <w:tcBorders>
              <w:top w:val="single" w:sz="4" w:space="0" w:color="000000"/>
              <w:left w:val="single" w:sz="4" w:space="0" w:color="000000"/>
              <w:bottom w:val="single" w:sz="4" w:space="0" w:color="000000"/>
              <w:right w:val="nil"/>
            </w:tcBorders>
            <w:shd w:val="clear" w:color="auto" w:fill="FFFFFF"/>
            <w:vAlign w:val="center"/>
          </w:tcPr>
          <w:p w14:paraId="5B2F2B00" w14:textId="77777777" w:rsidR="0084459F" w:rsidRPr="00A4292F" w:rsidRDefault="0084459F" w:rsidP="0084459F">
            <w:pPr>
              <w:spacing w:before="0" w:after="0" w:line="276" w:lineRule="auto"/>
              <w:ind w:firstLine="0"/>
              <w:jc w:val="center"/>
              <w:rPr>
                <w:rFonts w:eastAsia="Calibri" w:cs="Arial"/>
                <w:i/>
                <w:sz w:val="16"/>
                <w:szCs w:val="16"/>
                <w:lang w:eastAsia="en-US"/>
              </w:rPr>
            </w:pPr>
            <w:r w:rsidRPr="00A4292F">
              <w:rPr>
                <w:rFonts w:eastAsia="Calibri" w:cs="Arial"/>
                <w:i/>
                <w:sz w:val="16"/>
                <w:szCs w:val="16"/>
                <w:lang w:eastAsia="en-US"/>
              </w:rPr>
              <w:t>407/2025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B9188CD" w14:textId="77777777" w:rsidR="0084459F" w:rsidRPr="00A4292F" w:rsidRDefault="0084459F" w:rsidP="0084459F">
            <w:pPr>
              <w:spacing w:before="0" w:after="0" w:line="240" w:lineRule="auto"/>
              <w:ind w:firstLine="0"/>
              <w:jc w:val="left"/>
              <w:rPr>
                <w:rFonts w:eastAsia="Calibri" w:cs="Arial"/>
                <w:i/>
                <w:sz w:val="16"/>
                <w:szCs w:val="16"/>
                <w:lang w:eastAsia="en-US"/>
              </w:rPr>
            </w:pPr>
            <w:r w:rsidRPr="00A4292F">
              <w:rPr>
                <w:rFonts w:eastAsia="Calibri" w:cs="Arial"/>
                <w:i/>
                <w:sz w:val="16"/>
                <w:szCs w:val="16"/>
                <w:lang w:eastAsia="en-US"/>
              </w:rPr>
              <w:t>02/07/2025</w:t>
            </w:r>
          </w:p>
        </w:tc>
        <w:tc>
          <w:tcPr>
            <w:tcW w:w="2055" w:type="dxa"/>
            <w:tcBorders>
              <w:top w:val="single" w:sz="4" w:space="0" w:color="000000"/>
              <w:left w:val="single" w:sz="4" w:space="0" w:color="000000"/>
              <w:bottom w:val="single" w:sz="4" w:space="0" w:color="000000"/>
              <w:right w:val="nil"/>
            </w:tcBorders>
            <w:vAlign w:val="center"/>
          </w:tcPr>
          <w:p w14:paraId="5939E63B" w14:textId="77777777" w:rsidR="0084459F" w:rsidRPr="00A4292F" w:rsidRDefault="0084459F" w:rsidP="0084459F">
            <w:pPr>
              <w:spacing w:before="0" w:after="0" w:line="240" w:lineRule="auto"/>
              <w:ind w:right="-9" w:firstLine="0"/>
              <w:jc w:val="center"/>
              <w:rPr>
                <w:rFonts w:eastAsia="Calibri" w:cs="Arial"/>
                <w:i/>
                <w:sz w:val="16"/>
                <w:szCs w:val="16"/>
                <w:lang w:eastAsia="en-US"/>
              </w:rPr>
            </w:pPr>
            <w:r w:rsidRPr="00A4292F">
              <w:rPr>
                <w:rFonts w:eastAsia="Calibri" w:cs="Arial"/>
                <w:i/>
                <w:sz w:val="16"/>
                <w:szCs w:val="16"/>
                <w:lang w:eastAsia="en-US"/>
              </w:rPr>
              <w:t>CONSEJO RECTOR</w:t>
            </w:r>
          </w:p>
        </w:tc>
        <w:tc>
          <w:tcPr>
            <w:tcW w:w="2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424365" w14:textId="77777777" w:rsidR="0084459F" w:rsidRPr="00A4292F" w:rsidRDefault="0084459F" w:rsidP="0084459F">
            <w:pPr>
              <w:spacing w:before="0" w:after="0" w:line="240" w:lineRule="auto"/>
              <w:ind w:firstLine="0"/>
              <w:rPr>
                <w:rFonts w:eastAsia="Times New Roman" w:cs="Arial"/>
                <w:bCs/>
                <w:i/>
                <w:sz w:val="16"/>
                <w:szCs w:val="16"/>
              </w:rPr>
            </w:pPr>
            <w:r w:rsidRPr="00A4292F">
              <w:rPr>
                <w:rFonts w:eastAsia="Times New Roman" w:cs="Arial"/>
                <w:bCs/>
                <w:i/>
                <w:sz w:val="16"/>
                <w:szCs w:val="16"/>
              </w:rPr>
              <w:t>Convocatoria, en sesión ordinaria, del Consejo Rector del IMD para el día 7 de julio de 2025</w:t>
            </w:r>
          </w:p>
        </w:tc>
        <w:tc>
          <w:tcPr>
            <w:tcW w:w="1998" w:type="dxa"/>
            <w:tcBorders>
              <w:top w:val="single" w:sz="4" w:space="0" w:color="auto"/>
              <w:left w:val="single" w:sz="4" w:space="0" w:color="auto"/>
              <w:bottom w:val="single" w:sz="4" w:space="0" w:color="auto"/>
              <w:right w:val="single" w:sz="4" w:space="0" w:color="auto"/>
            </w:tcBorders>
            <w:shd w:val="clear" w:color="auto" w:fill="FFFFFF"/>
            <w:vAlign w:val="center"/>
          </w:tcPr>
          <w:p w14:paraId="12204AFE" w14:textId="77777777" w:rsidR="0084459F" w:rsidRPr="00A4292F" w:rsidRDefault="0084459F" w:rsidP="0084459F">
            <w:pPr>
              <w:autoSpaceDE w:val="0"/>
              <w:autoSpaceDN w:val="0"/>
              <w:adjustRightInd w:val="0"/>
              <w:spacing w:before="0" w:after="0" w:line="240" w:lineRule="auto"/>
              <w:ind w:firstLine="0"/>
              <w:jc w:val="right"/>
              <w:rPr>
                <w:rFonts w:eastAsia="Calibri" w:cs="Arial"/>
                <w:i/>
                <w:sz w:val="16"/>
                <w:szCs w:val="16"/>
                <w:lang w:eastAsia="en-US"/>
              </w:rPr>
            </w:pPr>
            <w:r w:rsidRPr="00A4292F">
              <w:rPr>
                <w:rFonts w:eastAsia="Calibri" w:cs="Arial"/>
                <w:i/>
                <w:sz w:val="16"/>
                <w:szCs w:val="16"/>
                <w:lang w:eastAsia="en-US"/>
              </w:rPr>
              <w:t>-----------</w:t>
            </w:r>
          </w:p>
        </w:tc>
      </w:tr>
      <w:bookmarkEnd w:id="6"/>
    </w:tbl>
    <w:p w14:paraId="1EB5B833" w14:textId="69AF3DAA" w:rsidR="004039AC" w:rsidRPr="00A4292F" w:rsidRDefault="004039AC" w:rsidP="003D485A">
      <w:pPr>
        <w:pStyle w:val="Predeterminado"/>
        <w:spacing w:after="0" w:line="240" w:lineRule="auto"/>
        <w:ind w:right="17"/>
        <w:jc w:val="right"/>
        <w:rPr>
          <w:rFonts w:ascii="Arial" w:hAnsi="Arial" w:cs="Arial"/>
          <w:b/>
          <w:bCs/>
        </w:rPr>
      </w:pPr>
    </w:p>
    <w:p w14:paraId="07BAFD5D" w14:textId="77777777" w:rsidR="004039AC" w:rsidRPr="00A4292F" w:rsidRDefault="004039AC" w:rsidP="00D45D5B">
      <w:pPr>
        <w:pStyle w:val="Predeterminado"/>
        <w:spacing w:after="0" w:line="240" w:lineRule="auto"/>
        <w:ind w:right="17"/>
        <w:jc w:val="both"/>
        <w:rPr>
          <w:rFonts w:ascii="Arial" w:hAnsi="Arial" w:cs="Arial"/>
          <w:b/>
          <w:bCs/>
        </w:rPr>
      </w:pPr>
    </w:p>
    <w:p w14:paraId="5BA525FD" w14:textId="5A8F9E6D" w:rsidR="00420498" w:rsidRPr="00A4292F" w:rsidRDefault="00420498" w:rsidP="00D45D5B">
      <w:pPr>
        <w:pStyle w:val="Predeterminado"/>
        <w:spacing w:after="0" w:line="240" w:lineRule="auto"/>
        <w:ind w:right="17"/>
        <w:jc w:val="both"/>
        <w:rPr>
          <w:rFonts w:ascii="Arial" w:hAnsi="Arial" w:cs="Arial"/>
          <w:b/>
          <w:bCs/>
        </w:rPr>
      </w:pPr>
      <w:r w:rsidRPr="00A4292F">
        <w:rPr>
          <w:rFonts w:ascii="Arial" w:hAnsi="Arial" w:cs="Arial"/>
          <w:b/>
          <w:bCs/>
        </w:rPr>
        <w:t>INCIDENCIAS:</w:t>
      </w:r>
    </w:p>
    <w:p w14:paraId="52286CAC" w14:textId="77777777" w:rsidR="00420498" w:rsidRPr="00A4292F" w:rsidRDefault="00420498" w:rsidP="00D45D5B">
      <w:pPr>
        <w:pStyle w:val="Predeterminado"/>
        <w:spacing w:after="0" w:line="240" w:lineRule="auto"/>
        <w:ind w:right="17"/>
        <w:jc w:val="both"/>
        <w:rPr>
          <w:rFonts w:ascii="Arial" w:hAnsi="Arial" w:cs="Arial"/>
          <w:b/>
          <w:bCs/>
        </w:rPr>
      </w:pPr>
    </w:p>
    <w:p w14:paraId="228DBFFD" w14:textId="0E436831" w:rsidR="00420498" w:rsidRPr="00A4292F" w:rsidRDefault="00420498" w:rsidP="00D45D5B">
      <w:pPr>
        <w:pStyle w:val="Predeterminado"/>
        <w:spacing w:after="0" w:line="240" w:lineRule="auto"/>
        <w:ind w:right="17"/>
        <w:jc w:val="both"/>
        <w:rPr>
          <w:rFonts w:ascii="Arial" w:hAnsi="Arial" w:cs="Arial"/>
        </w:rPr>
      </w:pPr>
      <w:r w:rsidRPr="00A4292F">
        <w:rPr>
          <w:rFonts w:ascii="Arial" w:hAnsi="Arial" w:cs="Arial"/>
        </w:rPr>
        <w:t>En la exposición de este punto del orden del día, se incorpora a la sesión don Josué Íñiguez Ollero.</w:t>
      </w:r>
    </w:p>
    <w:p w14:paraId="78600BDA" w14:textId="77777777" w:rsidR="00420498" w:rsidRPr="00A4292F" w:rsidRDefault="00420498" w:rsidP="00D45D5B">
      <w:pPr>
        <w:pStyle w:val="Predeterminado"/>
        <w:spacing w:after="0" w:line="240" w:lineRule="auto"/>
        <w:ind w:right="17"/>
        <w:jc w:val="both"/>
        <w:rPr>
          <w:rFonts w:ascii="Arial" w:hAnsi="Arial" w:cs="Arial"/>
        </w:rPr>
      </w:pPr>
    </w:p>
    <w:p w14:paraId="76BFCB39" w14:textId="5C3E4335" w:rsidR="00D45D5B" w:rsidRPr="00A4292F" w:rsidRDefault="00D45D5B" w:rsidP="00D45D5B">
      <w:pPr>
        <w:pStyle w:val="Predeterminado"/>
        <w:spacing w:after="0" w:line="240" w:lineRule="auto"/>
        <w:ind w:right="17"/>
        <w:jc w:val="both"/>
        <w:rPr>
          <w:rFonts w:ascii="Arial" w:hAnsi="Arial" w:cs="Arial"/>
          <w:b/>
          <w:bCs/>
        </w:rPr>
      </w:pPr>
      <w:r w:rsidRPr="00A4292F">
        <w:rPr>
          <w:rFonts w:ascii="Arial" w:hAnsi="Arial" w:cs="Arial"/>
          <w:b/>
          <w:bCs/>
        </w:rPr>
        <w:t>DEBATE. INTERVENCIONES:</w:t>
      </w:r>
    </w:p>
    <w:p w14:paraId="36E439E0" w14:textId="77777777" w:rsidR="00D45D5B" w:rsidRPr="00A4292F" w:rsidRDefault="00D45D5B" w:rsidP="00D45D5B">
      <w:pPr>
        <w:pStyle w:val="Predeterminado"/>
        <w:spacing w:after="0" w:line="240" w:lineRule="auto"/>
        <w:ind w:right="17"/>
        <w:jc w:val="both"/>
        <w:rPr>
          <w:rFonts w:ascii="Arial" w:hAnsi="Arial" w:cs="Arial"/>
          <w:b/>
          <w:bCs/>
        </w:rPr>
      </w:pPr>
    </w:p>
    <w:p w14:paraId="614C8C01" w14:textId="6703FBBB" w:rsidR="00420498" w:rsidRPr="00A4292F" w:rsidRDefault="004039AC" w:rsidP="00D45D5B">
      <w:pPr>
        <w:pStyle w:val="Predeterminado"/>
        <w:spacing w:after="0" w:line="240" w:lineRule="auto"/>
        <w:ind w:right="17"/>
        <w:jc w:val="both"/>
        <w:rPr>
          <w:rFonts w:ascii="Arial" w:hAnsi="Arial" w:cs="Arial"/>
        </w:rPr>
      </w:pPr>
      <w:r w:rsidRPr="00A4292F">
        <w:rPr>
          <w:rFonts w:ascii="Arial" w:hAnsi="Arial" w:cs="Arial"/>
        </w:rPr>
        <w:t xml:space="preserve">Don Rafael Miguel De Juan Miñón </w:t>
      </w:r>
      <w:r w:rsidR="00420498" w:rsidRPr="00A4292F">
        <w:rPr>
          <w:rFonts w:ascii="Arial" w:hAnsi="Arial" w:cs="Arial"/>
        </w:rPr>
        <w:t>comenta</w:t>
      </w:r>
      <w:r w:rsidRPr="00A4292F">
        <w:rPr>
          <w:rFonts w:ascii="Arial" w:hAnsi="Arial" w:cs="Arial"/>
        </w:rPr>
        <w:t xml:space="preserve">, en relación con la resolución número </w:t>
      </w:r>
      <w:r w:rsidR="00420498" w:rsidRPr="00A4292F">
        <w:rPr>
          <w:rFonts w:ascii="Arial" w:hAnsi="Arial" w:cs="Arial"/>
        </w:rPr>
        <w:t>304</w:t>
      </w:r>
      <w:r w:rsidRPr="00A4292F">
        <w:rPr>
          <w:rFonts w:ascii="Arial" w:hAnsi="Arial" w:cs="Arial"/>
        </w:rPr>
        <w:t xml:space="preserve">/2025, </w:t>
      </w:r>
      <w:r w:rsidR="00420498" w:rsidRPr="00A4292F">
        <w:rPr>
          <w:rFonts w:ascii="Arial" w:hAnsi="Arial" w:cs="Arial"/>
        </w:rPr>
        <w:t>que se ha producido un recargo por la presentación fuera de plazo del modelo 111, a lo que añade que se debe estar más atentos</w:t>
      </w:r>
      <w:r w:rsidR="008F1E6B" w:rsidRPr="00A4292F">
        <w:rPr>
          <w:rFonts w:ascii="Arial" w:hAnsi="Arial" w:cs="Arial"/>
        </w:rPr>
        <w:t>,</w:t>
      </w:r>
      <w:r w:rsidR="00420498" w:rsidRPr="00A4292F">
        <w:rPr>
          <w:rFonts w:ascii="Arial" w:hAnsi="Arial" w:cs="Arial"/>
        </w:rPr>
        <w:t xml:space="preserve"> ya que no se puede tirar de esa manera el dinero de todos los ciudadanos. </w:t>
      </w:r>
    </w:p>
    <w:p w14:paraId="358EB8F8" w14:textId="77777777" w:rsidR="00F6517C" w:rsidRPr="00A4292F" w:rsidRDefault="00F6517C" w:rsidP="00D45D5B">
      <w:pPr>
        <w:pStyle w:val="Predeterminado"/>
        <w:spacing w:after="0" w:line="240" w:lineRule="auto"/>
        <w:ind w:right="17"/>
        <w:jc w:val="both"/>
        <w:rPr>
          <w:rFonts w:ascii="Arial" w:hAnsi="Arial" w:cs="Arial"/>
        </w:rPr>
      </w:pPr>
    </w:p>
    <w:p w14:paraId="08996BAB" w14:textId="441CBF74" w:rsidR="00997CE3" w:rsidRPr="00A4292F" w:rsidRDefault="00997CE3" w:rsidP="00D45D5B">
      <w:pPr>
        <w:pStyle w:val="Predeterminado"/>
        <w:spacing w:after="0" w:line="240" w:lineRule="auto"/>
        <w:ind w:right="17"/>
        <w:jc w:val="both"/>
        <w:rPr>
          <w:rFonts w:ascii="Arial" w:hAnsi="Arial" w:cs="Arial"/>
        </w:rPr>
      </w:pPr>
      <w:r w:rsidRPr="00A4292F">
        <w:rPr>
          <w:rFonts w:ascii="Arial" w:hAnsi="Arial" w:cs="Arial"/>
        </w:rPr>
        <w:t>Don Diego Fermín López-Galán Medina pregunta, en relación con la resolución número 303/2025, para qué fue la presidenta a las jornadas de trabajo organizadas con motivo de la erradicación de la violencia en el deporte.</w:t>
      </w:r>
    </w:p>
    <w:p w14:paraId="27370CD7" w14:textId="77777777" w:rsidR="00997CE3" w:rsidRPr="00A4292F" w:rsidRDefault="00997CE3" w:rsidP="00D45D5B">
      <w:pPr>
        <w:pStyle w:val="Predeterminado"/>
        <w:spacing w:after="0" w:line="240" w:lineRule="auto"/>
        <w:ind w:right="17"/>
        <w:jc w:val="both"/>
        <w:rPr>
          <w:rFonts w:ascii="Arial" w:hAnsi="Arial" w:cs="Arial"/>
        </w:rPr>
      </w:pPr>
    </w:p>
    <w:p w14:paraId="51EB7105" w14:textId="254CA869" w:rsidR="00E20D14" w:rsidRPr="00A4292F" w:rsidRDefault="00F6517C" w:rsidP="00D45D5B">
      <w:pPr>
        <w:pStyle w:val="Predeterminado"/>
        <w:spacing w:after="0" w:line="240" w:lineRule="auto"/>
        <w:ind w:right="17"/>
        <w:jc w:val="both"/>
        <w:rPr>
          <w:rFonts w:ascii="Arial" w:hAnsi="Arial" w:cs="Arial"/>
        </w:rPr>
      </w:pPr>
      <w:r w:rsidRPr="00A4292F">
        <w:rPr>
          <w:rFonts w:ascii="Arial" w:hAnsi="Arial" w:cs="Arial"/>
        </w:rPr>
        <w:t>La señora presidenta comenta</w:t>
      </w:r>
      <w:r w:rsidR="00E20D14" w:rsidRPr="00A4292F">
        <w:rPr>
          <w:rFonts w:ascii="Arial" w:hAnsi="Arial" w:cs="Arial"/>
        </w:rPr>
        <w:t xml:space="preserve"> que </w:t>
      </w:r>
      <w:r w:rsidR="00997CE3" w:rsidRPr="00A4292F">
        <w:rPr>
          <w:rFonts w:ascii="Arial" w:hAnsi="Arial" w:cs="Arial"/>
        </w:rPr>
        <w:t>se convocó a los distintos ayuntamientos que tienen equipos en primera división a la asistencia a dichas jornadas, con la finalidad de llevar a cabo actuaciones para evitar los discursos contra la violencia</w:t>
      </w:r>
      <w:r w:rsidR="008F1E6B" w:rsidRPr="00A4292F">
        <w:rPr>
          <w:rFonts w:ascii="Arial" w:hAnsi="Arial" w:cs="Arial"/>
        </w:rPr>
        <w:t xml:space="preserve"> en el deporte. Asimismo, añade</w:t>
      </w:r>
      <w:r w:rsidR="00997CE3" w:rsidRPr="00A4292F">
        <w:rPr>
          <w:rFonts w:ascii="Arial" w:hAnsi="Arial" w:cs="Arial"/>
        </w:rPr>
        <w:t xml:space="preserve"> que es importante compartir con los distintos ayuntamientos la forma de trabajar para erradicar la violencia y los discursos de odio en el deporte.</w:t>
      </w:r>
    </w:p>
    <w:p w14:paraId="1CAC881B" w14:textId="77777777" w:rsidR="003708A0" w:rsidRPr="00A4292F" w:rsidRDefault="003708A0" w:rsidP="00D45D5B">
      <w:pPr>
        <w:pStyle w:val="Predeterminado"/>
        <w:spacing w:after="0" w:line="240" w:lineRule="auto"/>
        <w:ind w:right="17"/>
        <w:jc w:val="both"/>
        <w:rPr>
          <w:rFonts w:ascii="Arial" w:hAnsi="Arial" w:cs="Arial"/>
        </w:rPr>
      </w:pPr>
    </w:p>
    <w:p w14:paraId="5BFB0DAB" w14:textId="77777777" w:rsidR="00D45D5B" w:rsidRPr="00A4292F" w:rsidRDefault="00D45D5B" w:rsidP="00D45D5B">
      <w:pPr>
        <w:pStyle w:val="Predeterminado"/>
        <w:spacing w:after="0" w:line="240" w:lineRule="auto"/>
        <w:ind w:right="17"/>
        <w:jc w:val="both"/>
        <w:rPr>
          <w:rFonts w:ascii="Arial" w:hAnsi="Arial" w:cs="Arial"/>
          <w:b/>
          <w:bCs/>
        </w:rPr>
      </w:pPr>
    </w:p>
    <w:p w14:paraId="3C7AC196" w14:textId="41A42002" w:rsidR="00E20D14" w:rsidRPr="00A4292F" w:rsidRDefault="00997CE3" w:rsidP="00D45D5B">
      <w:pPr>
        <w:pStyle w:val="Predeterminado"/>
        <w:spacing w:after="0" w:line="240" w:lineRule="auto"/>
        <w:ind w:right="17"/>
        <w:jc w:val="both"/>
        <w:rPr>
          <w:rFonts w:ascii="Arial" w:hAnsi="Arial" w:cs="Arial"/>
          <w:b/>
          <w:bCs/>
        </w:rPr>
      </w:pPr>
      <w:r w:rsidRPr="00A4292F">
        <w:rPr>
          <w:rFonts w:ascii="Arial" w:hAnsi="Arial" w:cs="Arial"/>
          <w:b/>
          <w:bCs/>
        </w:rPr>
        <w:t>7</w:t>
      </w:r>
      <w:r w:rsidR="00D45D5B" w:rsidRPr="00A4292F">
        <w:rPr>
          <w:rFonts w:ascii="Arial" w:hAnsi="Arial" w:cs="Arial"/>
          <w:b/>
          <w:bCs/>
        </w:rPr>
        <w:t>. Ruegos y preguntas</w:t>
      </w:r>
    </w:p>
    <w:p w14:paraId="788BD486" w14:textId="77777777" w:rsidR="00997CE3" w:rsidRPr="00A4292F" w:rsidRDefault="00997CE3" w:rsidP="00D45D5B">
      <w:pPr>
        <w:pStyle w:val="Predeterminado"/>
        <w:spacing w:after="0" w:line="240" w:lineRule="auto"/>
        <w:ind w:right="17"/>
        <w:jc w:val="both"/>
        <w:rPr>
          <w:rFonts w:ascii="Arial" w:hAnsi="Arial" w:cs="Arial"/>
          <w:b/>
          <w:bCs/>
        </w:rPr>
      </w:pPr>
    </w:p>
    <w:p w14:paraId="60461E3A" w14:textId="10EF071D" w:rsidR="00997CE3" w:rsidRPr="00A4292F" w:rsidRDefault="00997CE3" w:rsidP="00D45D5B">
      <w:pPr>
        <w:pStyle w:val="Predeterminado"/>
        <w:spacing w:after="0" w:line="240" w:lineRule="auto"/>
        <w:ind w:right="17"/>
        <w:jc w:val="both"/>
        <w:rPr>
          <w:rFonts w:ascii="Arial" w:hAnsi="Arial" w:cs="Arial"/>
        </w:rPr>
      </w:pPr>
      <w:r w:rsidRPr="00A4292F">
        <w:rPr>
          <w:rFonts w:ascii="Arial" w:hAnsi="Arial" w:cs="Arial"/>
        </w:rPr>
        <w:t>No se formularon ruegos ni preguntas.</w:t>
      </w:r>
    </w:p>
    <w:p w14:paraId="4EB63909" w14:textId="77777777" w:rsidR="00E20D14" w:rsidRPr="00A4292F" w:rsidRDefault="00E20D14" w:rsidP="00D45D5B">
      <w:pPr>
        <w:pStyle w:val="Predeterminado"/>
        <w:spacing w:after="0" w:line="240" w:lineRule="auto"/>
        <w:ind w:right="17"/>
        <w:jc w:val="both"/>
        <w:rPr>
          <w:rFonts w:ascii="Arial" w:hAnsi="Arial" w:cs="Arial"/>
        </w:rPr>
      </w:pPr>
    </w:p>
    <w:p w14:paraId="29415FF1" w14:textId="77777777" w:rsidR="00997CE3" w:rsidRPr="00A4292F" w:rsidRDefault="00997CE3" w:rsidP="00D45D5B">
      <w:pPr>
        <w:pStyle w:val="Predeterminado"/>
        <w:spacing w:after="0" w:line="240" w:lineRule="auto"/>
        <w:ind w:right="17"/>
        <w:jc w:val="both"/>
        <w:rPr>
          <w:rFonts w:ascii="Arial" w:hAnsi="Arial" w:cs="Arial"/>
        </w:rPr>
      </w:pPr>
    </w:p>
    <w:p w14:paraId="461AC1A0" w14:textId="77777777" w:rsidR="00997CE3" w:rsidRPr="00A4292F" w:rsidRDefault="00997CE3" w:rsidP="00D45D5B">
      <w:pPr>
        <w:pStyle w:val="Predeterminado"/>
        <w:spacing w:after="0" w:line="240" w:lineRule="auto"/>
        <w:ind w:right="17"/>
        <w:jc w:val="both"/>
        <w:rPr>
          <w:rFonts w:ascii="Arial" w:hAnsi="Arial" w:cs="Arial"/>
        </w:rPr>
      </w:pPr>
    </w:p>
    <w:p w14:paraId="38EA4AD6" w14:textId="77777777" w:rsidR="00997CE3" w:rsidRPr="00A4292F" w:rsidRDefault="00997CE3" w:rsidP="00D45D5B">
      <w:pPr>
        <w:pStyle w:val="Predeterminado"/>
        <w:spacing w:after="0" w:line="240" w:lineRule="auto"/>
        <w:ind w:right="17"/>
        <w:jc w:val="both"/>
        <w:rPr>
          <w:rFonts w:ascii="Arial" w:hAnsi="Arial" w:cs="Arial"/>
        </w:rPr>
      </w:pPr>
    </w:p>
    <w:p w14:paraId="010CBFEA" w14:textId="77777777" w:rsidR="00997CE3" w:rsidRPr="00A4292F" w:rsidRDefault="00997CE3" w:rsidP="00D45D5B">
      <w:pPr>
        <w:pStyle w:val="Predeterminado"/>
        <w:spacing w:after="0" w:line="240" w:lineRule="auto"/>
        <w:ind w:right="17"/>
        <w:jc w:val="both"/>
        <w:rPr>
          <w:rFonts w:ascii="Arial" w:hAnsi="Arial" w:cs="Arial"/>
        </w:rPr>
      </w:pPr>
    </w:p>
    <w:p w14:paraId="4CA5739A" w14:textId="77777777" w:rsidR="00997CE3" w:rsidRPr="00A4292F" w:rsidRDefault="00997CE3" w:rsidP="00D45D5B">
      <w:pPr>
        <w:pStyle w:val="Predeterminado"/>
        <w:spacing w:after="0" w:line="240" w:lineRule="auto"/>
        <w:ind w:right="17"/>
        <w:jc w:val="both"/>
        <w:rPr>
          <w:rFonts w:ascii="Arial" w:hAnsi="Arial" w:cs="Arial"/>
        </w:rPr>
      </w:pPr>
    </w:p>
    <w:p w14:paraId="6FAF981C" w14:textId="77777777" w:rsidR="00997CE3" w:rsidRPr="00A4292F" w:rsidRDefault="00997CE3" w:rsidP="00D45D5B">
      <w:pPr>
        <w:pStyle w:val="Predeterminado"/>
        <w:spacing w:after="0" w:line="240" w:lineRule="auto"/>
        <w:ind w:right="17"/>
        <w:jc w:val="both"/>
        <w:rPr>
          <w:rFonts w:ascii="Arial" w:hAnsi="Arial" w:cs="Arial"/>
        </w:rPr>
      </w:pPr>
    </w:p>
    <w:p w14:paraId="358A1F6B" w14:textId="77777777" w:rsidR="00997CE3" w:rsidRPr="00A4292F" w:rsidRDefault="00997CE3" w:rsidP="00D45D5B">
      <w:pPr>
        <w:pStyle w:val="Predeterminado"/>
        <w:spacing w:after="0" w:line="240" w:lineRule="auto"/>
        <w:ind w:right="17"/>
        <w:jc w:val="both"/>
        <w:rPr>
          <w:rFonts w:ascii="Arial" w:hAnsi="Arial" w:cs="Arial"/>
        </w:rPr>
      </w:pPr>
    </w:p>
    <w:p w14:paraId="576CB739" w14:textId="77777777" w:rsidR="00115597" w:rsidRPr="00A4292F" w:rsidRDefault="00115597" w:rsidP="00D45D5B">
      <w:pPr>
        <w:pStyle w:val="Predeterminado"/>
        <w:spacing w:after="0" w:line="240" w:lineRule="auto"/>
        <w:ind w:right="17"/>
        <w:jc w:val="both"/>
        <w:rPr>
          <w:rFonts w:ascii="Arial" w:hAnsi="Arial" w:cs="Arial"/>
          <w:sz w:val="16"/>
          <w:szCs w:val="16"/>
        </w:rPr>
      </w:pPr>
    </w:p>
    <w:p w14:paraId="6464F1C7" w14:textId="77777777" w:rsidR="00D45D5B" w:rsidRPr="00A4292F" w:rsidRDefault="00D45D5B" w:rsidP="00D45D5B">
      <w:pPr>
        <w:pStyle w:val="Predeterminado"/>
        <w:spacing w:after="0" w:line="240" w:lineRule="auto"/>
        <w:ind w:right="17"/>
        <w:jc w:val="both"/>
        <w:rPr>
          <w:rFonts w:ascii="Arial" w:hAnsi="Arial" w:cs="Arial"/>
          <w:sz w:val="16"/>
          <w:szCs w:val="16"/>
        </w:rPr>
      </w:pPr>
    </w:p>
    <w:p w14:paraId="77A1BB03" w14:textId="38DF3EB6" w:rsidR="00D45D5B" w:rsidRPr="00A4292F" w:rsidRDefault="00D45D5B" w:rsidP="00067EC0">
      <w:pPr>
        <w:pStyle w:val="Predeterminado"/>
        <w:spacing w:after="0" w:line="240" w:lineRule="auto"/>
        <w:ind w:right="17"/>
        <w:jc w:val="both"/>
        <w:rPr>
          <w:rFonts w:ascii="Arial" w:eastAsia="Calibri, Arial" w:hAnsi="Arial" w:cs="Arial"/>
          <w:kern w:val="3"/>
        </w:rPr>
      </w:pPr>
      <w:r w:rsidRPr="00A4292F">
        <w:rPr>
          <w:rFonts w:ascii="Arial" w:eastAsia="Calibri, Arial" w:hAnsi="Arial" w:cs="Arial"/>
          <w:kern w:val="3"/>
        </w:rPr>
        <w:t xml:space="preserve">Y no habiendo más asuntos que tratar, la señora presidenta levantó la sesión, siendo las </w:t>
      </w:r>
      <w:r w:rsidR="00997CE3" w:rsidRPr="00A4292F">
        <w:rPr>
          <w:rFonts w:ascii="Arial" w:eastAsia="Calibri, Arial" w:hAnsi="Arial" w:cs="Arial"/>
          <w:kern w:val="3"/>
        </w:rPr>
        <w:t>once</w:t>
      </w:r>
      <w:r w:rsidRPr="00A4292F">
        <w:rPr>
          <w:rFonts w:ascii="Arial" w:eastAsia="Calibri, Arial" w:hAnsi="Arial" w:cs="Arial"/>
          <w:kern w:val="3"/>
        </w:rPr>
        <w:t xml:space="preserve"> horas</w:t>
      </w:r>
      <w:r w:rsidR="00997CE3" w:rsidRPr="00A4292F">
        <w:rPr>
          <w:rFonts w:ascii="Arial" w:eastAsia="Calibri, Arial" w:hAnsi="Arial" w:cs="Arial"/>
          <w:kern w:val="3"/>
        </w:rPr>
        <w:t xml:space="preserve"> y trece minutos</w:t>
      </w:r>
      <w:r w:rsidRPr="00A4292F">
        <w:rPr>
          <w:rFonts w:ascii="Arial" w:eastAsia="Calibri, Arial" w:hAnsi="Arial" w:cs="Arial"/>
          <w:kern w:val="3"/>
        </w:rPr>
        <w:t>, de todo lo cual, como secretario, doy fe.</w:t>
      </w:r>
    </w:p>
    <w:p w14:paraId="46209F8D" w14:textId="77777777" w:rsidR="00D45D5B" w:rsidRPr="00A4292F" w:rsidRDefault="00D45D5B" w:rsidP="00D45D5B">
      <w:pPr>
        <w:tabs>
          <w:tab w:val="left" w:pos="708"/>
        </w:tabs>
        <w:suppressAutoHyphens/>
        <w:spacing w:before="0" w:after="0" w:line="240" w:lineRule="auto"/>
        <w:ind w:right="1" w:firstLine="0"/>
        <w:rPr>
          <w:rFonts w:eastAsia="Calibri" w:cs="Arial"/>
          <w:b/>
          <w:bCs/>
          <w:sz w:val="16"/>
          <w:szCs w:val="16"/>
          <w:lang w:eastAsia="zh-CN"/>
        </w:rPr>
      </w:pPr>
      <w:r w:rsidRPr="00A4292F">
        <w:rPr>
          <w:rFonts w:eastAsia="Calibri" w:cs="Arial"/>
          <w:b/>
          <w:bCs/>
          <w:lang w:eastAsia="zh-CN"/>
        </w:rPr>
        <w:t xml:space="preserve">                            </w:t>
      </w:r>
    </w:p>
    <w:p w14:paraId="6C95B5E4" w14:textId="77777777" w:rsidR="00D45D5B" w:rsidRPr="00A4292F" w:rsidRDefault="00D45D5B" w:rsidP="00D45D5B">
      <w:pPr>
        <w:tabs>
          <w:tab w:val="left" w:pos="708"/>
        </w:tabs>
        <w:suppressAutoHyphens/>
        <w:spacing w:before="0" w:after="0" w:line="240" w:lineRule="auto"/>
        <w:ind w:right="1" w:firstLine="0"/>
        <w:rPr>
          <w:rFonts w:eastAsia="Calibri" w:cs="Arial"/>
          <w:b/>
          <w:bCs/>
          <w:sz w:val="16"/>
          <w:szCs w:val="16"/>
          <w:lang w:eastAsia="zh-CN"/>
        </w:rPr>
      </w:pPr>
    </w:p>
    <w:p w14:paraId="4CBEFD7D" w14:textId="77777777" w:rsidR="00E20D14" w:rsidRPr="00A4292F"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2C2EA621" w14:textId="77777777" w:rsidR="00E20D14" w:rsidRPr="00A4292F"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0E2200A4" w14:textId="77777777" w:rsidR="00E20D14" w:rsidRPr="00A4292F"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35149BE5" w14:textId="77777777" w:rsidR="00E20D14" w:rsidRPr="00A4292F"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0155376E" w14:textId="77777777" w:rsidR="00E20D14" w:rsidRPr="00A4292F"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466FEB95" w14:textId="77777777" w:rsidR="00D45D5B" w:rsidRPr="00A4292F" w:rsidRDefault="00D45D5B" w:rsidP="00D45D5B">
      <w:pPr>
        <w:tabs>
          <w:tab w:val="left" w:pos="708"/>
        </w:tabs>
        <w:suppressAutoHyphens/>
        <w:spacing w:before="0" w:after="0" w:line="240" w:lineRule="auto"/>
        <w:ind w:right="1" w:firstLine="0"/>
        <w:rPr>
          <w:rFonts w:eastAsia="Calibri" w:cs="Arial"/>
          <w:b/>
          <w:lang w:eastAsia="zh-CN"/>
        </w:rPr>
      </w:pPr>
      <w:r w:rsidRPr="00A4292F">
        <w:rPr>
          <w:rFonts w:eastAsia="Calibri" w:cs="Arial"/>
          <w:b/>
          <w:bCs/>
          <w:lang w:eastAsia="zh-CN"/>
        </w:rPr>
        <w:t xml:space="preserve">                                                                                  EL </w:t>
      </w:r>
      <w:r w:rsidRPr="00A4292F">
        <w:rPr>
          <w:rFonts w:eastAsia="Calibri" w:cs="Arial"/>
          <w:b/>
          <w:lang w:eastAsia="zh-CN"/>
        </w:rPr>
        <w:t>SECRETARIO</w:t>
      </w:r>
    </w:p>
    <w:p w14:paraId="4EAD816E" w14:textId="77777777" w:rsidR="00D45D5B" w:rsidRPr="00A4292F" w:rsidRDefault="00D45D5B" w:rsidP="00D45D5B">
      <w:pPr>
        <w:tabs>
          <w:tab w:val="left" w:pos="708"/>
        </w:tabs>
        <w:suppressAutoHyphens/>
        <w:spacing w:before="0" w:after="0" w:line="240" w:lineRule="auto"/>
        <w:ind w:right="1" w:firstLine="0"/>
        <w:jc w:val="center"/>
        <w:rPr>
          <w:rFonts w:eastAsia="Calibri" w:cs="Arial"/>
          <w:sz w:val="16"/>
          <w:szCs w:val="16"/>
          <w:lang w:eastAsia="zh-CN"/>
        </w:rPr>
      </w:pPr>
      <w:r w:rsidRPr="00A4292F">
        <w:rPr>
          <w:rFonts w:eastAsia="Calibri" w:cs="Arial"/>
          <w:lang w:eastAsia="zh-CN"/>
        </w:rPr>
        <w:t xml:space="preserve">                                                            </w:t>
      </w:r>
      <w:r w:rsidRPr="00A4292F">
        <w:rPr>
          <w:rFonts w:eastAsia="Calibri" w:cs="Arial"/>
          <w:sz w:val="16"/>
          <w:szCs w:val="16"/>
          <w:lang w:eastAsia="zh-CN"/>
        </w:rPr>
        <w:t>(Por delegación, Resolución número 2656/2017, de 30 de enero)</w:t>
      </w:r>
    </w:p>
    <w:p w14:paraId="714B2BAE" w14:textId="77777777" w:rsidR="00D45D5B" w:rsidRPr="00A4292F" w:rsidRDefault="00D45D5B" w:rsidP="00D45D5B">
      <w:pPr>
        <w:tabs>
          <w:tab w:val="left" w:pos="708"/>
        </w:tabs>
        <w:suppressAutoHyphens/>
        <w:spacing w:before="0" w:after="0" w:line="240" w:lineRule="auto"/>
        <w:ind w:firstLine="0"/>
        <w:rPr>
          <w:rFonts w:eastAsia="Calibri" w:cs="Arial"/>
          <w:b/>
          <w:lang w:eastAsia="zh-CN"/>
        </w:rPr>
      </w:pPr>
      <w:r w:rsidRPr="00A4292F">
        <w:rPr>
          <w:rFonts w:eastAsia="Calibri" w:cs="Arial"/>
          <w:b/>
          <w:lang w:eastAsia="zh-CN"/>
        </w:rPr>
        <w:t xml:space="preserve">                                                                                 EL OFICIAL MAYOR</w:t>
      </w:r>
    </w:p>
    <w:p w14:paraId="6BD7A06E" w14:textId="77777777" w:rsidR="00D45D5B" w:rsidRPr="00A4292F" w:rsidRDefault="00D45D5B" w:rsidP="00D45D5B">
      <w:pPr>
        <w:tabs>
          <w:tab w:val="left" w:pos="708"/>
        </w:tabs>
        <w:suppressAutoHyphens/>
        <w:spacing w:before="0" w:after="0" w:line="240" w:lineRule="auto"/>
        <w:ind w:right="1" w:firstLine="0"/>
        <w:rPr>
          <w:rFonts w:eastAsia="Calibri" w:cs="Arial"/>
          <w:b/>
          <w:sz w:val="16"/>
          <w:szCs w:val="16"/>
          <w:lang w:eastAsia="zh-CN"/>
        </w:rPr>
      </w:pPr>
    </w:p>
    <w:p w14:paraId="4A327D4B" w14:textId="77777777" w:rsidR="00D45D5B" w:rsidRPr="00A4292F" w:rsidRDefault="00D45D5B" w:rsidP="00D45D5B">
      <w:pPr>
        <w:tabs>
          <w:tab w:val="left" w:pos="708"/>
        </w:tabs>
        <w:suppressAutoHyphens/>
        <w:spacing w:before="0" w:after="0" w:line="240" w:lineRule="auto"/>
        <w:ind w:right="1" w:firstLine="0"/>
        <w:rPr>
          <w:rFonts w:eastAsia="Calibri" w:cs="Arial"/>
          <w:b/>
          <w:sz w:val="16"/>
          <w:szCs w:val="16"/>
          <w:lang w:eastAsia="zh-CN"/>
        </w:rPr>
      </w:pPr>
    </w:p>
    <w:p w14:paraId="50E2A0C4" w14:textId="2FA0FF2C" w:rsidR="00D45D5B" w:rsidRPr="00A4292F" w:rsidRDefault="00D45D5B" w:rsidP="00115597">
      <w:pPr>
        <w:tabs>
          <w:tab w:val="left" w:pos="708"/>
        </w:tabs>
        <w:suppressAutoHyphens/>
        <w:spacing w:before="0" w:after="0" w:line="240" w:lineRule="auto"/>
        <w:ind w:right="1" w:firstLine="708"/>
        <w:jc w:val="left"/>
        <w:rPr>
          <w:rFonts w:eastAsia="Calibri" w:cs="Arial"/>
          <w:lang w:eastAsia="zh-CN"/>
        </w:rPr>
      </w:pPr>
      <w:r w:rsidRPr="00A4292F">
        <w:rPr>
          <w:rFonts w:eastAsia="Calibri" w:cs="Arial"/>
          <w:b/>
          <w:lang w:eastAsia="zh-CN"/>
        </w:rPr>
        <w:t xml:space="preserve">                                                                 </w:t>
      </w:r>
      <w:r w:rsidRPr="00A4292F">
        <w:rPr>
          <w:rFonts w:eastAsia="Calibri" w:cs="Arial"/>
          <w:lang w:eastAsia="zh-CN"/>
        </w:rPr>
        <w:t>Domingo Arias Rodríguez</w:t>
      </w:r>
      <w:r w:rsidRPr="00A4292F">
        <w:rPr>
          <w:rFonts w:cs="Arial"/>
          <w:b/>
        </w:rPr>
        <w:t xml:space="preserve">                </w:t>
      </w:r>
      <w:bookmarkStart w:id="7" w:name="_Hlk144463875"/>
    </w:p>
    <w:p w14:paraId="213E6EC6" w14:textId="77777777" w:rsidR="00D45D5B" w:rsidRPr="00A4292F" w:rsidRDefault="00D45D5B" w:rsidP="00D45D5B">
      <w:pPr>
        <w:pStyle w:val="Cuerpodetexto"/>
        <w:spacing w:after="0" w:line="240" w:lineRule="auto"/>
        <w:ind w:right="1" w:firstLine="708"/>
        <w:rPr>
          <w:rFonts w:ascii="Arial" w:hAnsi="Arial" w:cs="Arial"/>
          <w:b/>
        </w:rPr>
      </w:pPr>
    </w:p>
    <w:p w14:paraId="11177E4D" w14:textId="77777777" w:rsidR="00E20D14" w:rsidRPr="00A4292F" w:rsidRDefault="00E20D14" w:rsidP="00D45D5B">
      <w:pPr>
        <w:pStyle w:val="Cuerpodetexto"/>
        <w:spacing w:after="0" w:line="240" w:lineRule="auto"/>
        <w:ind w:right="1" w:firstLine="708"/>
        <w:rPr>
          <w:rFonts w:ascii="Arial" w:hAnsi="Arial" w:cs="Arial"/>
          <w:b/>
        </w:rPr>
      </w:pPr>
    </w:p>
    <w:p w14:paraId="5412C630" w14:textId="77777777" w:rsidR="00E20D14" w:rsidRPr="00A4292F" w:rsidRDefault="00E20D14" w:rsidP="00D45D5B">
      <w:pPr>
        <w:pStyle w:val="Cuerpodetexto"/>
        <w:spacing w:after="0" w:line="240" w:lineRule="auto"/>
        <w:ind w:right="1" w:firstLine="708"/>
        <w:rPr>
          <w:rFonts w:ascii="Arial" w:hAnsi="Arial" w:cs="Arial"/>
          <w:b/>
        </w:rPr>
      </w:pPr>
    </w:p>
    <w:p w14:paraId="732C6729" w14:textId="77777777" w:rsidR="00D45D5B" w:rsidRPr="00A4292F" w:rsidRDefault="00D45D5B" w:rsidP="00D45D5B">
      <w:pPr>
        <w:pStyle w:val="Cuerpodetexto"/>
        <w:spacing w:after="0" w:line="240" w:lineRule="auto"/>
        <w:ind w:right="1" w:firstLine="708"/>
        <w:rPr>
          <w:rFonts w:ascii="Arial" w:hAnsi="Arial" w:cs="Arial"/>
          <w:b/>
        </w:rPr>
      </w:pPr>
      <w:r w:rsidRPr="00A4292F">
        <w:rPr>
          <w:rFonts w:ascii="Arial" w:hAnsi="Arial" w:cs="Arial"/>
          <w:b/>
        </w:rPr>
        <w:t xml:space="preserve">                        V.º B.º</w:t>
      </w:r>
    </w:p>
    <w:p w14:paraId="097E89CE" w14:textId="77777777" w:rsidR="00D45D5B" w:rsidRPr="00A4292F" w:rsidRDefault="00D45D5B" w:rsidP="00D45D5B">
      <w:pPr>
        <w:pStyle w:val="Cuerpodetexto"/>
        <w:spacing w:after="0" w:line="240" w:lineRule="auto"/>
        <w:rPr>
          <w:rFonts w:ascii="Arial" w:hAnsi="Arial" w:cs="Arial"/>
          <w:b/>
        </w:rPr>
      </w:pPr>
      <w:r w:rsidRPr="00A4292F">
        <w:rPr>
          <w:rFonts w:ascii="Arial" w:hAnsi="Arial" w:cs="Arial"/>
          <w:b/>
        </w:rPr>
        <w:t xml:space="preserve">                     LA PRESIDENTA DEL IMD</w:t>
      </w:r>
    </w:p>
    <w:p w14:paraId="56796BB1" w14:textId="77777777" w:rsidR="00D45D5B" w:rsidRPr="00A4292F" w:rsidRDefault="00D45D5B" w:rsidP="00115597">
      <w:pPr>
        <w:pStyle w:val="Cuerpodetexto"/>
        <w:spacing w:after="0" w:line="240" w:lineRule="auto"/>
        <w:ind w:left="-425"/>
        <w:rPr>
          <w:rFonts w:ascii="Arial" w:hAnsi="Arial" w:cs="Arial"/>
          <w:sz w:val="16"/>
          <w:szCs w:val="16"/>
        </w:rPr>
      </w:pPr>
      <w:r w:rsidRPr="00A4292F">
        <w:rPr>
          <w:rFonts w:ascii="Arial" w:hAnsi="Arial" w:cs="Arial"/>
          <w:sz w:val="16"/>
          <w:szCs w:val="16"/>
        </w:rPr>
        <w:t xml:space="preserve">                                       (Decreto 26924/2023, de 30 de junio)</w:t>
      </w:r>
    </w:p>
    <w:p w14:paraId="323971BF" w14:textId="77777777" w:rsidR="00115597" w:rsidRPr="00A4292F" w:rsidRDefault="00D45D5B" w:rsidP="00115597">
      <w:pPr>
        <w:pStyle w:val="Cuerpodetexto"/>
        <w:spacing w:after="0" w:line="240" w:lineRule="auto"/>
        <w:ind w:left="-425"/>
        <w:rPr>
          <w:rFonts w:ascii="Arial" w:hAnsi="Arial" w:cs="Arial"/>
        </w:rPr>
      </w:pPr>
      <w:r w:rsidRPr="00A4292F">
        <w:rPr>
          <w:rFonts w:ascii="Arial" w:hAnsi="Arial" w:cs="Arial"/>
          <w:b/>
        </w:rPr>
        <w:t xml:space="preserve">    </w:t>
      </w:r>
      <w:r w:rsidRPr="00A4292F">
        <w:rPr>
          <w:rFonts w:ascii="Arial" w:hAnsi="Arial" w:cs="Arial"/>
        </w:rPr>
        <w:t xml:space="preserve">                          </w:t>
      </w:r>
    </w:p>
    <w:p w14:paraId="0312744C" w14:textId="77777777" w:rsidR="00E20D14" w:rsidRPr="00A4292F" w:rsidRDefault="00E20D14" w:rsidP="00115597">
      <w:pPr>
        <w:pStyle w:val="Cuerpodetexto"/>
        <w:spacing w:after="0" w:line="240" w:lineRule="auto"/>
        <w:ind w:left="-425"/>
        <w:rPr>
          <w:rFonts w:ascii="Arial" w:hAnsi="Arial" w:cs="Arial"/>
        </w:rPr>
      </w:pPr>
    </w:p>
    <w:p w14:paraId="679A5EAB" w14:textId="0A6DB06C" w:rsidR="00D45D5B" w:rsidRPr="00D45D5B" w:rsidRDefault="00067EC0" w:rsidP="00067EC0">
      <w:pPr>
        <w:pStyle w:val="Cuerpodetexto"/>
        <w:spacing w:after="0" w:line="240" w:lineRule="auto"/>
        <w:ind w:left="-425"/>
        <w:rPr>
          <w:rFonts w:eastAsia="Times New Roman" w:cs="Arial"/>
          <w:lang w:val="es-ES_tradnl"/>
        </w:rPr>
      </w:pPr>
      <w:r w:rsidRPr="00A4292F">
        <w:rPr>
          <w:rFonts w:ascii="Arial" w:hAnsi="Arial" w:cs="Arial"/>
        </w:rPr>
        <w:t xml:space="preserve">                              </w:t>
      </w:r>
      <w:r w:rsidR="00D45D5B" w:rsidRPr="00A4292F">
        <w:rPr>
          <w:rFonts w:ascii="Arial" w:hAnsi="Arial" w:cs="Arial"/>
        </w:rPr>
        <w:t>Carla Campoamor Abad</w:t>
      </w:r>
      <w:bookmarkEnd w:id="7"/>
    </w:p>
    <w:sectPr w:rsidR="00D45D5B" w:rsidRPr="00D45D5B" w:rsidSect="009B14AF">
      <w:headerReference w:type="even" r:id="rId8"/>
      <w:headerReference w:type="default" r:id="rId9"/>
      <w:footerReference w:type="even" r:id="rId10"/>
      <w:footerReference w:type="default" r:id="rId11"/>
      <w:headerReference w:type="first" r:id="rId12"/>
      <w:footerReference w:type="first" r:id="rId13"/>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224D6" w14:textId="77777777" w:rsidR="002528D3" w:rsidRDefault="002528D3">
      <w:r>
        <w:separator/>
      </w:r>
    </w:p>
  </w:endnote>
  <w:endnote w:type="continuationSeparator" w:id="0">
    <w:p w14:paraId="3EA374E3" w14:textId="77777777" w:rsidR="002528D3" w:rsidRDefault="0025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6067541E" w:rsidR="00E5478F" w:rsidRPr="003A217E" w:rsidRDefault="00E5478F"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Acta núm. 5/2025 de fecha 07/07/2025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E5478F" w:rsidRDefault="00E5478F" w:rsidP="009B14AF">
    <w:pPr>
      <w:pStyle w:val="Piedepgina"/>
      <w:ind w:left="-284" w:hanging="709"/>
      <w:jc w:val="right"/>
      <w:rPr>
        <w:sz w:val="16"/>
        <w:szCs w:val="16"/>
      </w:rPr>
    </w:pPr>
  </w:p>
  <w:p w14:paraId="1CC38637" w14:textId="21A81D07" w:rsidR="00E5478F" w:rsidRPr="009B14AF" w:rsidRDefault="00E5478F"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5/2025 de fecha 07/07/2025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E5478F" w:rsidRPr="00A77CC4" w:rsidRDefault="00E5478F"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BC1F4" w14:textId="77777777" w:rsidR="002528D3" w:rsidRDefault="002528D3">
      <w:r>
        <w:separator/>
      </w:r>
    </w:p>
  </w:footnote>
  <w:footnote w:type="continuationSeparator" w:id="0">
    <w:p w14:paraId="05195AFE" w14:textId="77777777" w:rsidR="002528D3" w:rsidRDefault="00252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E5478F" w:rsidRDefault="00E5478F">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16" name="Imagen 116"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E5478F" w:rsidRDefault="00E5478F">
    <w:pPr>
      <w:pStyle w:val="Encabezado"/>
    </w:pPr>
  </w:p>
  <w:p w14:paraId="7F42E043" w14:textId="77777777" w:rsidR="00E5478F" w:rsidRDefault="00E5478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E5478F" w:rsidRDefault="00E5478F"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E5478F" w:rsidRDefault="00E5478F" w:rsidP="00E31FCD">
    <w:pPr>
      <w:pStyle w:val="Encabezado"/>
      <w:rPr>
        <w:rFonts w:cs="Arial"/>
        <w:b/>
        <w:color w:val="008000"/>
        <w:sz w:val="14"/>
        <w:szCs w:val="14"/>
      </w:rPr>
    </w:pPr>
  </w:p>
  <w:p w14:paraId="6623BB88" w14:textId="77777777" w:rsidR="00E5478F" w:rsidRDefault="00E5478F" w:rsidP="00E31FCD">
    <w:pPr>
      <w:pStyle w:val="Encabezado"/>
      <w:rPr>
        <w:rFonts w:cs="Arial"/>
        <w:b/>
        <w:color w:val="008000"/>
        <w:sz w:val="14"/>
        <w:szCs w:val="14"/>
      </w:rPr>
    </w:pPr>
  </w:p>
  <w:p w14:paraId="03DE3A5C" w14:textId="77777777" w:rsidR="00E5478F" w:rsidRDefault="00E5478F" w:rsidP="00E31FCD">
    <w:pPr>
      <w:pStyle w:val="Encabezado"/>
      <w:rPr>
        <w:rFonts w:cs="Arial"/>
        <w:b/>
        <w:color w:val="008000"/>
        <w:sz w:val="14"/>
        <w:szCs w:val="14"/>
      </w:rPr>
    </w:pPr>
  </w:p>
  <w:p w14:paraId="7F7188C0" w14:textId="77777777" w:rsidR="00E5478F" w:rsidRPr="00CC736E" w:rsidRDefault="00E5478F"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E5478F" w:rsidRPr="008301A4" w:rsidRDefault="00E5478F" w:rsidP="008301A4">
    <w:pPr>
      <w:spacing w:before="0" w:after="0"/>
      <w:ind w:left="567" w:firstLine="0"/>
    </w:pPr>
    <w:r>
      <w:t xml:space="preserve">    </w:t>
    </w:r>
  </w:p>
  <w:p w14:paraId="17547C95" w14:textId="77777777" w:rsidR="00E5478F" w:rsidRPr="008301A4" w:rsidRDefault="00E5478F" w:rsidP="008301A4">
    <w:pPr>
      <w:spacing w:before="0" w:after="0"/>
      <w:ind w:left="567" w:firstLine="0"/>
    </w:pPr>
  </w:p>
  <w:p w14:paraId="1F3C17CE" w14:textId="77777777" w:rsidR="00E5478F" w:rsidRPr="0085396C" w:rsidRDefault="00E5478F" w:rsidP="008301A4">
    <w:pPr>
      <w:spacing w:before="0" w:after="0"/>
      <w:ind w:left="567" w:firstLine="0"/>
      <w:rPr>
        <w:sz w:val="16"/>
        <w:szCs w:val="16"/>
      </w:rPr>
    </w:pPr>
  </w:p>
  <w:p w14:paraId="5F69EBBD" w14:textId="03A200A1" w:rsidR="00E5478F" w:rsidRDefault="00E5478F"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3"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2A4FA11"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E5478F" w:rsidRDefault="00E5478F" w:rsidP="008301A4">
    <w:pPr>
      <w:pStyle w:val="Encabezado"/>
      <w:spacing w:before="0" w:after="0"/>
      <w:rPr>
        <w:rFonts w:cs="Arial"/>
        <w:b/>
        <w:color w:val="008000"/>
        <w:sz w:val="14"/>
        <w:szCs w:val="14"/>
      </w:rPr>
    </w:pPr>
  </w:p>
  <w:p w14:paraId="071D40FC" w14:textId="77777777" w:rsidR="00E5478F" w:rsidRDefault="00E5478F" w:rsidP="008301A4">
    <w:pPr>
      <w:pStyle w:val="Encabezado"/>
      <w:spacing w:before="0" w:after="0"/>
      <w:rPr>
        <w:rFonts w:cs="Arial"/>
        <w:b/>
        <w:color w:val="008000"/>
        <w:sz w:val="14"/>
        <w:szCs w:val="14"/>
      </w:rPr>
    </w:pPr>
  </w:p>
  <w:p w14:paraId="0852C9E9" w14:textId="77777777" w:rsidR="00E5478F" w:rsidRDefault="00E5478F" w:rsidP="008301A4">
    <w:pPr>
      <w:pStyle w:val="Encabezado"/>
      <w:spacing w:before="0" w:after="0"/>
      <w:rPr>
        <w:rFonts w:cs="Arial"/>
        <w:b/>
        <w:color w:val="008000"/>
        <w:sz w:val="14"/>
        <w:szCs w:val="14"/>
      </w:rPr>
    </w:pPr>
  </w:p>
  <w:p w14:paraId="6B189242" w14:textId="77777777" w:rsidR="00E5478F" w:rsidRDefault="00E5478F" w:rsidP="008301A4">
    <w:pPr>
      <w:pStyle w:val="Encabezado"/>
      <w:spacing w:before="0" w:after="0"/>
      <w:rPr>
        <w:rFonts w:cs="Arial"/>
        <w:b/>
        <w:color w:val="008000"/>
        <w:sz w:val="14"/>
        <w:szCs w:val="14"/>
      </w:rPr>
    </w:pPr>
  </w:p>
  <w:p w14:paraId="28AFEB09" w14:textId="77777777" w:rsidR="00E5478F" w:rsidRDefault="00E5478F" w:rsidP="008301A4">
    <w:pPr>
      <w:pStyle w:val="Encabezado"/>
      <w:spacing w:before="0" w:after="0"/>
      <w:rPr>
        <w:rFonts w:cs="Arial"/>
        <w:b/>
        <w:color w:val="008000"/>
        <w:sz w:val="14"/>
        <w:szCs w:val="14"/>
      </w:rPr>
    </w:pPr>
  </w:p>
  <w:p w14:paraId="7FD871E3" w14:textId="77777777" w:rsidR="00E5478F" w:rsidRDefault="00E5478F" w:rsidP="008301A4">
    <w:pPr>
      <w:pStyle w:val="Encabezado"/>
      <w:spacing w:before="0" w:after="0"/>
      <w:rPr>
        <w:rFonts w:cs="Arial"/>
        <w:b/>
        <w:color w:val="008000"/>
        <w:sz w:val="14"/>
        <w:szCs w:val="14"/>
      </w:rPr>
    </w:pPr>
  </w:p>
  <w:p w14:paraId="2D960575" w14:textId="77777777" w:rsidR="00E5478F" w:rsidRDefault="00E5478F" w:rsidP="005D176A">
    <w:pPr>
      <w:pStyle w:val="Encabezado"/>
      <w:spacing w:before="0" w:after="0"/>
      <w:ind w:firstLine="0"/>
      <w:rPr>
        <w:rFonts w:cs="Arial"/>
        <w:b/>
        <w:color w:val="008000"/>
        <w:sz w:val="14"/>
        <w:szCs w:val="14"/>
      </w:rPr>
    </w:pPr>
  </w:p>
  <w:p w14:paraId="6F5C13DF" w14:textId="77777777" w:rsidR="00E5478F" w:rsidRDefault="00E5478F" w:rsidP="008301A4">
    <w:pPr>
      <w:pStyle w:val="Encabezado"/>
      <w:spacing w:before="0" w:after="0"/>
      <w:rPr>
        <w:rFonts w:cs="Arial"/>
        <w:b/>
        <w:color w:val="008000"/>
        <w:sz w:val="14"/>
        <w:szCs w:val="14"/>
      </w:rPr>
    </w:pPr>
  </w:p>
  <w:p w14:paraId="3A733EF5" w14:textId="77777777" w:rsidR="00E5478F" w:rsidRDefault="00E5478F" w:rsidP="008301A4">
    <w:pPr>
      <w:pStyle w:val="Encabezado"/>
      <w:spacing w:before="0" w:after="0"/>
      <w:rPr>
        <w:rFonts w:cs="Arial"/>
        <w:b/>
        <w:color w:val="008000"/>
        <w:sz w:val="14"/>
        <w:szCs w:val="14"/>
      </w:rPr>
    </w:pPr>
  </w:p>
  <w:p w14:paraId="72431B09" w14:textId="77777777" w:rsidR="00E5478F" w:rsidRDefault="00E5478F" w:rsidP="008301A4">
    <w:pPr>
      <w:pStyle w:val="Encabezado"/>
      <w:spacing w:before="0" w:after="0"/>
      <w:rPr>
        <w:rFonts w:cs="Arial"/>
        <w:b/>
        <w:color w:val="008000"/>
        <w:sz w:val="14"/>
        <w:szCs w:val="14"/>
      </w:rPr>
    </w:pPr>
  </w:p>
  <w:p w14:paraId="137126E7" w14:textId="77777777" w:rsidR="00E5478F" w:rsidRDefault="00E5478F"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1E3076F"/>
    <w:multiLevelType w:val="multilevel"/>
    <w:tmpl w:val="AFCA8224"/>
    <w:styleLink w:val="WW8Num81"/>
    <w:lvl w:ilvl="0">
      <w:start w:val="1"/>
      <w:numFmt w:val="lowerLetter"/>
      <w:lvlText w:val="%1."/>
      <w:lvlJc w:val="left"/>
      <w:pPr>
        <w:ind w:left="525" w:hanging="360"/>
      </w:p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8"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4"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5"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8"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9"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49C13233"/>
    <w:multiLevelType w:val="multilevel"/>
    <w:tmpl w:val="0E70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9AE428D"/>
    <w:multiLevelType w:val="multilevel"/>
    <w:tmpl w:val="D50242C8"/>
    <w:styleLink w:val="WW8Num812"/>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5A107014"/>
    <w:multiLevelType w:val="hybridMultilevel"/>
    <w:tmpl w:val="019897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651B76D6"/>
    <w:multiLevelType w:val="hybridMultilevel"/>
    <w:tmpl w:val="7E62F7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8" w15:restartNumberingAfterBreak="0">
    <w:nsid w:val="680B2D42"/>
    <w:multiLevelType w:val="hybridMultilevel"/>
    <w:tmpl w:val="3A0076E4"/>
    <w:lvl w:ilvl="0" w:tplc="1982040A">
      <w:start w:val="1"/>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9" w15:restartNumberingAfterBreak="0">
    <w:nsid w:val="6CA36E3B"/>
    <w:multiLevelType w:val="hybridMultilevel"/>
    <w:tmpl w:val="322C1D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71F25C5"/>
    <w:multiLevelType w:val="multilevel"/>
    <w:tmpl w:val="4CEC52F0"/>
    <w:styleLink w:val="WWNum7"/>
    <w:lvl w:ilvl="0">
      <w:start w:val="1"/>
      <w:numFmt w:val="lowerLetter"/>
      <w:lvlText w:val="%1)"/>
      <w:lvlJc w:val="left"/>
      <w:pPr>
        <w:ind w:left="153" w:hanging="218"/>
      </w:pPr>
    </w:lvl>
    <w:lvl w:ilvl="1">
      <w:numFmt w:val="bullet"/>
      <w:lvlText w:val="•"/>
      <w:lvlJc w:val="left"/>
      <w:pPr>
        <w:ind w:left="616" w:hanging="218"/>
      </w:pPr>
    </w:lvl>
    <w:lvl w:ilvl="2">
      <w:numFmt w:val="bullet"/>
      <w:lvlText w:val="•"/>
      <w:lvlJc w:val="left"/>
      <w:pPr>
        <w:ind w:left="1073" w:hanging="218"/>
      </w:pPr>
    </w:lvl>
    <w:lvl w:ilvl="3">
      <w:numFmt w:val="bullet"/>
      <w:lvlText w:val="•"/>
      <w:lvlJc w:val="left"/>
      <w:pPr>
        <w:ind w:left="1530" w:hanging="218"/>
      </w:pPr>
    </w:lvl>
    <w:lvl w:ilvl="4">
      <w:numFmt w:val="bullet"/>
      <w:lvlText w:val="•"/>
      <w:lvlJc w:val="left"/>
      <w:pPr>
        <w:ind w:left="1987" w:hanging="218"/>
      </w:pPr>
    </w:lvl>
    <w:lvl w:ilvl="5">
      <w:numFmt w:val="bullet"/>
      <w:lvlText w:val="•"/>
      <w:lvlJc w:val="left"/>
      <w:pPr>
        <w:ind w:left="2444" w:hanging="218"/>
      </w:pPr>
    </w:lvl>
    <w:lvl w:ilvl="6">
      <w:numFmt w:val="bullet"/>
      <w:lvlText w:val="•"/>
      <w:lvlJc w:val="left"/>
      <w:pPr>
        <w:ind w:left="2901" w:hanging="218"/>
      </w:pPr>
    </w:lvl>
    <w:lvl w:ilvl="7">
      <w:numFmt w:val="bullet"/>
      <w:lvlText w:val="•"/>
      <w:lvlJc w:val="left"/>
      <w:pPr>
        <w:ind w:left="3358" w:hanging="218"/>
      </w:pPr>
    </w:lvl>
    <w:lvl w:ilvl="8">
      <w:numFmt w:val="bullet"/>
      <w:lvlText w:val="•"/>
      <w:lvlJc w:val="left"/>
      <w:pPr>
        <w:ind w:left="3815" w:hanging="218"/>
      </w:pPr>
    </w:lvl>
  </w:abstractNum>
  <w:abstractNum w:abstractNumId="34"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6" w15:restartNumberingAfterBreak="0">
    <w:nsid w:val="7DBE28EF"/>
    <w:multiLevelType w:val="multilevel"/>
    <w:tmpl w:val="10029498"/>
    <w:styleLink w:val="WWNum6"/>
    <w:lvl w:ilvl="0">
      <w:start w:val="1"/>
      <w:numFmt w:val="decimal"/>
      <w:lvlText w:val="%1."/>
      <w:lvlJc w:val="left"/>
      <w:pPr>
        <w:ind w:left="153" w:hanging="185"/>
      </w:pPr>
      <w:rPr>
        <w:rFonts w:eastAsia="Times New Roman" w:cs="Times New Roman"/>
        <w:color w:val="231F20"/>
        <w:spacing w:val="-11"/>
        <w:w w:val="100"/>
        <w:sz w:val="22"/>
        <w:szCs w:val="22"/>
        <w:lang w:val="es-ES" w:eastAsia="en-US" w:bidi="ar-SA"/>
      </w:rPr>
    </w:lvl>
    <w:lvl w:ilvl="1">
      <w:numFmt w:val="bullet"/>
      <w:lvlText w:val="•"/>
      <w:lvlJc w:val="left"/>
      <w:pPr>
        <w:ind w:left="616" w:hanging="185"/>
      </w:pPr>
      <w:rPr>
        <w:lang w:val="es-ES" w:eastAsia="en-US" w:bidi="ar-SA"/>
      </w:rPr>
    </w:lvl>
    <w:lvl w:ilvl="2">
      <w:numFmt w:val="bullet"/>
      <w:lvlText w:val="•"/>
      <w:lvlJc w:val="left"/>
      <w:pPr>
        <w:ind w:left="1073" w:hanging="185"/>
      </w:pPr>
      <w:rPr>
        <w:lang w:val="es-ES" w:eastAsia="en-US" w:bidi="ar-SA"/>
      </w:rPr>
    </w:lvl>
    <w:lvl w:ilvl="3">
      <w:numFmt w:val="bullet"/>
      <w:lvlText w:val="•"/>
      <w:lvlJc w:val="left"/>
      <w:pPr>
        <w:ind w:left="1530" w:hanging="185"/>
      </w:pPr>
      <w:rPr>
        <w:lang w:val="es-ES" w:eastAsia="en-US" w:bidi="ar-SA"/>
      </w:rPr>
    </w:lvl>
    <w:lvl w:ilvl="4">
      <w:numFmt w:val="bullet"/>
      <w:lvlText w:val="•"/>
      <w:lvlJc w:val="left"/>
      <w:pPr>
        <w:ind w:left="1987" w:hanging="185"/>
      </w:pPr>
      <w:rPr>
        <w:lang w:val="es-ES" w:eastAsia="en-US" w:bidi="ar-SA"/>
      </w:rPr>
    </w:lvl>
    <w:lvl w:ilvl="5">
      <w:numFmt w:val="bullet"/>
      <w:lvlText w:val="•"/>
      <w:lvlJc w:val="left"/>
      <w:pPr>
        <w:ind w:left="2444" w:hanging="185"/>
      </w:pPr>
      <w:rPr>
        <w:lang w:val="es-ES" w:eastAsia="en-US" w:bidi="ar-SA"/>
      </w:rPr>
    </w:lvl>
    <w:lvl w:ilvl="6">
      <w:numFmt w:val="bullet"/>
      <w:lvlText w:val="•"/>
      <w:lvlJc w:val="left"/>
      <w:pPr>
        <w:ind w:left="2901" w:hanging="185"/>
      </w:pPr>
      <w:rPr>
        <w:lang w:val="es-ES" w:eastAsia="en-US" w:bidi="ar-SA"/>
      </w:rPr>
    </w:lvl>
    <w:lvl w:ilvl="7">
      <w:numFmt w:val="bullet"/>
      <w:lvlText w:val="•"/>
      <w:lvlJc w:val="left"/>
      <w:pPr>
        <w:ind w:left="3358" w:hanging="185"/>
      </w:pPr>
      <w:rPr>
        <w:lang w:val="es-ES" w:eastAsia="en-US" w:bidi="ar-SA"/>
      </w:rPr>
    </w:lvl>
    <w:lvl w:ilvl="8">
      <w:numFmt w:val="bullet"/>
      <w:lvlText w:val="•"/>
      <w:lvlJc w:val="left"/>
      <w:pPr>
        <w:ind w:left="3815" w:hanging="185"/>
      </w:pPr>
      <w:rPr>
        <w:lang w:val="es-ES" w:eastAsia="en-US" w:bidi="ar-SA"/>
      </w:rPr>
    </w:lvl>
  </w:abstractNum>
  <w:num w:numId="1" w16cid:durableId="1166361533">
    <w:abstractNumId w:val="23"/>
  </w:num>
  <w:num w:numId="2" w16cid:durableId="323552392">
    <w:abstractNumId w:val="30"/>
  </w:num>
  <w:num w:numId="3" w16cid:durableId="701133222">
    <w:abstractNumId w:val="17"/>
  </w:num>
  <w:num w:numId="4" w16cid:durableId="36785939">
    <w:abstractNumId w:val="19"/>
  </w:num>
  <w:num w:numId="5" w16cid:durableId="430511852">
    <w:abstractNumId w:val="12"/>
  </w:num>
  <w:num w:numId="6" w16cid:durableId="1774549815">
    <w:abstractNumId w:val="22"/>
  </w:num>
  <w:num w:numId="7" w16cid:durableId="1950115343">
    <w:abstractNumId w:val="34"/>
  </w:num>
  <w:num w:numId="8" w16cid:durableId="852914184">
    <w:abstractNumId w:val="32"/>
  </w:num>
  <w:num w:numId="9" w16cid:durableId="1283921406">
    <w:abstractNumId w:val="11"/>
  </w:num>
  <w:num w:numId="10" w16cid:durableId="1760061301">
    <w:abstractNumId w:val="14"/>
  </w:num>
  <w:num w:numId="11" w16cid:durableId="1157303846">
    <w:abstractNumId w:val="27"/>
  </w:num>
  <w:num w:numId="12" w16cid:durableId="2076000838">
    <w:abstractNumId w:val="10"/>
  </w:num>
  <w:num w:numId="13" w16cid:durableId="1879780968">
    <w:abstractNumId w:val="9"/>
  </w:num>
  <w:num w:numId="14" w16cid:durableId="1033844489">
    <w:abstractNumId w:val="18"/>
  </w:num>
  <w:num w:numId="15" w16cid:durableId="120880196">
    <w:abstractNumId w:val="15"/>
  </w:num>
  <w:num w:numId="16" w16cid:durableId="1063720425">
    <w:abstractNumId w:val="8"/>
  </w:num>
  <w:num w:numId="17" w16cid:durableId="1938755040">
    <w:abstractNumId w:val="31"/>
  </w:num>
  <w:num w:numId="18" w16cid:durableId="1908564109">
    <w:abstractNumId w:val="13"/>
  </w:num>
  <w:num w:numId="19" w16cid:durableId="164057268">
    <w:abstractNumId w:val="35"/>
  </w:num>
  <w:num w:numId="20" w16cid:durableId="432748386">
    <w:abstractNumId w:val="21"/>
  </w:num>
  <w:num w:numId="21" w16cid:durableId="4860943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4031955">
    <w:abstractNumId w:val="16"/>
  </w:num>
  <w:num w:numId="23" w16cid:durableId="829565137">
    <w:abstractNumId w:val="36"/>
  </w:num>
  <w:num w:numId="24" w16cid:durableId="1460801719">
    <w:abstractNumId w:val="33"/>
  </w:num>
  <w:num w:numId="25" w16cid:durableId="611547506">
    <w:abstractNumId w:val="7"/>
  </w:num>
  <w:num w:numId="26" w16cid:durableId="332538914">
    <w:abstractNumId w:val="29"/>
  </w:num>
  <w:num w:numId="27" w16cid:durableId="50732502">
    <w:abstractNumId w:val="24"/>
  </w:num>
  <w:num w:numId="28" w16cid:durableId="1422987738">
    <w:abstractNumId w:val="20"/>
  </w:num>
  <w:num w:numId="29" w16cid:durableId="2017489649">
    <w:abstractNumId w:val="26"/>
  </w:num>
  <w:num w:numId="30" w16cid:durableId="1546137723">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06F6"/>
    <w:rsid w:val="0000118E"/>
    <w:rsid w:val="00002B75"/>
    <w:rsid w:val="00002F55"/>
    <w:rsid w:val="000031E1"/>
    <w:rsid w:val="0000364B"/>
    <w:rsid w:val="00004B30"/>
    <w:rsid w:val="00005F7D"/>
    <w:rsid w:val="00006DA2"/>
    <w:rsid w:val="000100D3"/>
    <w:rsid w:val="000105DD"/>
    <w:rsid w:val="00012322"/>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1F73"/>
    <w:rsid w:val="000340C3"/>
    <w:rsid w:val="00034867"/>
    <w:rsid w:val="0003487E"/>
    <w:rsid w:val="0003498B"/>
    <w:rsid w:val="00034DBF"/>
    <w:rsid w:val="00034DD7"/>
    <w:rsid w:val="000361E1"/>
    <w:rsid w:val="00040290"/>
    <w:rsid w:val="00040488"/>
    <w:rsid w:val="000419A0"/>
    <w:rsid w:val="00042E38"/>
    <w:rsid w:val="00045DA8"/>
    <w:rsid w:val="000474BC"/>
    <w:rsid w:val="00050EA0"/>
    <w:rsid w:val="000520F6"/>
    <w:rsid w:val="00052835"/>
    <w:rsid w:val="00053275"/>
    <w:rsid w:val="00054F47"/>
    <w:rsid w:val="00054F76"/>
    <w:rsid w:val="000555FB"/>
    <w:rsid w:val="00055EB1"/>
    <w:rsid w:val="000579BD"/>
    <w:rsid w:val="00057F87"/>
    <w:rsid w:val="00061A2F"/>
    <w:rsid w:val="00062161"/>
    <w:rsid w:val="00064160"/>
    <w:rsid w:val="000645C2"/>
    <w:rsid w:val="000649E7"/>
    <w:rsid w:val="00064AA2"/>
    <w:rsid w:val="00066317"/>
    <w:rsid w:val="000674C6"/>
    <w:rsid w:val="00067EC0"/>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B89"/>
    <w:rsid w:val="00086EC4"/>
    <w:rsid w:val="00087444"/>
    <w:rsid w:val="00087779"/>
    <w:rsid w:val="00087B6F"/>
    <w:rsid w:val="00090B07"/>
    <w:rsid w:val="00092CFB"/>
    <w:rsid w:val="00092EB3"/>
    <w:rsid w:val="0009326D"/>
    <w:rsid w:val="000955C0"/>
    <w:rsid w:val="000977E3"/>
    <w:rsid w:val="00097CDC"/>
    <w:rsid w:val="000A3230"/>
    <w:rsid w:val="000A3F13"/>
    <w:rsid w:val="000A4720"/>
    <w:rsid w:val="000A4B19"/>
    <w:rsid w:val="000A79EF"/>
    <w:rsid w:val="000B1C39"/>
    <w:rsid w:val="000B21B6"/>
    <w:rsid w:val="000B4199"/>
    <w:rsid w:val="000B4B97"/>
    <w:rsid w:val="000B54CF"/>
    <w:rsid w:val="000B5D57"/>
    <w:rsid w:val="000B6F00"/>
    <w:rsid w:val="000B727D"/>
    <w:rsid w:val="000B7523"/>
    <w:rsid w:val="000C362D"/>
    <w:rsid w:val="000C711B"/>
    <w:rsid w:val="000D04B6"/>
    <w:rsid w:val="000D256A"/>
    <w:rsid w:val="000D406B"/>
    <w:rsid w:val="000D55CC"/>
    <w:rsid w:val="000D57AB"/>
    <w:rsid w:val="000D5DF8"/>
    <w:rsid w:val="000D6E17"/>
    <w:rsid w:val="000E004A"/>
    <w:rsid w:val="000E0A80"/>
    <w:rsid w:val="000E2D16"/>
    <w:rsid w:val="000E32A7"/>
    <w:rsid w:val="000E53A6"/>
    <w:rsid w:val="000E555D"/>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4EBA"/>
    <w:rsid w:val="00106466"/>
    <w:rsid w:val="00106768"/>
    <w:rsid w:val="001101CA"/>
    <w:rsid w:val="00110E6D"/>
    <w:rsid w:val="00111ACA"/>
    <w:rsid w:val="00112099"/>
    <w:rsid w:val="00112AE0"/>
    <w:rsid w:val="00113494"/>
    <w:rsid w:val="00113A86"/>
    <w:rsid w:val="001153DD"/>
    <w:rsid w:val="00115597"/>
    <w:rsid w:val="001174CB"/>
    <w:rsid w:val="00117BD0"/>
    <w:rsid w:val="001200B1"/>
    <w:rsid w:val="00123FE9"/>
    <w:rsid w:val="00124405"/>
    <w:rsid w:val="001246F9"/>
    <w:rsid w:val="00124A09"/>
    <w:rsid w:val="00127592"/>
    <w:rsid w:val="00127797"/>
    <w:rsid w:val="00130B10"/>
    <w:rsid w:val="001313CC"/>
    <w:rsid w:val="00131EC7"/>
    <w:rsid w:val="001328EB"/>
    <w:rsid w:val="00132B19"/>
    <w:rsid w:val="00133669"/>
    <w:rsid w:val="00133A18"/>
    <w:rsid w:val="00133B43"/>
    <w:rsid w:val="00133BA6"/>
    <w:rsid w:val="00133F71"/>
    <w:rsid w:val="001350C0"/>
    <w:rsid w:val="001374EC"/>
    <w:rsid w:val="00141924"/>
    <w:rsid w:val="001423BF"/>
    <w:rsid w:val="00142461"/>
    <w:rsid w:val="0014304A"/>
    <w:rsid w:val="00145164"/>
    <w:rsid w:val="0014637A"/>
    <w:rsid w:val="00146E75"/>
    <w:rsid w:val="00150C2C"/>
    <w:rsid w:val="0015196A"/>
    <w:rsid w:val="001566BB"/>
    <w:rsid w:val="001577A2"/>
    <w:rsid w:val="0015791D"/>
    <w:rsid w:val="00157F3A"/>
    <w:rsid w:val="001606F8"/>
    <w:rsid w:val="00160D6B"/>
    <w:rsid w:val="001612BC"/>
    <w:rsid w:val="00161535"/>
    <w:rsid w:val="0016269A"/>
    <w:rsid w:val="00162A5C"/>
    <w:rsid w:val="00163E24"/>
    <w:rsid w:val="001661E5"/>
    <w:rsid w:val="00166460"/>
    <w:rsid w:val="00167C2C"/>
    <w:rsid w:val="00170CE4"/>
    <w:rsid w:val="00170CE5"/>
    <w:rsid w:val="00170CFB"/>
    <w:rsid w:val="00170DA7"/>
    <w:rsid w:val="00171631"/>
    <w:rsid w:val="00172BA7"/>
    <w:rsid w:val="00173E5F"/>
    <w:rsid w:val="00173ECA"/>
    <w:rsid w:val="00175143"/>
    <w:rsid w:val="001752A0"/>
    <w:rsid w:val="00176444"/>
    <w:rsid w:val="00176C2B"/>
    <w:rsid w:val="0017781A"/>
    <w:rsid w:val="00183460"/>
    <w:rsid w:val="00184C45"/>
    <w:rsid w:val="0018529C"/>
    <w:rsid w:val="00185D33"/>
    <w:rsid w:val="00185D6F"/>
    <w:rsid w:val="0018605E"/>
    <w:rsid w:val="0018620D"/>
    <w:rsid w:val="00186665"/>
    <w:rsid w:val="00191E9A"/>
    <w:rsid w:val="00193B1D"/>
    <w:rsid w:val="001946A3"/>
    <w:rsid w:val="001950A5"/>
    <w:rsid w:val="001959BB"/>
    <w:rsid w:val="00195B49"/>
    <w:rsid w:val="001A18B7"/>
    <w:rsid w:val="001A253D"/>
    <w:rsid w:val="001A2F05"/>
    <w:rsid w:val="001A3544"/>
    <w:rsid w:val="001A37A4"/>
    <w:rsid w:val="001A5756"/>
    <w:rsid w:val="001A5FB5"/>
    <w:rsid w:val="001A6C4C"/>
    <w:rsid w:val="001A6ED0"/>
    <w:rsid w:val="001A7D3F"/>
    <w:rsid w:val="001B0426"/>
    <w:rsid w:val="001B0F2A"/>
    <w:rsid w:val="001B1011"/>
    <w:rsid w:val="001B1105"/>
    <w:rsid w:val="001B15F3"/>
    <w:rsid w:val="001B23D8"/>
    <w:rsid w:val="001B2DEF"/>
    <w:rsid w:val="001B2EA8"/>
    <w:rsid w:val="001B2EC3"/>
    <w:rsid w:val="001B2F8E"/>
    <w:rsid w:val="001B4A4B"/>
    <w:rsid w:val="001B5F77"/>
    <w:rsid w:val="001B5FCA"/>
    <w:rsid w:val="001B6D42"/>
    <w:rsid w:val="001B7927"/>
    <w:rsid w:val="001B7F60"/>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5AF8"/>
    <w:rsid w:val="001D6B20"/>
    <w:rsid w:val="001E13F3"/>
    <w:rsid w:val="001E15F9"/>
    <w:rsid w:val="001E21B4"/>
    <w:rsid w:val="001E26D2"/>
    <w:rsid w:val="001E310C"/>
    <w:rsid w:val="001E321A"/>
    <w:rsid w:val="001E39AE"/>
    <w:rsid w:val="001E497A"/>
    <w:rsid w:val="001E4DC6"/>
    <w:rsid w:val="001E58EE"/>
    <w:rsid w:val="001E5D86"/>
    <w:rsid w:val="001E6FA9"/>
    <w:rsid w:val="001F023B"/>
    <w:rsid w:val="001F07FA"/>
    <w:rsid w:val="001F1C0F"/>
    <w:rsid w:val="001F23E2"/>
    <w:rsid w:val="001F504E"/>
    <w:rsid w:val="001F54EF"/>
    <w:rsid w:val="001F5E25"/>
    <w:rsid w:val="001F6C04"/>
    <w:rsid w:val="001F6C41"/>
    <w:rsid w:val="001F7390"/>
    <w:rsid w:val="00200A5F"/>
    <w:rsid w:val="002016EF"/>
    <w:rsid w:val="002027E4"/>
    <w:rsid w:val="00202A63"/>
    <w:rsid w:val="00202F5C"/>
    <w:rsid w:val="002036DD"/>
    <w:rsid w:val="00204EC9"/>
    <w:rsid w:val="00205868"/>
    <w:rsid w:val="00205BE0"/>
    <w:rsid w:val="00207956"/>
    <w:rsid w:val="00212CCB"/>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6ED0"/>
    <w:rsid w:val="002270CB"/>
    <w:rsid w:val="0022750D"/>
    <w:rsid w:val="00231B81"/>
    <w:rsid w:val="0023238A"/>
    <w:rsid w:val="0023328F"/>
    <w:rsid w:val="002332AB"/>
    <w:rsid w:val="00233F56"/>
    <w:rsid w:val="002348FA"/>
    <w:rsid w:val="00234F2B"/>
    <w:rsid w:val="002408ED"/>
    <w:rsid w:val="00240B5E"/>
    <w:rsid w:val="002413CE"/>
    <w:rsid w:val="00242B70"/>
    <w:rsid w:val="002431EA"/>
    <w:rsid w:val="00243236"/>
    <w:rsid w:val="00243A55"/>
    <w:rsid w:val="0024486E"/>
    <w:rsid w:val="00244D1F"/>
    <w:rsid w:val="002517E3"/>
    <w:rsid w:val="00251DEE"/>
    <w:rsid w:val="0025280C"/>
    <w:rsid w:val="002528D3"/>
    <w:rsid w:val="0025306E"/>
    <w:rsid w:val="00253404"/>
    <w:rsid w:val="002537C7"/>
    <w:rsid w:val="00253DDA"/>
    <w:rsid w:val="002544B5"/>
    <w:rsid w:val="002577F4"/>
    <w:rsid w:val="00260537"/>
    <w:rsid w:val="00260CF9"/>
    <w:rsid w:val="0026205C"/>
    <w:rsid w:val="00262298"/>
    <w:rsid w:val="0026273E"/>
    <w:rsid w:val="00263C8D"/>
    <w:rsid w:val="00264FF2"/>
    <w:rsid w:val="002656C9"/>
    <w:rsid w:val="002659DD"/>
    <w:rsid w:val="002664FB"/>
    <w:rsid w:val="0026739A"/>
    <w:rsid w:val="00270070"/>
    <w:rsid w:val="002712DB"/>
    <w:rsid w:val="00271401"/>
    <w:rsid w:val="0027157D"/>
    <w:rsid w:val="00271F82"/>
    <w:rsid w:val="0027388E"/>
    <w:rsid w:val="002745CB"/>
    <w:rsid w:val="002747DC"/>
    <w:rsid w:val="00274FB5"/>
    <w:rsid w:val="0027561A"/>
    <w:rsid w:val="00281C53"/>
    <w:rsid w:val="00282242"/>
    <w:rsid w:val="0028492B"/>
    <w:rsid w:val="00285370"/>
    <w:rsid w:val="00286BD8"/>
    <w:rsid w:val="0029114B"/>
    <w:rsid w:val="00292990"/>
    <w:rsid w:val="00297057"/>
    <w:rsid w:val="002A000B"/>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43F"/>
    <w:rsid w:val="002B2F6D"/>
    <w:rsid w:val="002B3952"/>
    <w:rsid w:val="002B5713"/>
    <w:rsid w:val="002B65CC"/>
    <w:rsid w:val="002B6C69"/>
    <w:rsid w:val="002B72C7"/>
    <w:rsid w:val="002C15FD"/>
    <w:rsid w:val="002C30A7"/>
    <w:rsid w:val="002C6186"/>
    <w:rsid w:val="002C680D"/>
    <w:rsid w:val="002C6F33"/>
    <w:rsid w:val="002D24A0"/>
    <w:rsid w:val="002D2B18"/>
    <w:rsid w:val="002D3690"/>
    <w:rsid w:val="002D4DF8"/>
    <w:rsid w:val="002E0C89"/>
    <w:rsid w:val="002E14B3"/>
    <w:rsid w:val="002E1601"/>
    <w:rsid w:val="002E3F34"/>
    <w:rsid w:val="002E4C20"/>
    <w:rsid w:val="002E5225"/>
    <w:rsid w:val="002E5FA6"/>
    <w:rsid w:val="002E7F1B"/>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3CEA"/>
    <w:rsid w:val="003143A7"/>
    <w:rsid w:val="00314EB7"/>
    <w:rsid w:val="00315D09"/>
    <w:rsid w:val="00316055"/>
    <w:rsid w:val="00320315"/>
    <w:rsid w:val="003215EF"/>
    <w:rsid w:val="00321933"/>
    <w:rsid w:val="0032254C"/>
    <w:rsid w:val="00323E73"/>
    <w:rsid w:val="0032422D"/>
    <w:rsid w:val="003245A7"/>
    <w:rsid w:val="00324E57"/>
    <w:rsid w:val="00325227"/>
    <w:rsid w:val="0032531F"/>
    <w:rsid w:val="0032735B"/>
    <w:rsid w:val="00327979"/>
    <w:rsid w:val="003279CD"/>
    <w:rsid w:val="00327EE5"/>
    <w:rsid w:val="00333986"/>
    <w:rsid w:val="00333C67"/>
    <w:rsid w:val="00334FE6"/>
    <w:rsid w:val="00335044"/>
    <w:rsid w:val="00335E6E"/>
    <w:rsid w:val="0033611B"/>
    <w:rsid w:val="00336F53"/>
    <w:rsid w:val="00340FC4"/>
    <w:rsid w:val="0034128A"/>
    <w:rsid w:val="00341AAC"/>
    <w:rsid w:val="0034206A"/>
    <w:rsid w:val="0034380C"/>
    <w:rsid w:val="00343D92"/>
    <w:rsid w:val="003453CA"/>
    <w:rsid w:val="0034540B"/>
    <w:rsid w:val="00345591"/>
    <w:rsid w:val="00345773"/>
    <w:rsid w:val="00345A95"/>
    <w:rsid w:val="00347582"/>
    <w:rsid w:val="00347880"/>
    <w:rsid w:val="0035097D"/>
    <w:rsid w:val="00350F75"/>
    <w:rsid w:val="00351E08"/>
    <w:rsid w:val="00351E67"/>
    <w:rsid w:val="0035566E"/>
    <w:rsid w:val="003557A3"/>
    <w:rsid w:val="00355E4A"/>
    <w:rsid w:val="0036042C"/>
    <w:rsid w:val="00360C58"/>
    <w:rsid w:val="00360CC1"/>
    <w:rsid w:val="00361658"/>
    <w:rsid w:val="00362295"/>
    <w:rsid w:val="003634A1"/>
    <w:rsid w:val="003650C5"/>
    <w:rsid w:val="003652E8"/>
    <w:rsid w:val="00365E9E"/>
    <w:rsid w:val="003708A0"/>
    <w:rsid w:val="00370C51"/>
    <w:rsid w:val="00370D29"/>
    <w:rsid w:val="003719E8"/>
    <w:rsid w:val="00372415"/>
    <w:rsid w:val="00374198"/>
    <w:rsid w:val="003741EF"/>
    <w:rsid w:val="0037593D"/>
    <w:rsid w:val="00375A69"/>
    <w:rsid w:val="003827C9"/>
    <w:rsid w:val="00382896"/>
    <w:rsid w:val="00383748"/>
    <w:rsid w:val="00384E9E"/>
    <w:rsid w:val="00384EA2"/>
    <w:rsid w:val="0038556F"/>
    <w:rsid w:val="00386276"/>
    <w:rsid w:val="00390249"/>
    <w:rsid w:val="003904B7"/>
    <w:rsid w:val="00391850"/>
    <w:rsid w:val="0039238F"/>
    <w:rsid w:val="003925CC"/>
    <w:rsid w:val="00395814"/>
    <w:rsid w:val="00397BC3"/>
    <w:rsid w:val="003A14D1"/>
    <w:rsid w:val="003A217E"/>
    <w:rsid w:val="003A3301"/>
    <w:rsid w:val="003A3B87"/>
    <w:rsid w:val="003A4820"/>
    <w:rsid w:val="003A5C42"/>
    <w:rsid w:val="003A5CF2"/>
    <w:rsid w:val="003A66CC"/>
    <w:rsid w:val="003B01CD"/>
    <w:rsid w:val="003B074D"/>
    <w:rsid w:val="003B0B7C"/>
    <w:rsid w:val="003B1061"/>
    <w:rsid w:val="003B25C7"/>
    <w:rsid w:val="003B3536"/>
    <w:rsid w:val="003B3CFA"/>
    <w:rsid w:val="003B3E04"/>
    <w:rsid w:val="003B553F"/>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46B5"/>
    <w:rsid w:val="003D485A"/>
    <w:rsid w:val="003D4A97"/>
    <w:rsid w:val="003D60F6"/>
    <w:rsid w:val="003D6BE5"/>
    <w:rsid w:val="003D6DF2"/>
    <w:rsid w:val="003D6E5E"/>
    <w:rsid w:val="003D77E1"/>
    <w:rsid w:val="003D7A3F"/>
    <w:rsid w:val="003E08B9"/>
    <w:rsid w:val="003E09CD"/>
    <w:rsid w:val="003E2146"/>
    <w:rsid w:val="003E27B8"/>
    <w:rsid w:val="003E30C4"/>
    <w:rsid w:val="003E3D6F"/>
    <w:rsid w:val="003E5B57"/>
    <w:rsid w:val="003E6122"/>
    <w:rsid w:val="003F258E"/>
    <w:rsid w:val="003F275F"/>
    <w:rsid w:val="003F3340"/>
    <w:rsid w:val="003F3C1B"/>
    <w:rsid w:val="003F3CFF"/>
    <w:rsid w:val="003F5907"/>
    <w:rsid w:val="00400E2F"/>
    <w:rsid w:val="0040192B"/>
    <w:rsid w:val="00402FFF"/>
    <w:rsid w:val="00403000"/>
    <w:rsid w:val="004039AC"/>
    <w:rsid w:val="00403DF4"/>
    <w:rsid w:val="004065E6"/>
    <w:rsid w:val="004068F8"/>
    <w:rsid w:val="00406B80"/>
    <w:rsid w:val="00411343"/>
    <w:rsid w:val="0041186F"/>
    <w:rsid w:val="0041205F"/>
    <w:rsid w:val="00412AE7"/>
    <w:rsid w:val="00413B67"/>
    <w:rsid w:val="00413E55"/>
    <w:rsid w:val="004149EA"/>
    <w:rsid w:val="004158FF"/>
    <w:rsid w:val="00415E3B"/>
    <w:rsid w:val="0041608F"/>
    <w:rsid w:val="00416E3A"/>
    <w:rsid w:val="004176FC"/>
    <w:rsid w:val="00420498"/>
    <w:rsid w:val="00420CB3"/>
    <w:rsid w:val="00422078"/>
    <w:rsid w:val="00424C65"/>
    <w:rsid w:val="00424F2C"/>
    <w:rsid w:val="004253EA"/>
    <w:rsid w:val="00430AF1"/>
    <w:rsid w:val="00431353"/>
    <w:rsid w:val="00432F3F"/>
    <w:rsid w:val="00433051"/>
    <w:rsid w:val="00434203"/>
    <w:rsid w:val="00434571"/>
    <w:rsid w:val="0043753B"/>
    <w:rsid w:val="0043758E"/>
    <w:rsid w:val="0043766E"/>
    <w:rsid w:val="00437BAC"/>
    <w:rsid w:val="004408D4"/>
    <w:rsid w:val="00440B49"/>
    <w:rsid w:val="00444283"/>
    <w:rsid w:val="004448EF"/>
    <w:rsid w:val="00444E18"/>
    <w:rsid w:val="00445E98"/>
    <w:rsid w:val="0044655E"/>
    <w:rsid w:val="00446A56"/>
    <w:rsid w:val="00446E0A"/>
    <w:rsid w:val="004473D8"/>
    <w:rsid w:val="00451045"/>
    <w:rsid w:val="00451561"/>
    <w:rsid w:val="00453C54"/>
    <w:rsid w:val="00454709"/>
    <w:rsid w:val="00454A69"/>
    <w:rsid w:val="00456092"/>
    <w:rsid w:val="00456213"/>
    <w:rsid w:val="00456725"/>
    <w:rsid w:val="004570A1"/>
    <w:rsid w:val="0045759F"/>
    <w:rsid w:val="00457A36"/>
    <w:rsid w:val="00460059"/>
    <w:rsid w:val="00460A60"/>
    <w:rsid w:val="00462422"/>
    <w:rsid w:val="00462496"/>
    <w:rsid w:val="0046276B"/>
    <w:rsid w:val="0046372D"/>
    <w:rsid w:val="00464768"/>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77CE2"/>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6636"/>
    <w:rsid w:val="004971D4"/>
    <w:rsid w:val="004A00C7"/>
    <w:rsid w:val="004A1FBE"/>
    <w:rsid w:val="004A26B3"/>
    <w:rsid w:val="004A3FF3"/>
    <w:rsid w:val="004A66CD"/>
    <w:rsid w:val="004A6D61"/>
    <w:rsid w:val="004A75E2"/>
    <w:rsid w:val="004A789D"/>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28F2"/>
    <w:rsid w:val="004D3459"/>
    <w:rsid w:val="004D3B0A"/>
    <w:rsid w:val="004D3E8E"/>
    <w:rsid w:val="004D4343"/>
    <w:rsid w:val="004D4E17"/>
    <w:rsid w:val="004D5E54"/>
    <w:rsid w:val="004D648B"/>
    <w:rsid w:val="004D6B1E"/>
    <w:rsid w:val="004E09A2"/>
    <w:rsid w:val="004E0C20"/>
    <w:rsid w:val="004E2B18"/>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5DF6"/>
    <w:rsid w:val="004F6813"/>
    <w:rsid w:val="004F6BC0"/>
    <w:rsid w:val="004F6DDF"/>
    <w:rsid w:val="004F77A8"/>
    <w:rsid w:val="00500259"/>
    <w:rsid w:val="00500954"/>
    <w:rsid w:val="00500B0F"/>
    <w:rsid w:val="005010AE"/>
    <w:rsid w:val="005018A9"/>
    <w:rsid w:val="00502092"/>
    <w:rsid w:val="005034E6"/>
    <w:rsid w:val="00504316"/>
    <w:rsid w:val="0050545C"/>
    <w:rsid w:val="00510390"/>
    <w:rsid w:val="00510F6C"/>
    <w:rsid w:val="00512284"/>
    <w:rsid w:val="00513D78"/>
    <w:rsid w:val="00513EE2"/>
    <w:rsid w:val="005144D9"/>
    <w:rsid w:val="00516979"/>
    <w:rsid w:val="005173BD"/>
    <w:rsid w:val="005207D4"/>
    <w:rsid w:val="00523868"/>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5CC9"/>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14FF"/>
    <w:rsid w:val="00553F14"/>
    <w:rsid w:val="005541B3"/>
    <w:rsid w:val="00556CB8"/>
    <w:rsid w:val="005574DD"/>
    <w:rsid w:val="005574F7"/>
    <w:rsid w:val="00557EAF"/>
    <w:rsid w:val="00560FE1"/>
    <w:rsid w:val="005621A2"/>
    <w:rsid w:val="0056236B"/>
    <w:rsid w:val="00563788"/>
    <w:rsid w:val="00563B48"/>
    <w:rsid w:val="00563E2B"/>
    <w:rsid w:val="00564405"/>
    <w:rsid w:val="00564790"/>
    <w:rsid w:val="00565844"/>
    <w:rsid w:val="00566C98"/>
    <w:rsid w:val="005672BE"/>
    <w:rsid w:val="005673CB"/>
    <w:rsid w:val="0057099D"/>
    <w:rsid w:val="00570DFE"/>
    <w:rsid w:val="00571D26"/>
    <w:rsid w:val="00571FA1"/>
    <w:rsid w:val="005722E1"/>
    <w:rsid w:val="005754C8"/>
    <w:rsid w:val="00575A9E"/>
    <w:rsid w:val="005775BD"/>
    <w:rsid w:val="00577D93"/>
    <w:rsid w:val="00577E4A"/>
    <w:rsid w:val="00580527"/>
    <w:rsid w:val="00583AFB"/>
    <w:rsid w:val="00583C1F"/>
    <w:rsid w:val="00583D43"/>
    <w:rsid w:val="00584EB9"/>
    <w:rsid w:val="00585AAA"/>
    <w:rsid w:val="00590271"/>
    <w:rsid w:val="005927E8"/>
    <w:rsid w:val="005934D9"/>
    <w:rsid w:val="00595111"/>
    <w:rsid w:val="005965E6"/>
    <w:rsid w:val="00597426"/>
    <w:rsid w:val="005A0469"/>
    <w:rsid w:val="005A1F35"/>
    <w:rsid w:val="005A2114"/>
    <w:rsid w:val="005A2923"/>
    <w:rsid w:val="005A31ED"/>
    <w:rsid w:val="005A419D"/>
    <w:rsid w:val="005A4CA7"/>
    <w:rsid w:val="005A5350"/>
    <w:rsid w:val="005A54EB"/>
    <w:rsid w:val="005A5C37"/>
    <w:rsid w:val="005A694D"/>
    <w:rsid w:val="005A6A57"/>
    <w:rsid w:val="005B02F1"/>
    <w:rsid w:val="005B3B84"/>
    <w:rsid w:val="005B4E5B"/>
    <w:rsid w:val="005B50EA"/>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E7E38"/>
    <w:rsid w:val="005F0E1F"/>
    <w:rsid w:val="005F16F9"/>
    <w:rsid w:val="005F1F3E"/>
    <w:rsid w:val="005F2F26"/>
    <w:rsid w:val="005F37A0"/>
    <w:rsid w:val="005F3994"/>
    <w:rsid w:val="005F4159"/>
    <w:rsid w:val="005F4C53"/>
    <w:rsid w:val="005F4F53"/>
    <w:rsid w:val="005F5F40"/>
    <w:rsid w:val="005F6358"/>
    <w:rsid w:val="006005DC"/>
    <w:rsid w:val="00600EDE"/>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057F"/>
    <w:rsid w:val="0064137E"/>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50CA"/>
    <w:rsid w:val="006857A9"/>
    <w:rsid w:val="006857BC"/>
    <w:rsid w:val="00685D1B"/>
    <w:rsid w:val="00686C11"/>
    <w:rsid w:val="00686C2C"/>
    <w:rsid w:val="006904FE"/>
    <w:rsid w:val="0069092A"/>
    <w:rsid w:val="0069182E"/>
    <w:rsid w:val="00691A70"/>
    <w:rsid w:val="00694DA5"/>
    <w:rsid w:val="00695761"/>
    <w:rsid w:val="006960CE"/>
    <w:rsid w:val="00696471"/>
    <w:rsid w:val="0069649F"/>
    <w:rsid w:val="006966C7"/>
    <w:rsid w:val="006979EA"/>
    <w:rsid w:val="00697F03"/>
    <w:rsid w:val="006A0AA0"/>
    <w:rsid w:val="006A0DD7"/>
    <w:rsid w:val="006A2782"/>
    <w:rsid w:val="006A3C12"/>
    <w:rsid w:val="006A40C3"/>
    <w:rsid w:val="006A5050"/>
    <w:rsid w:val="006A58C0"/>
    <w:rsid w:val="006B05BA"/>
    <w:rsid w:val="006B0833"/>
    <w:rsid w:val="006B13D4"/>
    <w:rsid w:val="006B214D"/>
    <w:rsid w:val="006B3CE3"/>
    <w:rsid w:val="006B50F8"/>
    <w:rsid w:val="006B5199"/>
    <w:rsid w:val="006B55C8"/>
    <w:rsid w:val="006B57B0"/>
    <w:rsid w:val="006B6415"/>
    <w:rsid w:val="006B69D0"/>
    <w:rsid w:val="006B6A33"/>
    <w:rsid w:val="006B7039"/>
    <w:rsid w:val="006B7C20"/>
    <w:rsid w:val="006B7C5E"/>
    <w:rsid w:val="006C081C"/>
    <w:rsid w:val="006C15B6"/>
    <w:rsid w:val="006C1A3E"/>
    <w:rsid w:val="006C28C9"/>
    <w:rsid w:val="006C2901"/>
    <w:rsid w:val="006C42F9"/>
    <w:rsid w:val="006C4E9D"/>
    <w:rsid w:val="006C55F9"/>
    <w:rsid w:val="006C67A5"/>
    <w:rsid w:val="006C689C"/>
    <w:rsid w:val="006D0C26"/>
    <w:rsid w:val="006D21AB"/>
    <w:rsid w:val="006D33F5"/>
    <w:rsid w:val="006D34C5"/>
    <w:rsid w:val="006D34EC"/>
    <w:rsid w:val="006D3BF0"/>
    <w:rsid w:val="006D4080"/>
    <w:rsid w:val="006D4735"/>
    <w:rsid w:val="006D485F"/>
    <w:rsid w:val="006D6B11"/>
    <w:rsid w:val="006D6DA1"/>
    <w:rsid w:val="006E0515"/>
    <w:rsid w:val="006E13A0"/>
    <w:rsid w:val="006E2666"/>
    <w:rsid w:val="006E29C5"/>
    <w:rsid w:val="006E2F2C"/>
    <w:rsid w:val="006E429A"/>
    <w:rsid w:val="006E7A9A"/>
    <w:rsid w:val="006F1CF8"/>
    <w:rsid w:val="006F33C5"/>
    <w:rsid w:val="006F34CA"/>
    <w:rsid w:val="006F40E2"/>
    <w:rsid w:val="006F4F0D"/>
    <w:rsid w:val="006F4F4A"/>
    <w:rsid w:val="006F51A6"/>
    <w:rsid w:val="006F5E2C"/>
    <w:rsid w:val="006F629C"/>
    <w:rsid w:val="006F6D68"/>
    <w:rsid w:val="00700223"/>
    <w:rsid w:val="0070065A"/>
    <w:rsid w:val="00702EA4"/>
    <w:rsid w:val="00703DBE"/>
    <w:rsid w:val="00705D76"/>
    <w:rsid w:val="00710970"/>
    <w:rsid w:val="0071242C"/>
    <w:rsid w:val="00713E51"/>
    <w:rsid w:val="00716A6D"/>
    <w:rsid w:val="00717C53"/>
    <w:rsid w:val="00722C5B"/>
    <w:rsid w:val="00723267"/>
    <w:rsid w:val="00724852"/>
    <w:rsid w:val="007251C9"/>
    <w:rsid w:val="00725F6E"/>
    <w:rsid w:val="00726FFD"/>
    <w:rsid w:val="007273C7"/>
    <w:rsid w:val="00730B1D"/>
    <w:rsid w:val="007340E2"/>
    <w:rsid w:val="00734182"/>
    <w:rsid w:val="00736805"/>
    <w:rsid w:val="00736A2C"/>
    <w:rsid w:val="00737C36"/>
    <w:rsid w:val="00737CAD"/>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3F5"/>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EF8"/>
    <w:rsid w:val="00770F02"/>
    <w:rsid w:val="007710DD"/>
    <w:rsid w:val="007710FF"/>
    <w:rsid w:val="0077179C"/>
    <w:rsid w:val="00771874"/>
    <w:rsid w:val="00774D7B"/>
    <w:rsid w:val="00775EB3"/>
    <w:rsid w:val="00776BDE"/>
    <w:rsid w:val="00780385"/>
    <w:rsid w:val="00780795"/>
    <w:rsid w:val="00781654"/>
    <w:rsid w:val="0078181B"/>
    <w:rsid w:val="00782E28"/>
    <w:rsid w:val="00783648"/>
    <w:rsid w:val="0078570F"/>
    <w:rsid w:val="00785B46"/>
    <w:rsid w:val="0078615C"/>
    <w:rsid w:val="00790EC5"/>
    <w:rsid w:val="00791634"/>
    <w:rsid w:val="00791922"/>
    <w:rsid w:val="00792E0E"/>
    <w:rsid w:val="0079312A"/>
    <w:rsid w:val="00794D7B"/>
    <w:rsid w:val="007957E6"/>
    <w:rsid w:val="00796027"/>
    <w:rsid w:val="00796DDA"/>
    <w:rsid w:val="007A0140"/>
    <w:rsid w:val="007A065E"/>
    <w:rsid w:val="007A2B0F"/>
    <w:rsid w:val="007A3A8A"/>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49FB"/>
    <w:rsid w:val="007B5335"/>
    <w:rsid w:val="007B6823"/>
    <w:rsid w:val="007B6D77"/>
    <w:rsid w:val="007C00D6"/>
    <w:rsid w:val="007C0431"/>
    <w:rsid w:val="007C0BC3"/>
    <w:rsid w:val="007C0CBA"/>
    <w:rsid w:val="007C0E3C"/>
    <w:rsid w:val="007C0F54"/>
    <w:rsid w:val="007C37D2"/>
    <w:rsid w:val="007C5368"/>
    <w:rsid w:val="007C6950"/>
    <w:rsid w:val="007C744D"/>
    <w:rsid w:val="007C748A"/>
    <w:rsid w:val="007C7BF9"/>
    <w:rsid w:val="007C7C3E"/>
    <w:rsid w:val="007D051D"/>
    <w:rsid w:val="007D2D52"/>
    <w:rsid w:val="007D562F"/>
    <w:rsid w:val="007D5F16"/>
    <w:rsid w:val="007D5F8C"/>
    <w:rsid w:val="007D6546"/>
    <w:rsid w:val="007D7B54"/>
    <w:rsid w:val="007E0FE3"/>
    <w:rsid w:val="007E1591"/>
    <w:rsid w:val="007E1B2C"/>
    <w:rsid w:val="007E1C5A"/>
    <w:rsid w:val="007E208F"/>
    <w:rsid w:val="007E2BF9"/>
    <w:rsid w:val="007E46DB"/>
    <w:rsid w:val="007E5F8D"/>
    <w:rsid w:val="007E61FB"/>
    <w:rsid w:val="007E742B"/>
    <w:rsid w:val="007E7830"/>
    <w:rsid w:val="007E7E3D"/>
    <w:rsid w:val="007E7F69"/>
    <w:rsid w:val="007F0B29"/>
    <w:rsid w:val="007F0B4A"/>
    <w:rsid w:val="007F1F8A"/>
    <w:rsid w:val="007F261B"/>
    <w:rsid w:val="007F7D08"/>
    <w:rsid w:val="00801C21"/>
    <w:rsid w:val="008028C1"/>
    <w:rsid w:val="00802FB8"/>
    <w:rsid w:val="00803E38"/>
    <w:rsid w:val="008057D5"/>
    <w:rsid w:val="0080775E"/>
    <w:rsid w:val="008078F9"/>
    <w:rsid w:val="00810F6C"/>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3F1"/>
    <w:rsid w:val="0082496B"/>
    <w:rsid w:val="00824C19"/>
    <w:rsid w:val="0082596A"/>
    <w:rsid w:val="008267E8"/>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61D8"/>
    <w:rsid w:val="00836BCE"/>
    <w:rsid w:val="008371E9"/>
    <w:rsid w:val="00837260"/>
    <w:rsid w:val="00837391"/>
    <w:rsid w:val="0084099E"/>
    <w:rsid w:val="0084190A"/>
    <w:rsid w:val="0084235E"/>
    <w:rsid w:val="008428EB"/>
    <w:rsid w:val="00842B0B"/>
    <w:rsid w:val="0084322C"/>
    <w:rsid w:val="00843CCE"/>
    <w:rsid w:val="00843D5B"/>
    <w:rsid w:val="0084459F"/>
    <w:rsid w:val="00844861"/>
    <w:rsid w:val="00844934"/>
    <w:rsid w:val="0084573D"/>
    <w:rsid w:val="00845D53"/>
    <w:rsid w:val="008472C5"/>
    <w:rsid w:val="00847C8E"/>
    <w:rsid w:val="00847CC6"/>
    <w:rsid w:val="00847EC8"/>
    <w:rsid w:val="0085085B"/>
    <w:rsid w:val="0085158F"/>
    <w:rsid w:val="008535BD"/>
    <w:rsid w:val="0085396C"/>
    <w:rsid w:val="00854BF2"/>
    <w:rsid w:val="00854D9B"/>
    <w:rsid w:val="00855B2E"/>
    <w:rsid w:val="0085604C"/>
    <w:rsid w:val="00856CC9"/>
    <w:rsid w:val="00857221"/>
    <w:rsid w:val="00857F81"/>
    <w:rsid w:val="00862BA5"/>
    <w:rsid w:val="0086365C"/>
    <w:rsid w:val="00864254"/>
    <w:rsid w:val="0086465B"/>
    <w:rsid w:val="00864E86"/>
    <w:rsid w:val="008650E6"/>
    <w:rsid w:val="00865195"/>
    <w:rsid w:val="00866270"/>
    <w:rsid w:val="00867B01"/>
    <w:rsid w:val="00871C27"/>
    <w:rsid w:val="00871C99"/>
    <w:rsid w:val="00871D50"/>
    <w:rsid w:val="008748E3"/>
    <w:rsid w:val="00874978"/>
    <w:rsid w:val="00874CFC"/>
    <w:rsid w:val="0087535D"/>
    <w:rsid w:val="00875815"/>
    <w:rsid w:val="0087676C"/>
    <w:rsid w:val="00876982"/>
    <w:rsid w:val="0087759C"/>
    <w:rsid w:val="008777F6"/>
    <w:rsid w:val="00877EA1"/>
    <w:rsid w:val="00880FBF"/>
    <w:rsid w:val="0088154D"/>
    <w:rsid w:val="00881766"/>
    <w:rsid w:val="0088229B"/>
    <w:rsid w:val="0088232A"/>
    <w:rsid w:val="00882F31"/>
    <w:rsid w:val="00884C89"/>
    <w:rsid w:val="00886BC9"/>
    <w:rsid w:val="00887008"/>
    <w:rsid w:val="00890523"/>
    <w:rsid w:val="008905BF"/>
    <w:rsid w:val="00890FBB"/>
    <w:rsid w:val="00891F87"/>
    <w:rsid w:val="00892343"/>
    <w:rsid w:val="00892F10"/>
    <w:rsid w:val="008936B7"/>
    <w:rsid w:val="0089393A"/>
    <w:rsid w:val="00893BFF"/>
    <w:rsid w:val="00894095"/>
    <w:rsid w:val="00894119"/>
    <w:rsid w:val="0089411C"/>
    <w:rsid w:val="00895942"/>
    <w:rsid w:val="00896B53"/>
    <w:rsid w:val="00897D9F"/>
    <w:rsid w:val="00897DDA"/>
    <w:rsid w:val="008A02B8"/>
    <w:rsid w:val="008A1383"/>
    <w:rsid w:val="008A1722"/>
    <w:rsid w:val="008A1967"/>
    <w:rsid w:val="008A1CD2"/>
    <w:rsid w:val="008A20EF"/>
    <w:rsid w:val="008A2690"/>
    <w:rsid w:val="008A2F96"/>
    <w:rsid w:val="008A3DB6"/>
    <w:rsid w:val="008A55D0"/>
    <w:rsid w:val="008A5898"/>
    <w:rsid w:val="008A5C76"/>
    <w:rsid w:val="008A6182"/>
    <w:rsid w:val="008A6260"/>
    <w:rsid w:val="008A6743"/>
    <w:rsid w:val="008A6E38"/>
    <w:rsid w:val="008A7019"/>
    <w:rsid w:val="008A7C52"/>
    <w:rsid w:val="008B0B92"/>
    <w:rsid w:val="008B0E6E"/>
    <w:rsid w:val="008B190E"/>
    <w:rsid w:val="008B28D7"/>
    <w:rsid w:val="008B35D9"/>
    <w:rsid w:val="008B48A4"/>
    <w:rsid w:val="008B6799"/>
    <w:rsid w:val="008B699F"/>
    <w:rsid w:val="008B7993"/>
    <w:rsid w:val="008C07CC"/>
    <w:rsid w:val="008C53C9"/>
    <w:rsid w:val="008C55A2"/>
    <w:rsid w:val="008C5EEB"/>
    <w:rsid w:val="008C69BB"/>
    <w:rsid w:val="008C72B7"/>
    <w:rsid w:val="008C7776"/>
    <w:rsid w:val="008D00EC"/>
    <w:rsid w:val="008D0C54"/>
    <w:rsid w:val="008D0E4A"/>
    <w:rsid w:val="008D118C"/>
    <w:rsid w:val="008D18F0"/>
    <w:rsid w:val="008D1AF3"/>
    <w:rsid w:val="008D1DE2"/>
    <w:rsid w:val="008D4685"/>
    <w:rsid w:val="008D51BD"/>
    <w:rsid w:val="008D602F"/>
    <w:rsid w:val="008D6B64"/>
    <w:rsid w:val="008D6C56"/>
    <w:rsid w:val="008D77E9"/>
    <w:rsid w:val="008D7A00"/>
    <w:rsid w:val="008D7B62"/>
    <w:rsid w:val="008E0ABD"/>
    <w:rsid w:val="008E12A1"/>
    <w:rsid w:val="008E13BC"/>
    <w:rsid w:val="008E21B4"/>
    <w:rsid w:val="008E37EB"/>
    <w:rsid w:val="008E4263"/>
    <w:rsid w:val="008E4390"/>
    <w:rsid w:val="008E741A"/>
    <w:rsid w:val="008E7597"/>
    <w:rsid w:val="008E791D"/>
    <w:rsid w:val="008E7BC5"/>
    <w:rsid w:val="008F03EA"/>
    <w:rsid w:val="008F06F3"/>
    <w:rsid w:val="008F132A"/>
    <w:rsid w:val="008F1E6B"/>
    <w:rsid w:val="008F2121"/>
    <w:rsid w:val="008F22F6"/>
    <w:rsid w:val="008F2769"/>
    <w:rsid w:val="008F2EC4"/>
    <w:rsid w:val="008F48CC"/>
    <w:rsid w:val="008F493E"/>
    <w:rsid w:val="008F5356"/>
    <w:rsid w:val="008F569B"/>
    <w:rsid w:val="008F67A9"/>
    <w:rsid w:val="008F6AB6"/>
    <w:rsid w:val="008F6D5C"/>
    <w:rsid w:val="0090056D"/>
    <w:rsid w:val="00904968"/>
    <w:rsid w:val="00905255"/>
    <w:rsid w:val="00907613"/>
    <w:rsid w:val="00907F88"/>
    <w:rsid w:val="009107FA"/>
    <w:rsid w:val="0091097F"/>
    <w:rsid w:val="00913ADA"/>
    <w:rsid w:val="00914107"/>
    <w:rsid w:val="00914981"/>
    <w:rsid w:val="00914AAC"/>
    <w:rsid w:val="0091558E"/>
    <w:rsid w:val="00915E55"/>
    <w:rsid w:val="00916E12"/>
    <w:rsid w:val="009177B3"/>
    <w:rsid w:val="009216D9"/>
    <w:rsid w:val="009225AF"/>
    <w:rsid w:val="00922F37"/>
    <w:rsid w:val="00923736"/>
    <w:rsid w:val="00923C18"/>
    <w:rsid w:val="00925B59"/>
    <w:rsid w:val="009262B0"/>
    <w:rsid w:val="009262F4"/>
    <w:rsid w:val="00931072"/>
    <w:rsid w:val="0093134A"/>
    <w:rsid w:val="00932C25"/>
    <w:rsid w:val="00933E1E"/>
    <w:rsid w:val="00935C46"/>
    <w:rsid w:val="00937877"/>
    <w:rsid w:val="00940FE3"/>
    <w:rsid w:val="00942E93"/>
    <w:rsid w:val="0094318B"/>
    <w:rsid w:val="009439F7"/>
    <w:rsid w:val="0094405E"/>
    <w:rsid w:val="00944D06"/>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B5C"/>
    <w:rsid w:val="00962EBD"/>
    <w:rsid w:val="009639E0"/>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2A6D"/>
    <w:rsid w:val="009846B6"/>
    <w:rsid w:val="009850C8"/>
    <w:rsid w:val="009859D0"/>
    <w:rsid w:val="00985C2C"/>
    <w:rsid w:val="00986325"/>
    <w:rsid w:val="00986773"/>
    <w:rsid w:val="009868E4"/>
    <w:rsid w:val="00987CCA"/>
    <w:rsid w:val="00997905"/>
    <w:rsid w:val="00997CE3"/>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D80"/>
    <w:rsid w:val="009C0FA4"/>
    <w:rsid w:val="009C13D7"/>
    <w:rsid w:val="009C294F"/>
    <w:rsid w:val="009C4CBA"/>
    <w:rsid w:val="009C5227"/>
    <w:rsid w:val="009C6916"/>
    <w:rsid w:val="009D1E29"/>
    <w:rsid w:val="009D2600"/>
    <w:rsid w:val="009D2E0D"/>
    <w:rsid w:val="009D35C3"/>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1FA5"/>
    <w:rsid w:val="00A0250E"/>
    <w:rsid w:val="00A03187"/>
    <w:rsid w:val="00A03FB5"/>
    <w:rsid w:val="00A05327"/>
    <w:rsid w:val="00A05E58"/>
    <w:rsid w:val="00A06006"/>
    <w:rsid w:val="00A0641E"/>
    <w:rsid w:val="00A10832"/>
    <w:rsid w:val="00A117F1"/>
    <w:rsid w:val="00A15B2E"/>
    <w:rsid w:val="00A162D5"/>
    <w:rsid w:val="00A16B04"/>
    <w:rsid w:val="00A21DE8"/>
    <w:rsid w:val="00A23794"/>
    <w:rsid w:val="00A23C34"/>
    <w:rsid w:val="00A244E4"/>
    <w:rsid w:val="00A24C27"/>
    <w:rsid w:val="00A25479"/>
    <w:rsid w:val="00A2647F"/>
    <w:rsid w:val="00A26A16"/>
    <w:rsid w:val="00A27C40"/>
    <w:rsid w:val="00A31D0A"/>
    <w:rsid w:val="00A32651"/>
    <w:rsid w:val="00A32CDC"/>
    <w:rsid w:val="00A33C41"/>
    <w:rsid w:val="00A342DE"/>
    <w:rsid w:val="00A34913"/>
    <w:rsid w:val="00A36120"/>
    <w:rsid w:val="00A37010"/>
    <w:rsid w:val="00A403C1"/>
    <w:rsid w:val="00A40A0A"/>
    <w:rsid w:val="00A41406"/>
    <w:rsid w:val="00A414BC"/>
    <w:rsid w:val="00A42743"/>
    <w:rsid w:val="00A4292F"/>
    <w:rsid w:val="00A447A0"/>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5960"/>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4F08"/>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671"/>
    <w:rsid w:val="00AB2B8D"/>
    <w:rsid w:val="00AB2D1B"/>
    <w:rsid w:val="00AB4238"/>
    <w:rsid w:val="00AB4D45"/>
    <w:rsid w:val="00AB75B6"/>
    <w:rsid w:val="00AB7DAE"/>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C6E2D"/>
    <w:rsid w:val="00AD07F0"/>
    <w:rsid w:val="00AD3F74"/>
    <w:rsid w:val="00AD4179"/>
    <w:rsid w:val="00AD46CF"/>
    <w:rsid w:val="00AD57A1"/>
    <w:rsid w:val="00AD58B7"/>
    <w:rsid w:val="00AD5A51"/>
    <w:rsid w:val="00AD5CAD"/>
    <w:rsid w:val="00AD6B23"/>
    <w:rsid w:val="00AD7DFD"/>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529F"/>
    <w:rsid w:val="00AF54B2"/>
    <w:rsid w:val="00AF5506"/>
    <w:rsid w:val="00AF7082"/>
    <w:rsid w:val="00AF7BC3"/>
    <w:rsid w:val="00B03DF8"/>
    <w:rsid w:val="00B05184"/>
    <w:rsid w:val="00B055F1"/>
    <w:rsid w:val="00B05888"/>
    <w:rsid w:val="00B05B33"/>
    <w:rsid w:val="00B06A16"/>
    <w:rsid w:val="00B07AB0"/>
    <w:rsid w:val="00B07E65"/>
    <w:rsid w:val="00B10A56"/>
    <w:rsid w:val="00B1273B"/>
    <w:rsid w:val="00B12E22"/>
    <w:rsid w:val="00B13217"/>
    <w:rsid w:val="00B16C7F"/>
    <w:rsid w:val="00B1770A"/>
    <w:rsid w:val="00B21E5E"/>
    <w:rsid w:val="00B2235E"/>
    <w:rsid w:val="00B229D0"/>
    <w:rsid w:val="00B23206"/>
    <w:rsid w:val="00B24221"/>
    <w:rsid w:val="00B24A06"/>
    <w:rsid w:val="00B26B05"/>
    <w:rsid w:val="00B26C64"/>
    <w:rsid w:val="00B2768B"/>
    <w:rsid w:val="00B27AAE"/>
    <w:rsid w:val="00B32BAC"/>
    <w:rsid w:val="00B32CBE"/>
    <w:rsid w:val="00B33C09"/>
    <w:rsid w:val="00B33C15"/>
    <w:rsid w:val="00B34776"/>
    <w:rsid w:val="00B3542E"/>
    <w:rsid w:val="00B36830"/>
    <w:rsid w:val="00B36DE4"/>
    <w:rsid w:val="00B40332"/>
    <w:rsid w:val="00B4060A"/>
    <w:rsid w:val="00B40C59"/>
    <w:rsid w:val="00B410F9"/>
    <w:rsid w:val="00B41542"/>
    <w:rsid w:val="00B41A2A"/>
    <w:rsid w:val="00B4226C"/>
    <w:rsid w:val="00B504A7"/>
    <w:rsid w:val="00B50B2A"/>
    <w:rsid w:val="00B50D78"/>
    <w:rsid w:val="00B51C3B"/>
    <w:rsid w:val="00B51C9F"/>
    <w:rsid w:val="00B522BA"/>
    <w:rsid w:val="00B5390C"/>
    <w:rsid w:val="00B5411F"/>
    <w:rsid w:val="00B555E8"/>
    <w:rsid w:val="00B5576F"/>
    <w:rsid w:val="00B55DC3"/>
    <w:rsid w:val="00B56405"/>
    <w:rsid w:val="00B57802"/>
    <w:rsid w:val="00B606B7"/>
    <w:rsid w:val="00B61821"/>
    <w:rsid w:val="00B624AC"/>
    <w:rsid w:val="00B6291B"/>
    <w:rsid w:val="00B63270"/>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C3C"/>
    <w:rsid w:val="00B92F2C"/>
    <w:rsid w:val="00B94495"/>
    <w:rsid w:val="00B946D0"/>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C1436"/>
    <w:rsid w:val="00BC16D8"/>
    <w:rsid w:val="00BC1EDA"/>
    <w:rsid w:val="00BC32FB"/>
    <w:rsid w:val="00BC53A3"/>
    <w:rsid w:val="00BC553F"/>
    <w:rsid w:val="00BC5847"/>
    <w:rsid w:val="00BC5E07"/>
    <w:rsid w:val="00BC5E7A"/>
    <w:rsid w:val="00BC5FB1"/>
    <w:rsid w:val="00BC60AD"/>
    <w:rsid w:val="00BC64EB"/>
    <w:rsid w:val="00BC7927"/>
    <w:rsid w:val="00BD03B8"/>
    <w:rsid w:val="00BD155F"/>
    <w:rsid w:val="00BD2535"/>
    <w:rsid w:val="00BD2E8D"/>
    <w:rsid w:val="00BD3885"/>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5E65"/>
    <w:rsid w:val="00BE6102"/>
    <w:rsid w:val="00BE6A89"/>
    <w:rsid w:val="00BF0395"/>
    <w:rsid w:val="00BF1E5F"/>
    <w:rsid w:val="00BF2BF5"/>
    <w:rsid w:val="00BF4C67"/>
    <w:rsid w:val="00BF55AB"/>
    <w:rsid w:val="00BF61B9"/>
    <w:rsid w:val="00BF74C6"/>
    <w:rsid w:val="00BF75E3"/>
    <w:rsid w:val="00C00B9B"/>
    <w:rsid w:val="00C0157E"/>
    <w:rsid w:val="00C02470"/>
    <w:rsid w:val="00C028D5"/>
    <w:rsid w:val="00C0323D"/>
    <w:rsid w:val="00C040C1"/>
    <w:rsid w:val="00C04174"/>
    <w:rsid w:val="00C04B9D"/>
    <w:rsid w:val="00C04BD6"/>
    <w:rsid w:val="00C05538"/>
    <w:rsid w:val="00C0582F"/>
    <w:rsid w:val="00C06295"/>
    <w:rsid w:val="00C0700E"/>
    <w:rsid w:val="00C07A9A"/>
    <w:rsid w:val="00C11084"/>
    <w:rsid w:val="00C11609"/>
    <w:rsid w:val="00C12AAC"/>
    <w:rsid w:val="00C133F5"/>
    <w:rsid w:val="00C15CE7"/>
    <w:rsid w:val="00C15F8D"/>
    <w:rsid w:val="00C1770D"/>
    <w:rsid w:val="00C17752"/>
    <w:rsid w:val="00C17D74"/>
    <w:rsid w:val="00C20028"/>
    <w:rsid w:val="00C20039"/>
    <w:rsid w:val="00C20214"/>
    <w:rsid w:val="00C20632"/>
    <w:rsid w:val="00C21601"/>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6D56"/>
    <w:rsid w:val="00C46F01"/>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3706"/>
    <w:rsid w:val="00C6568E"/>
    <w:rsid w:val="00C660B3"/>
    <w:rsid w:val="00C66593"/>
    <w:rsid w:val="00C66BE3"/>
    <w:rsid w:val="00C67123"/>
    <w:rsid w:val="00C67FA8"/>
    <w:rsid w:val="00C722B7"/>
    <w:rsid w:val="00C7282B"/>
    <w:rsid w:val="00C732E4"/>
    <w:rsid w:val="00C7332C"/>
    <w:rsid w:val="00C7440C"/>
    <w:rsid w:val="00C74AFA"/>
    <w:rsid w:val="00C74CC3"/>
    <w:rsid w:val="00C762A5"/>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4E9"/>
    <w:rsid w:val="00CA0A4C"/>
    <w:rsid w:val="00CA0E39"/>
    <w:rsid w:val="00CA25C5"/>
    <w:rsid w:val="00CA3283"/>
    <w:rsid w:val="00CA36F1"/>
    <w:rsid w:val="00CA3F96"/>
    <w:rsid w:val="00CA4157"/>
    <w:rsid w:val="00CA4963"/>
    <w:rsid w:val="00CA5723"/>
    <w:rsid w:val="00CA6442"/>
    <w:rsid w:val="00CA682E"/>
    <w:rsid w:val="00CB08F9"/>
    <w:rsid w:val="00CB1E32"/>
    <w:rsid w:val="00CB4317"/>
    <w:rsid w:val="00CB4572"/>
    <w:rsid w:val="00CB4676"/>
    <w:rsid w:val="00CB5086"/>
    <w:rsid w:val="00CB64FE"/>
    <w:rsid w:val="00CB7544"/>
    <w:rsid w:val="00CB79C9"/>
    <w:rsid w:val="00CC1447"/>
    <w:rsid w:val="00CC1472"/>
    <w:rsid w:val="00CC1D2C"/>
    <w:rsid w:val="00CC20DC"/>
    <w:rsid w:val="00CC2435"/>
    <w:rsid w:val="00CC2F17"/>
    <w:rsid w:val="00CC3BFF"/>
    <w:rsid w:val="00CC4811"/>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86D"/>
    <w:rsid w:val="00CF4B36"/>
    <w:rsid w:val="00D008EE"/>
    <w:rsid w:val="00D009FB"/>
    <w:rsid w:val="00D0191F"/>
    <w:rsid w:val="00D01F5D"/>
    <w:rsid w:val="00D022A7"/>
    <w:rsid w:val="00D0741E"/>
    <w:rsid w:val="00D075E3"/>
    <w:rsid w:val="00D103C8"/>
    <w:rsid w:val="00D118E1"/>
    <w:rsid w:val="00D1394F"/>
    <w:rsid w:val="00D162CE"/>
    <w:rsid w:val="00D1737D"/>
    <w:rsid w:val="00D202CF"/>
    <w:rsid w:val="00D2049A"/>
    <w:rsid w:val="00D22B20"/>
    <w:rsid w:val="00D26FE9"/>
    <w:rsid w:val="00D3092B"/>
    <w:rsid w:val="00D30D13"/>
    <w:rsid w:val="00D30F0C"/>
    <w:rsid w:val="00D31FE0"/>
    <w:rsid w:val="00D334F1"/>
    <w:rsid w:val="00D33881"/>
    <w:rsid w:val="00D34B49"/>
    <w:rsid w:val="00D34C89"/>
    <w:rsid w:val="00D351C6"/>
    <w:rsid w:val="00D35277"/>
    <w:rsid w:val="00D36BC8"/>
    <w:rsid w:val="00D36E41"/>
    <w:rsid w:val="00D43512"/>
    <w:rsid w:val="00D437C8"/>
    <w:rsid w:val="00D4528B"/>
    <w:rsid w:val="00D45D5B"/>
    <w:rsid w:val="00D46008"/>
    <w:rsid w:val="00D46A59"/>
    <w:rsid w:val="00D472D3"/>
    <w:rsid w:val="00D478EF"/>
    <w:rsid w:val="00D506EF"/>
    <w:rsid w:val="00D513D2"/>
    <w:rsid w:val="00D51AF4"/>
    <w:rsid w:val="00D51FEA"/>
    <w:rsid w:val="00D52A59"/>
    <w:rsid w:val="00D52DEA"/>
    <w:rsid w:val="00D541EA"/>
    <w:rsid w:val="00D546AD"/>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1EA"/>
    <w:rsid w:val="00D75B54"/>
    <w:rsid w:val="00D764DB"/>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2A7"/>
    <w:rsid w:val="00DA0A3F"/>
    <w:rsid w:val="00DA142E"/>
    <w:rsid w:val="00DA191B"/>
    <w:rsid w:val="00DA22A6"/>
    <w:rsid w:val="00DA317F"/>
    <w:rsid w:val="00DA4766"/>
    <w:rsid w:val="00DA54BF"/>
    <w:rsid w:val="00DA5EB1"/>
    <w:rsid w:val="00DA6E66"/>
    <w:rsid w:val="00DB1395"/>
    <w:rsid w:val="00DB2AAC"/>
    <w:rsid w:val="00DB3AF6"/>
    <w:rsid w:val="00DB3C20"/>
    <w:rsid w:val="00DB3E25"/>
    <w:rsid w:val="00DB4D53"/>
    <w:rsid w:val="00DB5683"/>
    <w:rsid w:val="00DB6BCF"/>
    <w:rsid w:val="00DB7A49"/>
    <w:rsid w:val="00DB7FFA"/>
    <w:rsid w:val="00DC05DC"/>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0F8F"/>
    <w:rsid w:val="00DF197E"/>
    <w:rsid w:val="00DF205B"/>
    <w:rsid w:val="00DF675B"/>
    <w:rsid w:val="00E007B7"/>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0D14"/>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A7D"/>
    <w:rsid w:val="00E34A7E"/>
    <w:rsid w:val="00E367A0"/>
    <w:rsid w:val="00E37D88"/>
    <w:rsid w:val="00E37E90"/>
    <w:rsid w:val="00E40B7D"/>
    <w:rsid w:val="00E40BBA"/>
    <w:rsid w:val="00E42507"/>
    <w:rsid w:val="00E42F44"/>
    <w:rsid w:val="00E44400"/>
    <w:rsid w:val="00E454A5"/>
    <w:rsid w:val="00E45BD2"/>
    <w:rsid w:val="00E46904"/>
    <w:rsid w:val="00E47D15"/>
    <w:rsid w:val="00E50557"/>
    <w:rsid w:val="00E50A01"/>
    <w:rsid w:val="00E510C1"/>
    <w:rsid w:val="00E5232E"/>
    <w:rsid w:val="00E5293D"/>
    <w:rsid w:val="00E529CA"/>
    <w:rsid w:val="00E53DAA"/>
    <w:rsid w:val="00E543CC"/>
    <w:rsid w:val="00E5478F"/>
    <w:rsid w:val="00E54AF0"/>
    <w:rsid w:val="00E56695"/>
    <w:rsid w:val="00E56818"/>
    <w:rsid w:val="00E57289"/>
    <w:rsid w:val="00E6264D"/>
    <w:rsid w:val="00E62A5F"/>
    <w:rsid w:val="00E635A5"/>
    <w:rsid w:val="00E63776"/>
    <w:rsid w:val="00E640D6"/>
    <w:rsid w:val="00E64415"/>
    <w:rsid w:val="00E647BC"/>
    <w:rsid w:val="00E652A1"/>
    <w:rsid w:val="00E65379"/>
    <w:rsid w:val="00E655E5"/>
    <w:rsid w:val="00E65D91"/>
    <w:rsid w:val="00E671BA"/>
    <w:rsid w:val="00E72959"/>
    <w:rsid w:val="00E732DB"/>
    <w:rsid w:val="00E73607"/>
    <w:rsid w:val="00E74004"/>
    <w:rsid w:val="00E74693"/>
    <w:rsid w:val="00E76434"/>
    <w:rsid w:val="00E76FC3"/>
    <w:rsid w:val="00E827D3"/>
    <w:rsid w:val="00E83455"/>
    <w:rsid w:val="00E8402E"/>
    <w:rsid w:val="00E84F33"/>
    <w:rsid w:val="00E85CA7"/>
    <w:rsid w:val="00E87290"/>
    <w:rsid w:val="00E8790A"/>
    <w:rsid w:val="00E87E8B"/>
    <w:rsid w:val="00E90314"/>
    <w:rsid w:val="00E90630"/>
    <w:rsid w:val="00E92044"/>
    <w:rsid w:val="00E929A6"/>
    <w:rsid w:val="00E95113"/>
    <w:rsid w:val="00E9513A"/>
    <w:rsid w:val="00E96EB1"/>
    <w:rsid w:val="00E96FBB"/>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125"/>
    <w:rsid w:val="00EB740C"/>
    <w:rsid w:val="00EC00A2"/>
    <w:rsid w:val="00EC03A5"/>
    <w:rsid w:val="00EC29E8"/>
    <w:rsid w:val="00EC2CBD"/>
    <w:rsid w:val="00EC30ED"/>
    <w:rsid w:val="00EC342A"/>
    <w:rsid w:val="00EC5891"/>
    <w:rsid w:val="00EC5DA0"/>
    <w:rsid w:val="00EC665D"/>
    <w:rsid w:val="00EC68B6"/>
    <w:rsid w:val="00EC74C4"/>
    <w:rsid w:val="00EC757E"/>
    <w:rsid w:val="00EC77DC"/>
    <w:rsid w:val="00ED08D2"/>
    <w:rsid w:val="00ED25DE"/>
    <w:rsid w:val="00ED31B8"/>
    <w:rsid w:val="00ED32A8"/>
    <w:rsid w:val="00ED5616"/>
    <w:rsid w:val="00ED5BEC"/>
    <w:rsid w:val="00ED648B"/>
    <w:rsid w:val="00ED663D"/>
    <w:rsid w:val="00ED6A63"/>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402A"/>
    <w:rsid w:val="00EF5E73"/>
    <w:rsid w:val="00EF76AD"/>
    <w:rsid w:val="00EF789A"/>
    <w:rsid w:val="00EF7ADE"/>
    <w:rsid w:val="00F005AF"/>
    <w:rsid w:val="00F0073A"/>
    <w:rsid w:val="00F00F46"/>
    <w:rsid w:val="00F05068"/>
    <w:rsid w:val="00F07402"/>
    <w:rsid w:val="00F0744D"/>
    <w:rsid w:val="00F074D0"/>
    <w:rsid w:val="00F07B60"/>
    <w:rsid w:val="00F07FCD"/>
    <w:rsid w:val="00F104A8"/>
    <w:rsid w:val="00F105D3"/>
    <w:rsid w:val="00F11070"/>
    <w:rsid w:val="00F118F8"/>
    <w:rsid w:val="00F11D3C"/>
    <w:rsid w:val="00F128CA"/>
    <w:rsid w:val="00F14717"/>
    <w:rsid w:val="00F1648E"/>
    <w:rsid w:val="00F1662E"/>
    <w:rsid w:val="00F16924"/>
    <w:rsid w:val="00F16B43"/>
    <w:rsid w:val="00F16FCD"/>
    <w:rsid w:val="00F17343"/>
    <w:rsid w:val="00F177DF"/>
    <w:rsid w:val="00F2119E"/>
    <w:rsid w:val="00F212B4"/>
    <w:rsid w:val="00F21B9C"/>
    <w:rsid w:val="00F21FC5"/>
    <w:rsid w:val="00F233E2"/>
    <w:rsid w:val="00F23842"/>
    <w:rsid w:val="00F2481E"/>
    <w:rsid w:val="00F24D3C"/>
    <w:rsid w:val="00F2532E"/>
    <w:rsid w:val="00F2574A"/>
    <w:rsid w:val="00F2789E"/>
    <w:rsid w:val="00F3204D"/>
    <w:rsid w:val="00F32AE2"/>
    <w:rsid w:val="00F33278"/>
    <w:rsid w:val="00F3647D"/>
    <w:rsid w:val="00F36A46"/>
    <w:rsid w:val="00F36BF1"/>
    <w:rsid w:val="00F413EC"/>
    <w:rsid w:val="00F417DF"/>
    <w:rsid w:val="00F42DED"/>
    <w:rsid w:val="00F435B9"/>
    <w:rsid w:val="00F43F83"/>
    <w:rsid w:val="00F44042"/>
    <w:rsid w:val="00F4463E"/>
    <w:rsid w:val="00F4499D"/>
    <w:rsid w:val="00F44A95"/>
    <w:rsid w:val="00F44F6D"/>
    <w:rsid w:val="00F44F71"/>
    <w:rsid w:val="00F5044B"/>
    <w:rsid w:val="00F50708"/>
    <w:rsid w:val="00F50E3C"/>
    <w:rsid w:val="00F53314"/>
    <w:rsid w:val="00F53713"/>
    <w:rsid w:val="00F5374E"/>
    <w:rsid w:val="00F5383E"/>
    <w:rsid w:val="00F54D69"/>
    <w:rsid w:val="00F55CB6"/>
    <w:rsid w:val="00F56CCE"/>
    <w:rsid w:val="00F60150"/>
    <w:rsid w:val="00F616F7"/>
    <w:rsid w:val="00F625FD"/>
    <w:rsid w:val="00F6517C"/>
    <w:rsid w:val="00F65FE6"/>
    <w:rsid w:val="00F6639D"/>
    <w:rsid w:val="00F66A3A"/>
    <w:rsid w:val="00F66F7A"/>
    <w:rsid w:val="00F703FB"/>
    <w:rsid w:val="00F72591"/>
    <w:rsid w:val="00F73EDA"/>
    <w:rsid w:val="00F75ACD"/>
    <w:rsid w:val="00F762B7"/>
    <w:rsid w:val="00F76C68"/>
    <w:rsid w:val="00F774D1"/>
    <w:rsid w:val="00F8093F"/>
    <w:rsid w:val="00F81363"/>
    <w:rsid w:val="00F81803"/>
    <w:rsid w:val="00F826A2"/>
    <w:rsid w:val="00F82A4D"/>
    <w:rsid w:val="00F83085"/>
    <w:rsid w:val="00F83BDD"/>
    <w:rsid w:val="00F83E0D"/>
    <w:rsid w:val="00F84316"/>
    <w:rsid w:val="00F85338"/>
    <w:rsid w:val="00F868FA"/>
    <w:rsid w:val="00F8712E"/>
    <w:rsid w:val="00F873D2"/>
    <w:rsid w:val="00F874DA"/>
    <w:rsid w:val="00F87F39"/>
    <w:rsid w:val="00F93532"/>
    <w:rsid w:val="00F93834"/>
    <w:rsid w:val="00F95311"/>
    <w:rsid w:val="00F95388"/>
    <w:rsid w:val="00F97C91"/>
    <w:rsid w:val="00FA001A"/>
    <w:rsid w:val="00FA06A8"/>
    <w:rsid w:val="00FA0AC8"/>
    <w:rsid w:val="00FA169A"/>
    <w:rsid w:val="00FA3A5C"/>
    <w:rsid w:val="00FA5B1D"/>
    <w:rsid w:val="00FA60B2"/>
    <w:rsid w:val="00FA68FD"/>
    <w:rsid w:val="00FA6AF4"/>
    <w:rsid w:val="00FA766F"/>
    <w:rsid w:val="00FA7D66"/>
    <w:rsid w:val="00FB05B7"/>
    <w:rsid w:val="00FB16DA"/>
    <w:rsid w:val="00FB406F"/>
    <w:rsid w:val="00FB41A6"/>
    <w:rsid w:val="00FB62F3"/>
    <w:rsid w:val="00FC1343"/>
    <w:rsid w:val="00FC1447"/>
    <w:rsid w:val="00FC18E3"/>
    <w:rsid w:val="00FC1E6A"/>
    <w:rsid w:val="00FC29C5"/>
    <w:rsid w:val="00FC3550"/>
    <w:rsid w:val="00FC3E0B"/>
    <w:rsid w:val="00FC435E"/>
    <w:rsid w:val="00FC4CDF"/>
    <w:rsid w:val="00FC4FC9"/>
    <w:rsid w:val="00FC5D9B"/>
    <w:rsid w:val="00FC6CB7"/>
    <w:rsid w:val="00FC6E63"/>
    <w:rsid w:val="00FC7576"/>
    <w:rsid w:val="00FD1B8C"/>
    <w:rsid w:val="00FD2ABC"/>
    <w:rsid w:val="00FD2DB1"/>
    <w:rsid w:val="00FD388B"/>
    <w:rsid w:val="00FD4E0B"/>
    <w:rsid w:val="00FD53E5"/>
    <w:rsid w:val="00FD5942"/>
    <w:rsid w:val="00FD712E"/>
    <w:rsid w:val="00FD73C6"/>
    <w:rsid w:val="00FE087B"/>
    <w:rsid w:val="00FE1475"/>
    <w:rsid w:val="00FE22C9"/>
    <w:rsid w:val="00FE39D0"/>
    <w:rsid w:val="00FE3B6B"/>
    <w:rsid w:val="00FE66D6"/>
    <w:rsid w:val="00FF28AB"/>
    <w:rsid w:val="00FF2D20"/>
    <w:rsid w:val="00FF50E7"/>
    <w:rsid w:val="00FF594F"/>
    <w:rsid w:val="00FF6009"/>
    <w:rsid w:val="00FF640E"/>
    <w:rsid w:val="00FF6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BCE4E7B7-9389-4F1B-8B13-511AA672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4FF"/>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uiPriority w:val="9"/>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uiPriority w:val="9"/>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uiPriority w:val="99"/>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34"/>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rsid w:val="008428EB"/>
    <w:pPr>
      <w:suppressAutoHyphens/>
      <w:spacing w:after="200" w:line="276" w:lineRule="auto"/>
    </w:pPr>
    <w:rPr>
      <w:rFonts w:eastAsia="Calibri" w:cs="Calibri"/>
      <w:sz w:val="22"/>
      <w:szCs w:val="22"/>
      <w:lang w:eastAsia="zh-CN"/>
    </w:rPr>
  </w:style>
  <w:style w:type="character" w:styleId="Hipervnculo">
    <w:name w:val="Hyperlink"/>
    <w:uiPriority w:val="99"/>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rsid w:val="00C20214"/>
    <w:pPr>
      <w:tabs>
        <w:tab w:val="center" w:pos="4252"/>
        <w:tab w:val="right" w:pos="8504"/>
      </w:tabs>
    </w:pPr>
  </w:style>
  <w:style w:type="paragraph" w:customStyle="1" w:styleId="Cuerpodetextoconsangra">
    <w:name w:val="Cuerpo de texto con sangría"/>
    <w:basedOn w:val="Predeterminado"/>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1">
    <w:name w:val="Mención sin resolver11"/>
    <w:uiPriority w:val="99"/>
    <w:semiHidden/>
    <w:rsid w:val="00FE66D6"/>
    <w:rPr>
      <w:color w:val="808080"/>
      <w:shd w:val="clear" w:color="auto" w:fill="E6E6E6"/>
    </w:rPr>
  </w:style>
  <w:style w:type="character" w:customStyle="1" w:styleId="Mencinsinresolver21">
    <w:name w:val="Mención sin resolver21"/>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2">
    <w:name w:val="Car2"/>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2">
    <w:name w:val="Car Car2"/>
    <w:rsid w:val="004C00F0"/>
    <w:rPr>
      <w:sz w:val="24"/>
      <w:szCs w:val="24"/>
    </w:rPr>
  </w:style>
  <w:style w:type="character" w:customStyle="1" w:styleId="CarCar11">
    <w:name w:val="Car Car1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paragraph" w:customStyle="1" w:styleId="textoindependiente210">
    <w:name w:val="textoindependiente21"/>
    <w:basedOn w:val="Normal"/>
    <w:rsid w:val="001950A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ntentpasted2">
    <w:name w:val="contentpasted2"/>
    <w:basedOn w:val="Fuentedeprrafopredeter"/>
    <w:rsid w:val="001950A5"/>
  </w:style>
  <w:style w:type="numbering" w:customStyle="1" w:styleId="Sinlista21">
    <w:name w:val="Sin lista21"/>
    <w:next w:val="Sinlista"/>
    <w:uiPriority w:val="99"/>
    <w:semiHidden/>
    <w:unhideWhenUsed/>
    <w:rsid w:val="00B24221"/>
  </w:style>
  <w:style w:type="table" w:customStyle="1" w:styleId="Tablaconcuadrcula16">
    <w:name w:val="Tabla con cuadrícula16"/>
    <w:basedOn w:val="Tablanormal"/>
    <w:next w:val="Tablaconcuadrcula"/>
    <w:rsid w:val="00B2422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39"/>
    <w:rsid w:val="005621A2"/>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
    <w:name w:val="Tabla normal 11"/>
    <w:basedOn w:val="Tablanormal"/>
    <w:next w:val="Tablanormal1"/>
    <w:uiPriority w:val="41"/>
    <w:rsid w:val="005621A2"/>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1">
    <w:name w:val="Tabla de cuadrícula 1 clara1"/>
    <w:basedOn w:val="Tablanormal"/>
    <w:next w:val="Tablaconcuadrcula1clara"/>
    <w:uiPriority w:val="46"/>
    <w:rsid w:val="005621A2"/>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normal1">
    <w:name w:val="Plain Table 1"/>
    <w:basedOn w:val="Tablanormal"/>
    <w:uiPriority w:val="41"/>
    <w:rsid w:val="005621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5621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22">
    <w:name w:val="Sin lista22"/>
    <w:next w:val="Sinlista"/>
    <w:uiPriority w:val="99"/>
    <w:semiHidden/>
    <w:unhideWhenUsed/>
    <w:rsid w:val="00B946D0"/>
  </w:style>
  <w:style w:type="table" w:customStyle="1" w:styleId="Tablaconcuadrcula18">
    <w:name w:val="Tabla con cuadrícula18"/>
    <w:basedOn w:val="Tablanormal"/>
    <w:next w:val="Tablaconcuadrcula"/>
    <w:rsid w:val="00B946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NumeradoNegrita11">
    <w:name w:val="Estilo Numerado Negrita11"/>
    <w:basedOn w:val="Sinlista"/>
    <w:rsid w:val="00C0700E"/>
  </w:style>
  <w:style w:type="numbering" w:customStyle="1" w:styleId="WW8Num15">
    <w:name w:val="WW8Num15"/>
    <w:basedOn w:val="Sinlista"/>
    <w:rsid w:val="00C0700E"/>
  </w:style>
  <w:style w:type="numbering" w:customStyle="1" w:styleId="Estiloimportado21">
    <w:name w:val="Estilo importado 21"/>
    <w:rsid w:val="00C0700E"/>
  </w:style>
  <w:style w:type="numbering" w:customStyle="1" w:styleId="Sinlista23">
    <w:name w:val="Sin lista23"/>
    <w:next w:val="Sinlista"/>
    <w:uiPriority w:val="99"/>
    <w:semiHidden/>
    <w:unhideWhenUsed/>
    <w:rsid w:val="00C0700E"/>
  </w:style>
  <w:style w:type="table" w:customStyle="1" w:styleId="Tablaconcuadrcula19">
    <w:name w:val="Tabla con cuadrícula19"/>
    <w:basedOn w:val="Tablanormal"/>
    <w:next w:val="Tablaconcuadrcula"/>
    <w:uiPriority w:val="5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uestoCar1">
    <w:name w:val="Puesto Car1"/>
    <w:rsid w:val="00C0700E"/>
    <w:rPr>
      <w:rFonts w:ascii="Bookman Old Style" w:hAnsi="Bookman Old Style"/>
      <w:b/>
      <w:bCs/>
      <w:sz w:val="22"/>
      <w:szCs w:val="24"/>
      <w:shd w:val="clear" w:color="auto" w:fill="F3F3F3"/>
      <w:lang w:val="es-ES_tradnl"/>
    </w:rPr>
  </w:style>
  <w:style w:type="numbering" w:customStyle="1" w:styleId="Sinlista110">
    <w:name w:val="Sin lista110"/>
    <w:next w:val="Sinlista"/>
    <w:semiHidden/>
    <w:rsid w:val="00C0700E"/>
  </w:style>
  <w:style w:type="table" w:customStyle="1" w:styleId="Tablaconcuadrcula110">
    <w:name w:val="Tabla con cuadrícula110"/>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
    <w:name w:val="Estilo Numerado Negrita111"/>
    <w:basedOn w:val="Sinlista"/>
    <w:rsid w:val="00C0700E"/>
  </w:style>
  <w:style w:type="numbering" w:customStyle="1" w:styleId="Sinlista111">
    <w:name w:val="Sin lista111"/>
    <w:next w:val="Sinlista"/>
    <w:uiPriority w:val="99"/>
    <w:semiHidden/>
    <w:unhideWhenUsed/>
    <w:rsid w:val="00C0700E"/>
  </w:style>
  <w:style w:type="numbering" w:customStyle="1" w:styleId="WW8Num151">
    <w:name w:val="WW8Num151"/>
    <w:basedOn w:val="Sinlista"/>
    <w:rsid w:val="00C0700E"/>
  </w:style>
  <w:style w:type="numbering" w:customStyle="1" w:styleId="Sinlista24">
    <w:name w:val="Sin lista24"/>
    <w:next w:val="Sinlista"/>
    <w:semiHidden/>
    <w:rsid w:val="00C0700E"/>
  </w:style>
  <w:style w:type="table" w:customStyle="1" w:styleId="Tablaconcuadrcula112">
    <w:name w:val="Tabla con cuadrícula11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1">
    <w:name w:val="Sin lista1111"/>
    <w:next w:val="Sinlista"/>
    <w:uiPriority w:val="99"/>
    <w:semiHidden/>
    <w:unhideWhenUsed/>
    <w:rsid w:val="00C0700E"/>
  </w:style>
  <w:style w:type="table" w:customStyle="1" w:styleId="TableNormal8">
    <w:name w:val="Table Normal8"/>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
    <w:name w:val="Estilo importado 211"/>
    <w:rsid w:val="00C0700E"/>
  </w:style>
  <w:style w:type="numbering" w:customStyle="1" w:styleId="Sinlista31">
    <w:name w:val="Sin lista31"/>
    <w:next w:val="Sinlista"/>
    <w:uiPriority w:val="99"/>
    <w:semiHidden/>
    <w:rsid w:val="00C0700E"/>
  </w:style>
  <w:style w:type="table" w:customStyle="1" w:styleId="Tablaconcuadrcula22">
    <w:name w:val="Tabla con cuadrícula2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
    <w:name w:val="Sin lista121"/>
    <w:next w:val="Sinlista"/>
    <w:uiPriority w:val="99"/>
    <w:semiHidden/>
    <w:unhideWhenUsed/>
    <w:rsid w:val="00C0700E"/>
  </w:style>
  <w:style w:type="table" w:customStyle="1" w:styleId="TableNormal12">
    <w:name w:val="Table Normal12"/>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32">
    <w:name w:val="Tabla con cuadrícula3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1">
    <w:name w:val="Sin lista41"/>
    <w:next w:val="Sinlista"/>
    <w:uiPriority w:val="99"/>
    <w:semiHidden/>
    <w:rsid w:val="00C0700E"/>
  </w:style>
  <w:style w:type="table" w:customStyle="1" w:styleId="Tablaconcuadrcula41">
    <w:name w:val="Tabla con cuadrícula41"/>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1">
    <w:name w:val="Estilo Numerado Negrita1111"/>
    <w:basedOn w:val="Sinlista"/>
    <w:rsid w:val="00C0700E"/>
  </w:style>
  <w:style w:type="numbering" w:customStyle="1" w:styleId="Sinlista131">
    <w:name w:val="Sin lista131"/>
    <w:next w:val="Sinlista"/>
    <w:uiPriority w:val="99"/>
    <w:semiHidden/>
    <w:unhideWhenUsed/>
    <w:rsid w:val="00C0700E"/>
  </w:style>
  <w:style w:type="numbering" w:customStyle="1" w:styleId="WW8Num112">
    <w:name w:val="WW8Num112"/>
    <w:basedOn w:val="Sinlista"/>
    <w:rsid w:val="00C0700E"/>
  </w:style>
  <w:style w:type="numbering" w:customStyle="1" w:styleId="Sinlista211">
    <w:name w:val="Sin lista211"/>
    <w:next w:val="Sinlista"/>
    <w:uiPriority w:val="99"/>
    <w:semiHidden/>
    <w:rsid w:val="00C0700E"/>
  </w:style>
  <w:style w:type="table" w:customStyle="1" w:styleId="Tablaconcuadrcula121">
    <w:name w:val="Tabla con cuadrícula121"/>
    <w:basedOn w:val="Tablanormal"/>
    <w:next w:val="Tablaconcuadrcula"/>
    <w:uiPriority w:val="3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2">
    <w:name w:val="Sin lista112"/>
    <w:next w:val="Sinlista"/>
    <w:uiPriority w:val="99"/>
    <w:semiHidden/>
    <w:unhideWhenUsed/>
    <w:rsid w:val="00C0700E"/>
  </w:style>
  <w:style w:type="table" w:customStyle="1" w:styleId="TableNormal21">
    <w:name w:val="Table Normal2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1">
    <w:name w:val="Estilo importado 2111"/>
    <w:rsid w:val="00C0700E"/>
  </w:style>
  <w:style w:type="numbering" w:customStyle="1" w:styleId="Sinlista311">
    <w:name w:val="Sin lista311"/>
    <w:next w:val="Sinlista"/>
    <w:uiPriority w:val="99"/>
    <w:semiHidden/>
    <w:rsid w:val="00C0700E"/>
  </w:style>
  <w:style w:type="table" w:customStyle="1" w:styleId="Tablaconcuadrcula211">
    <w:name w:val="Tabla con cuadrícula2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
    <w:name w:val="Sin lista1211"/>
    <w:next w:val="Sinlista"/>
    <w:uiPriority w:val="99"/>
    <w:semiHidden/>
    <w:unhideWhenUsed/>
    <w:rsid w:val="00C0700E"/>
  </w:style>
  <w:style w:type="table" w:customStyle="1" w:styleId="TableNormal111">
    <w:name w:val="Table Normal11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11">
    <w:name w:val="Tabla con cuadrícula11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1">
    <w:name w:val="Sin lista51"/>
    <w:next w:val="Sinlista"/>
    <w:uiPriority w:val="99"/>
    <w:semiHidden/>
    <w:unhideWhenUsed/>
    <w:rsid w:val="00C0700E"/>
  </w:style>
  <w:style w:type="table" w:customStyle="1" w:styleId="Tablaconcuadrcula51">
    <w:name w:val="Tabla con cuadrícula51"/>
    <w:basedOn w:val="Tablanormal"/>
    <w:next w:val="Tablaconcuadrcula"/>
    <w:uiPriority w:val="59"/>
    <w:rsid w:val="00C0700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C0700E"/>
    <w:rPr>
      <w:color w:val="808080"/>
      <w:shd w:val="clear" w:color="auto" w:fill="E6E6E6"/>
    </w:rPr>
  </w:style>
  <w:style w:type="numbering" w:customStyle="1" w:styleId="WWNum6">
    <w:name w:val="WWNum6"/>
    <w:basedOn w:val="Sinlista"/>
    <w:rsid w:val="00C0700E"/>
    <w:pPr>
      <w:numPr>
        <w:numId w:val="23"/>
      </w:numPr>
    </w:pPr>
  </w:style>
  <w:style w:type="numbering" w:customStyle="1" w:styleId="WWNum7">
    <w:name w:val="WWNum7"/>
    <w:basedOn w:val="Sinlista"/>
    <w:rsid w:val="00C0700E"/>
    <w:pPr>
      <w:numPr>
        <w:numId w:val="24"/>
      </w:numPr>
    </w:pPr>
  </w:style>
  <w:style w:type="character" w:customStyle="1" w:styleId="contentpasted1">
    <w:name w:val="contentpasted1"/>
    <w:basedOn w:val="Fuentedeprrafopredeter"/>
    <w:rsid w:val="00C0700E"/>
  </w:style>
  <w:style w:type="table" w:customStyle="1" w:styleId="TableGrid1">
    <w:name w:val="TableGrid1"/>
    <w:rsid w:val="00C0700E"/>
    <w:rPr>
      <w:rFonts w:eastAsia="Times New Roman"/>
      <w:sz w:val="22"/>
      <w:szCs w:val="22"/>
    </w:rPr>
    <w:tblPr>
      <w:tblCellMar>
        <w:top w:w="0" w:type="dxa"/>
        <w:left w:w="0" w:type="dxa"/>
        <w:bottom w:w="0" w:type="dxa"/>
        <w:right w:w="0" w:type="dxa"/>
      </w:tblCellMar>
    </w:tblPr>
  </w:style>
  <w:style w:type="numbering" w:customStyle="1" w:styleId="WW8Num81">
    <w:name w:val="WW8Num81"/>
    <w:rsid w:val="00C0700E"/>
    <w:pPr>
      <w:numPr>
        <w:numId w:val="25"/>
      </w:numPr>
    </w:pPr>
  </w:style>
  <w:style w:type="numbering" w:customStyle="1" w:styleId="Sinlista61">
    <w:name w:val="Sin lista61"/>
    <w:next w:val="Sinlista"/>
    <w:uiPriority w:val="99"/>
    <w:semiHidden/>
    <w:unhideWhenUsed/>
    <w:rsid w:val="00C0700E"/>
  </w:style>
  <w:style w:type="table" w:customStyle="1" w:styleId="Tablaconcuadrcula61">
    <w:name w:val="Tabla con cuadrícula61"/>
    <w:basedOn w:val="Tablanormal"/>
    <w:next w:val="Tablaconcuadrcula"/>
    <w:uiPriority w:val="39"/>
    <w:rsid w:val="00C0700E"/>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2">
    <w:name w:val="Tabla normal 12"/>
    <w:basedOn w:val="Tablanormal"/>
    <w:next w:val="Tablanormal1"/>
    <w:uiPriority w:val="41"/>
    <w:rsid w:val="00C0700E"/>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2">
    <w:name w:val="Tabla de cuadrícula 1 clara2"/>
    <w:basedOn w:val="Tablanormal"/>
    <w:next w:val="Tablaconcuadrcula1clara"/>
    <w:uiPriority w:val="46"/>
    <w:rsid w:val="00C0700E"/>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31">
    <w:name w:val="Tabla normal 31"/>
    <w:basedOn w:val="Tablanormal"/>
    <w:next w:val="Tablanormal3"/>
    <w:uiPriority w:val="43"/>
    <w:rsid w:val="00C0700E"/>
    <w:rPr>
      <w:rFonts w:ascii="Times New Roman" w:eastAsia="Times New Roman" w:hAnsi="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normal3">
    <w:name w:val="Plain Table 3"/>
    <w:basedOn w:val="Tablanormal"/>
    <w:uiPriority w:val="43"/>
    <w:rsid w:val="00C070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EstiloNumeradoNegrita12">
    <w:name w:val="Estilo Numerado Negrita12"/>
    <w:basedOn w:val="Sinlista"/>
    <w:rsid w:val="00FF6009"/>
  </w:style>
  <w:style w:type="numbering" w:customStyle="1" w:styleId="WWNum61">
    <w:name w:val="WWNum61"/>
    <w:basedOn w:val="Sinlista"/>
    <w:rsid w:val="00FF6009"/>
  </w:style>
  <w:style w:type="numbering" w:customStyle="1" w:styleId="WWNum71">
    <w:name w:val="WWNum71"/>
    <w:basedOn w:val="Sinlista"/>
    <w:rsid w:val="00FF6009"/>
  </w:style>
  <w:style w:type="numbering" w:customStyle="1" w:styleId="WW8Num811">
    <w:name w:val="WW8Num811"/>
    <w:rsid w:val="00FF6009"/>
  </w:style>
  <w:style w:type="character" w:customStyle="1" w:styleId="fuera">
    <w:name w:val="fuera"/>
    <w:basedOn w:val="Fuentedeprrafopredeter"/>
    <w:rsid w:val="00D546AD"/>
  </w:style>
  <w:style w:type="character" w:customStyle="1" w:styleId="Mencinsinresolver4">
    <w:name w:val="Mención sin resolver4"/>
    <w:basedOn w:val="Fuentedeprrafopredeter"/>
    <w:uiPriority w:val="99"/>
    <w:semiHidden/>
    <w:unhideWhenUsed/>
    <w:rsid w:val="00D546AD"/>
    <w:rPr>
      <w:color w:val="605E5C"/>
      <w:shd w:val="clear" w:color="auto" w:fill="E1DFDD"/>
    </w:rPr>
  </w:style>
  <w:style w:type="numbering" w:customStyle="1" w:styleId="WW8Num812">
    <w:name w:val="WW8Num812"/>
    <w:basedOn w:val="Sinlista"/>
    <w:rsid w:val="0003487E"/>
    <w:pPr>
      <w:numPr>
        <w:numId w:val="1"/>
      </w:numPr>
    </w:pPr>
  </w:style>
  <w:style w:type="numbering" w:customStyle="1" w:styleId="Sinlista25">
    <w:name w:val="Sin lista25"/>
    <w:next w:val="Sinlista"/>
    <w:uiPriority w:val="99"/>
    <w:semiHidden/>
    <w:unhideWhenUsed/>
    <w:rsid w:val="00012322"/>
  </w:style>
  <w:style w:type="table" w:customStyle="1" w:styleId="Tablaconcuadrcula20">
    <w:name w:val="Tabla con cuadrícula20"/>
    <w:basedOn w:val="Tablanormal"/>
    <w:next w:val="Tablaconcuadrcula"/>
    <w:rsid w:val="0001232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6">
    <w:name w:val="Sin lista26"/>
    <w:next w:val="Sinlista"/>
    <w:uiPriority w:val="99"/>
    <w:semiHidden/>
    <w:unhideWhenUsed/>
    <w:rsid w:val="0084459F"/>
  </w:style>
  <w:style w:type="table" w:customStyle="1" w:styleId="Tablaconcuadrcula23">
    <w:name w:val="Tabla con cuadrícula23"/>
    <w:basedOn w:val="Tablanormal"/>
    <w:next w:val="Tablaconcuadrcula"/>
    <w:rsid w:val="0084459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6">
    <w:name w:val="WW8Num16"/>
    <w:basedOn w:val="Sinlista"/>
    <w:rsid w:val="00E54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83882741">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06633239">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38887901">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61B16-CA5D-4B09-883D-6137C6C29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10693</Words>
  <Characters>62995</Characters>
  <Application>Microsoft Office Word</Application>
  <DocSecurity>0</DocSecurity>
  <Lines>524</Lines>
  <Paragraphs>147</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73541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2025-07-29T07:29:00Z</cp:lastPrinted>
  <dcterms:created xsi:type="dcterms:W3CDTF">2025-07-29T12:49:00Z</dcterms:created>
  <dcterms:modified xsi:type="dcterms:W3CDTF">2025-07-29T12:49:00Z</dcterms:modified>
</cp:coreProperties>
</file>