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209"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shd w:val="clear" w:color="auto" w:fill="FAE19A"/>
        <w:tblLook w:val="04A0" w:firstRow="1" w:lastRow="0" w:firstColumn="1" w:lastColumn="0" w:noHBand="0" w:noVBand="1"/>
      </w:tblPr>
      <w:tblGrid>
        <w:gridCol w:w="9209"/>
      </w:tblGrid>
      <w:tr w:rsidR="00354E0F" w:rsidRPr="00354E0F" w14:paraId="0479E19C" w14:textId="77777777" w:rsidTr="00AD7B08">
        <w:tc>
          <w:tcPr>
            <w:tcW w:w="9209" w:type="dxa"/>
            <w:shd w:val="clear" w:color="auto" w:fill="FAE19A"/>
          </w:tcPr>
          <w:p w14:paraId="7378A794" w14:textId="6C409632" w:rsidR="00354E0F" w:rsidRPr="00354E0F" w:rsidRDefault="00354E0F" w:rsidP="00354E0F">
            <w:pPr>
              <w:spacing w:after="0" w:line="240" w:lineRule="auto"/>
              <w:jc w:val="center"/>
              <w:rPr>
                <w:rFonts w:ascii="Arial" w:hAnsi="Arial" w:cs="Arial"/>
                <w:b/>
                <w:color w:val="4472C4" w:themeColor="accent5"/>
                <w:lang w:val="es-ES_tradnl"/>
              </w:rPr>
            </w:pPr>
            <w:r w:rsidRPr="00354E0F">
              <w:rPr>
                <w:rFonts w:ascii="Arial" w:hAnsi="Arial" w:cs="Arial"/>
                <w:b/>
                <w:color w:val="4472C4" w:themeColor="accent5"/>
                <w:lang w:val="es-ES_tradnl"/>
              </w:rPr>
              <w:t xml:space="preserve">INFORMACIÓN GENERAL DEL ÓRGANO DE CONTRATACIÓN DEL INSTITUTO MUNICIPAL </w:t>
            </w:r>
            <w:r w:rsidR="00223ECC">
              <w:rPr>
                <w:rFonts w:ascii="Arial" w:hAnsi="Arial" w:cs="Arial"/>
                <w:b/>
                <w:color w:val="4472C4" w:themeColor="accent5"/>
                <w:lang w:val="es-ES_tradnl"/>
              </w:rPr>
              <w:t>PARA LA PROMOCIÓN DE LA ACTIVIDAD FÍSICA Y EL DEPORTE DE LAS PALMAS DE GRAN CANARIA</w:t>
            </w:r>
          </w:p>
          <w:p w14:paraId="76C1D0F3" w14:textId="77777777" w:rsidR="00AD7B08" w:rsidRPr="00354E0F" w:rsidRDefault="00AD7B08" w:rsidP="00354E0F">
            <w:pPr>
              <w:pStyle w:val="Sinespaciado"/>
              <w:jc w:val="center"/>
              <w:rPr>
                <w:rFonts w:ascii="Arial" w:hAnsi="Arial" w:cs="Arial"/>
                <w:b/>
                <w:color w:val="4472C4" w:themeColor="accent5"/>
              </w:rPr>
            </w:pPr>
          </w:p>
        </w:tc>
      </w:tr>
    </w:tbl>
    <w:p w14:paraId="52D0BD5E" w14:textId="77777777" w:rsidR="006E6D64" w:rsidRDefault="006E6D64" w:rsidP="006E6D64">
      <w:pPr>
        <w:spacing w:after="0" w:line="240" w:lineRule="auto"/>
        <w:jc w:val="both"/>
        <w:rPr>
          <w:rFonts w:ascii="Arial" w:eastAsia="Times New Roman" w:hAnsi="Arial" w:cs="Arial"/>
          <w:color w:val="000000"/>
          <w:lang w:eastAsia="es-ES"/>
        </w:rPr>
      </w:pPr>
    </w:p>
    <w:p w14:paraId="2CFD929F" w14:textId="77777777" w:rsidR="00034EEA" w:rsidRDefault="00034EEA" w:rsidP="006E6D64">
      <w:pPr>
        <w:spacing w:after="0" w:line="240" w:lineRule="auto"/>
        <w:jc w:val="both"/>
        <w:rPr>
          <w:rFonts w:ascii="Arial" w:eastAsia="Times New Roman" w:hAnsi="Arial" w:cs="Arial"/>
          <w:color w:val="000000"/>
          <w:lang w:eastAsia="es-ES"/>
        </w:rPr>
      </w:pPr>
    </w:p>
    <w:p w14:paraId="16EE9E94" w14:textId="77777777" w:rsidR="00354E0F" w:rsidRDefault="00354E0F" w:rsidP="00354E0F">
      <w:pPr>
        <w:spacing w:after="0" w:line="240" w:lineRule="auto"/>
        <w:jc w:val="both"/>
        <w:rPr>
          <w:rFonts w:ascii="Arial" w:hAnsi="Arial" w:cs="Arial"/>
          <w:lang w:val="es-ES_tradnl"/>
        </w:rPr>
      </w:pPr>
    </w:p>
    <w:p w14:paraId="5B464BD0" w14:textId="47B607A2" w:rsidR="00354E0F" w:rsidRPr="00354E0F" w:rsidRDefault="00354E0F" w:rsidP="00354E0F">
      <w:pPr>
        <w:spacing w:after="0" w:line="240" w:lineRule="auto"/>
        <w:jc w:val="both"/>
        <w:rPr>
          <w:rFonts w:ascii="Open Sans" w:hAnsi="Open Sans" w:cs="Open Sans"/>
          <w:lang w:val="es-ES_tradnl"/>
        </w:rPr>
      </w:pPr>
      <w:r w:rsidRPr="00354E0F">
        <w:rPr>
          <w:rFonts w:ascii="Open Sans" w:hAnsi="Open Sans" w:cs="Open Sans"/>
          <w:lang w:val="es-ES_tradnl"/>
        </w:rPr>
        <w:t xml:space="preserve">Los órganos de contratación del Instituto Municipal </w:t>
      </w:r>
      <w:r w:rsidR="00223ECC">
        <w:rPr>
          <w:rFonts w:ascii="Open Sans" w:hAnsi="Open Sans" w:cs="Open Sans"/>
          <w:lang w:val="es-ES_tradnl"/>
        </w:rPr>
        <w:t>para la Promoción de la Actividad Física y el Deporte de Las Palmas de Gran Canaria</w:t>
      </w:r>
      <w:r w:rsidRPr="00354E0F">
        <w:rPr>
          <w:rFonts w:ascii="Open Sans" w:hAnsi="Open Sans" w:cs="Open Sans"/>
          <w:lang w:val="es-ES_tradnl"/>
        </w:rPr>
        <w:t xml:space="preserve"> son </w:t>
      </w:r>
      <w:proofErr w:type="spellStart"/>
      <w:r w:rsidR="00223ECC">
        <w:rPr>
          <w:rFonts w:ascii="Open Sans" w:hAnsi="Open Sans" w:cs="Open Sans"/>
          <w:lang w:val="es-ES_tradnl"/>
        </w:rPr>
        <w:t>el</w:t>
      </w:r>
      <w:proofErr w:type="spellEnd"/>
      <w:r w:rsidRPr="00354E0F">
        <w:rPr>
          <w:rFonts w:ascii="Open Sans" w:hAnsi="Open Sans" w:cs="Open Sans"/>
          <w:lang w:val="es-ES_tradnl"/>
        </w:rPr>
        <w:t xml:space="preserve"> </w:t>
      </w:r>
      <w:r w:rsidR="00223ECC">
        <w:rPr>
          <w:rFonts w:ascii="Open Sans" w:hAnsi="Open Sans" w:cs="Open Sans"/>
          <w:lang w:val="es-ES_tradnl"/>
        </w:rPr>
        <w:t>Consejo Rector</w:t>
      </w:r>
      <w:r w:rsidRPr="00354E0F">
        <w:rPr>
          <w:rFonts w:ascii="Open Sans" w:hAnsi="Open Sans" w:cs="Open Sans"/>
          <w:lang w:val="es-ES_tradnl"/>
        </w:rPr>
        <w:t xml:space="preserve"> y </w:t>
      </w:r>
      <w:r w:rsidR="00223ECC">
        <w:rPr>
          <w:rFonts w:ascii="Open Sans" w:hAnsi="Open Sans" w:cs="Open Sans"/>
          <w:lang w:val="es-ES_tradnl"/>
        </w:rPr>
        <w:t>la</w:t>
      </w:r>
      <w:r w:rsidRPr="00354E0F">
        <w:rPr>
          <w:rFonts w:ascii="Open Sans" w:hAnsi="Open Sans" w:cs="Open Sans"/>
          <w:lang w:val="es-ES_tradnl"/>
        </w:rPr>
        <w:t xml:space="preserve"> Presiden</w:t>
      </w:r>
      <w:r w:rsidR="00223ECC">
        <w:rPr>
          <w:rFonts w:ascii="Open Sans" w:hAnsi="Open Sans" w:cs="Open Sans"/>
          <w:lang w:val="es-ES_tradnl"/>
        </w:rPr>
        <w:t>cia</w:t>
      </w:r>
      <w:r w:rsidRPr="00354E0F">
        <w:rPr>
          <w:rFonts w:ascii="Open Sans" w:hAnsi="Open Sans" w:cs="Open Sans"/>
          <w:lang w:val="es-ES_tradnl"/>
        </w:rPr>
        <w:t>, cuyos límites para las contrataciones que realicen fueron aprobados en la Junta Rectora celebrada el día 11 de mayo de 2018, siendo los siguientes:</w:t>
      </w:r>
    </w:p>
    <w:p w14:paraId="32D73F4F" w14:textId="77777777" w:rsidR="00354E0F" w:rsidRPr="00354E0F" w:rsidRDefault="00354E0F" w:rsidP="00354E0F">
      <w:pPr>
        <w:spacing w:after="0" w:line="240" w:lineRule="auto"/>
        <w:jc w:val="both"/>
        <w:rPr>
          <w:rFonts w:ascii="Open Sans" w:hAnsi="Open Sans" w:cs="Open Sans"/>
          <w:lang w:val="es-ES_tradnl"/>
        </w:rPr>
      </w:pPr>
    </w:p>
    <w:p w14:paraId="06A47DE3" w14:textId="77777777" w:rsidR="00354E0F" w:rsidRPr="00354E0F" w:rsidRDefault="00354E0F" w:rsidP="00354E0F">
      <w:pPr>
        <w:spacing w:after="0" w:line="240" w:lineRule="auto"/>
        <w:jc w:val="both"/>
        <w:rPr>
          <w:rFonts w:ascii="Open Sans" w:hAnsi="Open Sans" w:cs="Open Sans"/>
          <w:lang w:val="es-ES_tradnl"/>
        </w:rPr>
      </w:pPr>
    </w:p>
    <w:p w14:paraId="6F7E2C2D" w14:textId="6EC048F8" w:rsidR="00354E0F" w:rsidRPr="00354E0F" w:rsidRDefault="00354E0F" w:rsidP="00354E0F">
      <w:pPr>
        <w:spacing w:after="0" w:line="240" w:lineRule="auto"/>
        <w:jc w:val="both"/>
        <w:rPr>
          <w:rFonts w:ascii="Open Sans" w:hAnsi="Open Sans" w:cs="Open Sans"/>
          <w:b/>
          <w:lang w:val="es-ES_tradnl"/>
        </w:rPr>
      </w:pPr>
      <w:r w:rsidRPr="00354E0F">
        <w:rPr>
          <w:rFonts w:ascii="Open Sans" w:hAnsi="Open Sans" w:cs="Open Sans"/>
          <w:b/>
          <w:lang w:val="es-ES_tradnl"/>
        </w:rPr>
        <w:t xml:space="preserve">1.- </w:t>
      </w:r>
      <w:r w:rsidRPr="00354E0F">
        <w:rPr>
          <w:rFonts w:ascii="Open Sans" w:hAnsi="Open Sans" w:cs="Open Sans"/>
          <w:lang w:val="es-ES_tradnl"/>
        </w:rPr>
        <w:t xml:space="preserve">Los límites para la Junta Rectora del </w:t>
      </w:r>
      <w:r w:rsidR="00223ECC">
        <w:rPr>
          <w:rFonts w:ascii="Open Sans" w:hAnsi="Open Sans" w:cs="Open Sans"/>
          <w:lang w:val="es-ES_tradnl"/>
        </w:rPr>
        <w:t>Instituto Municipal para la Promoción de la Actividad Física y el Deporte</w:t>
      </w:r>
      <w:r w:rsidRPr="00354E0F">
        <w:rPr>
          <w:rFonts w:ascii="Open Sans" w:hAnsi="Open Sans" w:cs="Open Sans"/>
          <w:lang w:val="es-ES_tradnl"/>
        </w:rPr>
        <w:t xml:space="preserve">, como órgano de contratación, se establecen </w:t>
      </w:r>
      <w:r w:rsidRPr="00354E0F">
        <w:rPr>
          <w:rFonts w:ascii="Open Sans" w:hAnsi="Open Sans" w:cs="Open Sans"/>
        </w:rPr>
        <w:t>respecto de los contratos de obras, de suministro, de servicios, los contratos de concesión de obras, los contratos de concesión de servicios y los contratos administrativos especiales, cuando su valor estimado exceda del 10 por ciento de los recursos ordinarios del presupuesto y, en cualquier caso, la cuantía de seis millones de euros, incluidos los de carácter plurianual cuando su duración sea superior a cuatro años, eventuales prórrogas incluidas siempre que el importe acumulado de todas sus anualidades supere el porcentaje indicado, referido a los recursos ordinarios del presupuesto del primer ejercicio, y la cuantía señalada.</w:t>
      </w:r>
    </w:p>
    <w:p w14:paraId="5671BBD3" w14:textId="77777777" w:rsidR="00354E0F" w:rsidRPr="00354E0F" w:rsidRDefault="00354E0F" w:rsidP="00354E0F">
      <w:pPr>
        <w:spacing w:after="0" w:line="240" w:lineRule="auto"/>
        <w:jc w:val="both"/>
        <w:rPr>
          <w:rFonts w:ascii="Open Sans" w:hAnsi="Open Sans" w:cs="Open Sans"/>
        </w:rPr>
      </w:pPr>
    </w:p>
    <w:p w14:paraId="643F62B2" w14:textId="0BF6B5AD" w:rsidR="00354E0F" w:rsidRPr="00354E0F" w:rsidRDefault="00354E0F" w:rsidP="00354E0F">
      <w:pPr>
        <w:spacing w:after="0" w:line="240" w:lineRule="auto"/>
        <w:jc w:val="both"/>
        <w:rPr>
          <w:rFonts w:ascii="Open Sans" w:hAnsi="Open Sans" w:cs="Open Sans"/>
          <w:b/>
          <w:lang w:val="es-ES_tradnl"/>
        </w:rPr>
      </w:pPr>
      <w:r w:rsidRPr="00354E0F">
        <w:rPr>
          <w:rFonts w:ascii="Open Sans" w:hAnsi="Open Sans" w:cs="Open Sans"/>
          <w:b/>
        </w:rPr>
        <w:t xml:space="preserve">2.- </w:t>
      </w:r>
      <w:r w:rsidRPr="00354E0F">
        <w:rPr>
          <w:rFonts w:ascii="Open Sans" w:hAnsi="Open Sans" w:cs="Open Sans"/>
        </w:rPr>
        <w:t xml:space="preserve">Los límites para el Presidente del </w:t>
      </w:r>
      <w:r w:rsidR="00223ECC">
        <w:rPr>
          <w:rFonts w:ascii="Open Sans" w:hAnsi="Open Sans" w:cs="Open Sans"/>
        </w:rPr>
        <w:t>Instituto Municipal para la Promoción de la Actividad Física y el Deporte</w:t>
      </w:r>
      <w:r w:rsidRPr="00354E0F">
        <w:rPr>
          <w:rFonts w:ascii="Open Sans" w:hAnsi="Open Sans" w:cs="Open Sans"/>
        </w:rPr>
        <w:t>, como órgano de contratación, se establecen respecto de los contratos de obras, de suministro, de servicios, los contratos de concesión de obras, los contratos de concesión de servicios y los contratos administrativos especiales, cuando su valor estimado no supere el 10 por ciento de los recursos ordinarios del presupuesto ni, en cualquier caso, la cuantía de seis millones de euros, incluidos los de carácter plurianual cuando su duración no sea superior a cuatro años, eventuales prórrogas incluidas siempre que el importe acumulado de todas sus anualidades no supere ni el porcentaje indicado, referido a los recursos ordinarios del presupuesto del primer ejercicio, ni la cuantía señalada.</w:t>
      </w:r>
    </w:p>
    <w:p w14:paraId="6EBA26B8" w14:textId="77777777" w:rsidR="00354E0F" w:rsidRPr="00354E0F" w:rsidRDefault="00354E0F" w:rsidP="00354E0F">
      <w:pPr>
        <w:spacing w:after="0" w:line="240" w:lineRule="auto"/>
        <w:jc w:val="both"/>
        <w:rPr>
          <w:rFonts w:ascii="Open Sans" w:hAnsi="Open Sans" w:cs="Open Sans"/>
          <w:lang w:val="es-ES_tradnl"/>
        </w:rPr>
      </w:pPr>
    </w:p>
    <w:p w14:paraId="766C5BCC" w14:textId="77777777" w:rsidR="00354E0F" w:rsidRPr="00354E0F" w:rsidRDefault="00354E0F" w:rsidP="00354E0F">
      <w:pPr>
        <w:spacing w:after="0" w:line="240" w:lineRule="auto"/>
        <w:jc w:val="both"/>
        <w:rPr>
          <w:rFonts w:ascii="Open Sans" w:hAnsi="Open Sans" w:cs="Open Sans"/>
          <w:lang w:val="es-ES_tradnl"/>
        </w:rPr>
      </w:pPr>
    </w:p>
    <w:p w14:paraId="360AA429" w14:textId="48DD0BD0" w:rsidR="00354E0F" w:rsidRPr="00354E0F" w:rsidRDefault="00354E0F" w:rsidP="00354E0F">
      <w:pPr>
        <w:spacing w:after="0" w:line="240" w:lineRule="auto"/>
        <w:jc w:val="both"/>
        <w:rPr>
          <w:rFonts w:ascii="Open Sans" w:hAnsi="Open Sans" w:cs="Open Sans"/>
          <w:lang w:val="es-ES_tradnl"/>
        </w:rPr>
      </w:pPr>
      <w:r w:rsidRPr="00354E0F">
        <w:rPr>
          <w:rFonts w:ascii="Open Sans" w:hAnsi="Open Sans" w:cs="Open Sans"/>
          <w:lang w:val="es-ES_tradnl"/>
        </w:rPr>
        <w:t xml:space="preserve">La dirección de los órganos de contratación del </w:t>
      </w:r>
      <w:r w:rsidR="00223ECC">
        <w:rPr>
          <w:rFonts w:ascii="Open Sans" w:hAnsi="Open Sans" w:cs="Open Sans"/>
          <w:lang w:val="es-ES_tradnl"/>
        </w:rPr>
        <w:t>Instituto Municipal para la Promoción de la Actividad Física y el Deporte</w:t>
      </w:r>
      <w:r w:rsidRPr="00354E0F">
        <w:rPr>
          <w:rFonts w:ascii="Open Sans" w:hAnsi="Open Sans" w:cs="Open Sans"/>
          <w:lang w:val="es-ES_tradnl"/>
        </w:rPr>
        <w:t xml:space="preserve"> es la Avenida Dr. Alfonso </w:t>
      </w:r>
      <w:proofErr w:type="spellStart"/>
      <w:r w:rsidRPr="00354E0F">
        <w:rPr>
          <w:rFonts w:ascii="Open Sans" w:hAnsi="Open Sans" w:cs="Open Sans"/>
          <w:lang w:val="es-ES_tradnl"/>
        </w:rPr>
        <w:t>Chiscano</w:t>
      </w:r>
      <w:proofErr w:type="spellEnd"/>
      <w:r w:rsidRPr="00354E0F">
        <w:rPr>
          <w:rFonts w:ascii="Open Sans" w:hAnsi="Open Sans" w:cs="Open Sans"/>
          <w:lang w:val="es-ES_tradnl"/>
        </w:rPr>
        <w:t xml:space="preserve"> Díaz, s/n, (Complejo Deportivo Las Palmeras Golf) 35019, de Las Palmas de Gran Canaria.</w:t>
      </w:r>
    </w:p>
    <w:p w14:paraId="514886E5" w14:textId="77777777" w:rsidR="00354E0F" w:rsidRPr="00354E0F" w:rsidRDefault="00354E0F" w:rsidP="00354E0F">
      <w:pPr>
        <w:spacing w:after="0" w:line="240" w:lineRule="auto"/>
        <w:jc w:val="both"/>
        <w:rPr>
          <w:rFonts w:ascii="Open Sans" w:hAnsi="Open Sans" w:cs="Open Sans"/>
          <w:lang w:val="es-ES_tradnl"/>
        </w:rPr>
      </w:pPr>
    </w:p>
    <w:p w14:paraId="666BDC66" w14:textId="77777777" w:rsidR="00354E0F" w:rsidRPr="00354E0F" w:rsidRDefault="00354E0F" w:rsidP="00354E0F">
      <w:pPr>
        <w:spacing w:after="0" w:line="240" w:lineRule="auto"/>
        <w:jc w:val="both"/>
        <w:rPr>
          <w:rFonts w:ascii="Open Sans" w:hAnsi="Open Sans" w:cs="Open Sans"/>
          <w:lang w:val="es-ES_tradnl"/>
        </w:rPr>
      </w:pPr>
      <w:r w:rsidRPr="00354E0F">
        <w:rPr>
          <w:rFonts w:ascii="Open Sans" w:hAnsi="Open Sans" w:cs="Open Sans"/>
          <w:lang w:val="es-ES_tradnl"/>
        </w:rPr>
        <w:t>El número de teléfono es 928.44.66.29</w:t>
      </w:r>
    </w:p>
    <w:p w14:paraId="52F333C2" w14:textId="77777777" w:rsidR="00354E0F" w:rsidRPr="00354E0F" w:rsidRDefault="00354E0F" w:rsidP="00354E0F">
      <w:pPr>
        <w:spacing w:after="0" w:line="240" w:lineRule="auto"/>
        <w:jc w:val="both"/>
        <w:rPr>
          <w:rFonts w:ascii="Open Sans" w:hAnsi="Open Sans" w:cs="Open Sans"/>
          <w:lang w:val="es-ES_tradnl"/>
        </w:rPr>
      </w:pPr>
    </w:p>
    <w:p w14:paraId="5715793C" w14:textId="77777777" w:rsidR="00354E0F" w:rsidRPr="00354E0F" w:rsidRDefault="00354E0F" w:rsidP="00354E0F">
      <w:pPr>
        <w:spacing w:after="0" w:line="240" w:lineRule="auto"/>
        <w:jc w:val="both"/>
        <w:rPr>
          <w:rFonts w:ascii="Open Sans" w:hAnsi="Open Sans" w:cs="Open Sans"/>
          <w:lang w:val="es-ES_tradnl"/>
        </w:rPr>
      </w:pPr>
      <w:r w:rsidRPr="00354E0F">
        <w:rPr>
          <w:rFonts w:ascii="Open Sans" w:hAnsi="Open Sans" w:cs="Open Sans"/>
          <w:lang w:val="es-ES_tradnl"/>
        </w:rPr>
        <w:t xml:space="preserve">El correo electrónico es: </w:t>
      </w:r>
      <w:hyperlink r:id="rId8" w:history="1">
        <w:r w:rsidRPr="00354E0F">
          <w:rPr>
            <w:rStyle w:val="Hipervnculo"/>
            <w:rFonts w:ascii="Open Sans" w:hAnsi="Open Sans" w:cs="Open Sans"/>
            <w:lang w:val="es-ES_tradnl"/>
          </w:rPr>
          <w:t>rrodrigs@laspalmasgc.es</w:t>
        </w:r>
      </w:hyperlink>
    </w:p>
    <w:p w14:paraId="6DD8D1E1" w14:textId="77777777" w:rsidR="00354E0F" w:rsidRPr="00354E0F" w:rsidRDefault="00354E0F" w:rsidP="00354E0F">
      <w:pPr>
        <w:spacing w:after="0" w:line="240" w:lineRule="auto"/>
        <w:jc w:val="both"/>
        <w:rPr>
          <w:rFonts w:ascii="Open Sans" w:hAnsi="Open Sans" w:cs="Open Sans"/>
          <w:lang w:val="es-ES_tradnl"/>
        </w:rPr>
      </w:pPr>
    </w:p>
    <w:p w14:paraId="31F891D6" w14:textId="77777777" w:rsidR="00354E0F" w:rsidRPr="00354E0F" w:rsidRDefault="00354E0F" w:rsidP="00354E0F">
      <w:pPr>
        <w:spacing w:after="0" w:line="240" w:lineRule="auto"/>
        <w:jc w:val="both"/>
        <w:rPr>
          <w:rFonts w:ascii="Open Sans" w:hAnsi="Open Sans" w:cs="Open Sans"/>
          <w:lang w:val="es-ES_tradnl"/>
        </w:rPr>
      </w:pPr>
      <w:r w:rsidRPr="00354E0F">
        <w:rPr>
          <w:rFonts w:ascii="Open Sans" w:hAnsi="Open Sans" w:cs="Open Sans"/>
          <w:lang w:val="es-ES_tradnl"/>
        </w:rPr>
        <w:t>Web: deporteslaspalmasgc.com/contacto</w:t>
      </w:r>
    </w:p>
    <w:p w14:paraId="27FF8434" w14:textId="77777777" w:rsidR="00354E0F" w:rsidRPr="00354E0F" w:rsidRDefault="00354E0F" w:rsidP="00354E0F">
      <w:pPr>
        <w:spacing w:after="0" w:line="240" w:lineRule="auto"/>
        <w:jc w:val="both"/>
        <w:rPr>
          <w:rFonts w:ascii="Open Sans" w:hAnsi="Open Sans" w:cs="Open Sans"/>
          <w:sz w:val="20"/>
          <w:szCs w:val="20"/>
          <w:lang w:val="es-ES_tradnl"/>
        </w:rPr>
      </w:pPr>
    </w:p>
    <w:p w14:paraId="107F80FB" w14:textId="77777777" w:rsidR="00354E0F" w:rsidRPr="00354E0F" w:rsidRDefault="00354E0F" w:rsidP="00354E0F">
      <w:pPr>
        <w:spacing w:after="0" w:line="240" w:lineRule="auto"/>
        <w:jc w:val="both"/>
        <w:rPr>
          <w:rFonts w:ascii="Open Sans" w:hAnsi="Open Sans" w:cs="Open Sans"/>
          <w:sz w:val="20"/>
          <w:szCs w:val="20"/>
          <w:lang w:val="es-ES_tradnl"/>
        </w:rPr>
      </w:pPr>
    </w:p>
    <w:p w14:paraId="0683D89B" w14:textId="77777777" w:rsidR="00354E0F" w:rsidRPr="00354E0F" w:rsidRDefault="00354E0F" w:rsidP="00354E0F">
      <w:pPr>
        <w:spacing w:after="0" w:line="240" w:lineRule="auto"/>
        <w:jc w:val="both"/>
        <w:rPr>
          <w:rFonts w:ascii="Open Sans" w:hAnsi="Open Sans" w:cs="Open Sans"/>
          <w:sz w:val="20"/>
          <w:szCs w:val="20"/>
          <w:lang w:val="es-ES_tradnl"/>
        </w:rPr>
      </w:pPr>
    </w:p>
    <w:p w14:paraId="0B19675D" w14:textId="77777777" w:rsidR="00354E0F" w:rsidRDefault="00354E0F" w:rsidP="00354E0F">
      <w:pPr>
        <w:spacing w:after="0" w:line="240" w:lineRule="auto"/>
        <w:jc w:val="both"/>
        <w:rPr>
          <w:sz w:val="20"/>
          <w:szCs w:val="20"/>
          <w:lang w:val="es-ES_tradnl"/>
        </w:rPr>
      </w:pPr>
    </w:p>
    <w:p w14:paraId="36A88C65" w14:textId="77777777" w:rsidR="00034EEA" w:rsidRDefault="00034EEA" w:rsidP="006E6D64">
      <w:pPr>
        <w:spacing w:after="0" w:line="240" w:lineRule="auto"/>
        <w:jc w:val="both"/>
        <w:rPr>
          <w:rFonts w:ascii="Arial" w:eastAsia="Times New Roman" w:hAnsi="Arial" w:cs="Arial"/>
          <w:color w:val="000000"/>
          <w:lang w:eastAsia="es-ES"/>
        </w:rPr>
      </w:pPr>
    </w:p>
    <w:sectPr w:rsidR="00034EEA" w:rsidSect="006E6D64">
      <w:headerReference w:type="default" r:id="rId9"/>
      <w:footerReference w:type="even" r:id="rId10"/>
      <w:footerReference w:type="default" r:id="rId11"/>
      <w:pgSz w:w="11906" w:h="16838"/>
      <w:pgMar w:top="2038" w:right="1416" w:bottom="426" w:left="709" w:header="0"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AF955" w14:textId="77777777" w:rsidR="00345329" w:rsidRDefault="00345329">
      <w:r>
        <w:separator/>
      </w:r>
    </w:p>
  </w:endnote>
  <w:endnote w:type="continuationSeparator" w:id="0">
    <w:p w14:paraId="61D2C2D0" w14:textId="77777777" w:rsidR="00345329" w:rsidRDefault="00345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1E20" w14:textId="77777777" w:rsidR="00611C94" w:rsidRDefault="00611C94" w:rsidP="001A331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257A804" w14:textId="77777777" w:rsidR="00611C94" w:rsidRDefault="00611C94" w:rsidP="00253E5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C80A6" w14:textId="77777777" w:rsidR="00D03451" w:rsidRDefault="00D03451" w:rsidP="000B17AF">
    <w:pPr>
      <w:pStyle w:val="Piedepgina"/>
      <w:jc w:val="center"/>
    </w:pPr>
    <w:r>
      <w:rPr>
        <w:noProof/>
        <w:lang w:val="es-ES" w:eastAsia="es-ES"/>
      </w:rPr>
      <w:drawing>
        <wp:anchor distT="0" distB="0" distL="114300" distR="114300" simplePos="0" relativeHeight="251662336" behindDoc="0" locked="0" layoutInCell="1" allowOverlap="1" wp14:anchorId="702C76CD" wp14:editId="74D67C99">
          <wp:simplePos x="0" y="0"/>
          <wp:positionH relativeFrom="column">
            <wp:posOffset>2355215</wp:posOffset>
          </wp:positionH>
          <wp:positionV relativeFrom="paragraph">
            <wp:posOffset>9997440</wp:posOffset>
          </wp:positionV>
          <wp:extent cx="2942590" cy="314325"/>
          <wp:effectExtent l="0" t="0" r="0"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sidR="000B17AF">
      <w:rPr>
        <w:noProof/>
        <w:lang w:val="es-ES" w:eastAsia="es-ES"/>
      </w:rPr>
      <w:drawing>
        <wp:inline distT="0" distB="0" distL="0" distR="0" wp14:anchorId="6376E999" wp14:editId="63EC81B3">
          <wp:extent cx="2952115" cy="3238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52115" cy="323850"/>
                  </a:xfrm>
                  <a:prstGeom prst="rect">
                    <a:avLst/>
                  </a:prstGeom>
                  <a:noFill/>
                </pic:spPr>
              </pic:pic>
            </a:graphicData>
          </a:graphic>
        </wp:inline>
      </w:drawing>
    </w:r>
    <w:r>
      <w:rPr>
        <w:noProof/>
        <w:lang w:val="es-ES" w:eastAsia="es-ES"/>
      </w:rPr>
      <w:drawing>
        <wp:anchor distT="0" distB="0" distL="114300" distR="114300" simplePos="0" relativeHeight="251661312" behindDoc="0" locked="0" layoutInCell="1" allowOverlap="1" wp14:anchorId="0338982F" wp14:editId="2D32E29F">
          <wp:simplePos x="0" y="0"/>
          <wp:positionH relativeFrom="column">
            <wp:posOffset>2355215</wp:posOffset>
          </wp:positionH>
          <wp:positionV relativeFrom="paragraph">
            <wp:posOffset>9997440</wp:posOffset>
          </wp:positionV>
          <wp:extent cx="2942590" cy="314325"/>
          <wp:effectExtent l="0" t="0" r="0" b="952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0288" behindDoc="0" locked="0" layoutInCell="1" allowOverlap="1" wp14:anchorId="142CB34D" wp14:editId="11E74AAC">
          <wp:simplePos x="0" y="0"/>
          <wp:positionH relativeFrom="column">
            <wp:posOffset>2355215</wp:posOffset>
          </wp:positionH>
          <wp:positionV relativeFrom="paragraph">
            <wp:posOffset>9997440</wp:posOffset>
          </wp:positionV>
          <wp:extent cx="2942590" cy="314325"/>
          <wp:effectExtent l="0" t="0" r="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59264" behindDoc="0" locked="0" layoutInCell="1" allowOverlap="1" wp14:anchorId="712856B6" wp14:editId="33938718">
          <wp:simplePos x="0" y="0"/>
          <wp:positionH relativeFrom="column">
            <wp:posOffset>2355215</wp:posOffset>
          </wp:positionH>
          <wp:positionV relativeFrom="paragraph">
            <wp:posOffset>9997440</wp:posOffset>
          </wp:positionV>
          <wp:extent cx="2942590" cy="314325"/>
          <wp:effectExtent l="0" t="0" r="0" b="952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2590" cy="3143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D5F18B" w14:textId="77777777" w:rsidR="00345329" w:rsidRDefault="00345329">
      <w:r>
        <w:separator/>
      </w:r>
    </w:p>
  </w:footnote>
  <w:footnote w:type="continuationSeparator" w:id="0">
    <w:p w14:paraId="0A220C1F" w14:textId="77777777" w:rsidR="00345329" w:rsidRDefault="00345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86EBB" w14:textId="77777777" w:rsidR="00611C94" w:rsidRDefault="00611C94">
    <w:pPr>
      <w:pStyle w:val="Encabezado"/>
    </w:pPr>
  </w:p>
  <w:p w14:paraId="67ECDB9D" w14:textId="0681678C" w:rsidR="00611C94" w:rsidRDefault="00223ECC" w:rsidP="00FD3124">
    <w:pPr>
      <w:pStyle w:val="Encabezado"/>
      <w:tabs>
        <w:tab w:val="clear" w:pos="4252"/>
        <w:tab w:val="clear" w:pos="8504"/>
        <w:tab w:val="left" w:pos="1485"/>
      </w:tabs>
    </w:pPr>
    <w:r>
      <w:rPr>
        <w:noProof/>
        <w:lang w:eastAsia="es-ES"/>
      </w:rPr>
      <w:drawing>
        <wp:inline distT="0" distB="0" distL="0" distR="0" wp14:anchorId="2D6E24A7" wp14:editId="152FBCD1">
          <wp:extent cx="3209928" cy="561971"/>
          <wp:effectExtent l="0" t="0" r="9522" b="0"/>
          <wp:docPr id="1059740313" name="Imagen 1" descr="Logotip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059740313" name="Imagen 1" descr="Logotipo&#10;&#10;El contenido generado por IA puede ser incorrecto."/>
                  <pic:cNvPicPr/>
                </pic:nvPicPr>
                <pic:blipFill>
                  <a:blip r:embed="rId1"/>
                  <a:srcRect/>
                  <a:stretch>
                    <a:fillRect/>
                  </a:stretch>
                </pic:blipFill>
                <pic:spPr>
                  <a:xfrm>
                    <a:off x="0" y="0"/>
                    <a:ext cx="3209928" cy="561971"/>
                  </a:xfrm>
                  <a:prstGeom prst="rect">
                    <a:avLst/>
                  </a:prstGeom>
                  <a:noFill/>
                  <a:ln>
                    <a:noFill/>
                    <a:prstDash/>
                  </a:ln>
                </pic:spPr>
              </pic:pic>
            </a:graphicData>
          </a:graphic>
        </wp:inline>
      </w:drawing>
    </w:r>
    <w:r w:rsidR="00611C94">
      <w:tab/>
    </w:r>
  </w:p>
  <w:p w14:paraId="3EC9D6CF" w14:textId="77777777" w:rsidR="005E5AB5" w:rsidRPr="006E6D64" w:rsidRDefault="00AD7B08" w:rsidP="006E6D64">
    <w:pPr>
      <w:pStyle w:val="Encabezado"/>
      <w:spacing w:after="0" w:line="240" w:lineRule="auto"/>
      <w:rPr>
        <w:rFonts w:cs="Calibri"/>
        <w:b/>
        <w:smallCaps/>
        <w:color w:val="003399"/>
        <w:sz w:val="16"/>
        <w:szCs w:val="16"/>
        <w:lang w:val="es-ES"/>
      </w:rPr>
    </w:pPr>
    <w:r>
      <w:rPr>
        <w:rFonts w:cs="Calibri"/>
        <w:b/>
        <w:smallCaps/>
        <w:color w:val="003399"/>
        <w:sz w:val="16"/>
        <w:szCs w:val="16"/>
        <w:lang w:val="es-ES"/>
      </w:rPr>
      <w:t>GERENCIA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0300526C"/>
    <w:multiLevelType w:val="multilevel"/>
    <w:tmpl w:val="65528AE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15:restartNumberingAfterBreak="0">
    <w:nsid w:val="051E10FE"/>
    <w:multiLevelType w:val="hybridMultilevel"/>
    <w:tmpl w:val="433E018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73068EA"/>
    <w:multiLevelType w:val="hybridMultilevel"/>
    <w:tmpl w:val="30AE017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0888735E"/>
    <w:multiLevelType w:val="multilevel"/>
    <w:tmpl w:val="73DC276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15:restartNumberingAfterBreak="0">
    <w:nsid w:val="0B4E522A"/>
    <w:multiLevelType w:val="hybridMultilevel"/>
    <w:tmpl w:val="D84445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D036898"/>
    <w:multiLevelType w:val="hybridMultilevel"/>
    <w:tmpl w:val="A4C6E0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1D41C10"/>
    <w:multiLevelType w:val="multilevel"/>
    <w:tmpl w:val="8A1611B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0" w15:restartNumberingAfterBreak="0">
    <w:nsid w:val="11E94E7E"/>
    <w:multiLevelType w:val="multilevel"/>
    <w:tmpl w:val="D9647BB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1" w15:restartNumberingAfterBreak="0">
    <w:nsid w:val="1239574C"/>
    <w:multiLevelType w:val="multilevel"/>
    <w:tmpl w:val="710C4EB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2" w15:restartNumberingAfterBreak="0">
    <w:nsid w:val="155A4D59"/>
    <w:multiLevelType w:val="multilevel"/>
    <w:tmpl w:val="3AD0BA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7F71C18"/>
    <w:multiLevelType w:val="multilevel"/>
    <w:tmpl w:val="F0B0550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4" w15:restartNumberingAfterBreak="0">
    <w:nsid w:val="1AD51815"/>
    <w:multiLevelType w:val="hybridMultilevel"/>
    <w:tmpl w:val="30CC63FE"/>
    <w:lvl w:ilvl="0" w:tplc="0C0A0001">
      <w:start w:val="1"/>
      <w:numFmt w:val="bullet"/>
      <w:lvlText w:val=""/>
      <w:lvlJc w:val="left"/>
      <w:pPr>
        <w:ind w:left="1440" w:hanging="360"/>
      </w:pPr>
      <w:rPr>
        <w:rFonts w:ascii="Symbol" w:hAnsi="Symbol"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1BBF2452"/>
    <w:multiLevelType w:val="hybridMultilevel"/>
    <w:tmpl w:val="2E388FD2"/>
    <w:lvl w:ilvl="0" w:tplc="0C0A0017">
      <w:start w:val="1"/>
      <w:numFmt w:val="lowerLetter"/>
      <w:lvlText w:val="%1)"/>
      <w:lvlJc w:val="left"/>
      <w:pPr>
        <w:ind w:left="1425" w:hanging="360"/>
      </w:p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16" w15:restartNumberingAfterBreak="0">
    <w:nsid w:val="1BC16C2A"/>
    <w:multiLevelType w:val="multilevel"/>
    <w:tmpl w:val="A79C9E3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7" w15:restartNumberingAfterBreak="0">
    <w:nsid w:val="234C60F7"/>
    <w:multiLevelType w:val="multilevel"/>
    <w:tmpl w:val="5F7A203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8" w15:restartNumberingAfterBreak="0">
    <w:nsid w:val="25B96941"/>
    <w:multiLevelType w:val="hybridMultilevel"/>
    <w:tmpl w:val="6F7A2DB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7FC2179"/>
    <w:multiLevelType w:val="multilevel"/>
    <w:tmpl w:val="B8B0C6F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0" w15:restartNumberingAfterBreak="0">
    <w:nsid w:val="2B12099E"/>
    <w:multiLevelType w:val="hybridMultilevel"/>
    <w:tmpl w:val="26ACF8B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B24417F"/>
    <w:multiLevelType w:val="hybridMultilevel"/>
    <w:tmpl w:val="DC6A503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81F4C09"/>
    <w:multiLevelType w:val="hybridMultilevel"/>
    <w:tmpl w:val="8C6467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E201883"/>
    <w:multiLevelType w:val="multilevel"/>
    <w:tmpl w:val="FC30889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4" w15:restartNumberingAfterBreak="0">
    <w:nsid w:val="3FEA2293"/>
    <w:multiLevelType w:val="hybridMultilevel"/>
    <w:tmpl w:val="3796DBF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2311A07"/>
    <w:multiLevelType w:val="hybridMultilevel"/>
    <w:tmpl w:val="7D2A58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2E45DA0"/>
    <w:multiLevelType w:val="hybridMultilevel"/>
    <w:tmpl w:val="D2D61A7A"/>
    <w:lvl w:ilvl="0" w:tplc="3EF0E572">
      <w:start w:val="3"/>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43490035"/>
    <w:multiLevelType w:val="multilevel"/>
    <w:tmpl w:val="4C9694D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8" w15:restartNumberingAfterBreak="0">
    <w:nsid w:val="463E7816"/>
    <w:multiLevelType w:val="multilevel"/>
    <w:tmpl w:val="6A8E1FE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15:restartNumberingAfterBreak="0">
    <w:nsid w:val="49590C83"/>
    <w:multiLevelType w:val="multilevel"/>
    <w:tmpl w:val="47B431B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0" w15:restartNumberingAfterBreak="0">
    <w:nsid w:val="4F413D5D"/>
    <w:multiLevelType w:val="hybridMultilevel"/>
    <w:tmpl w:val="D8224C48"/>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1" w15:restartNumberingAfterBreak="0">
    <w:nsid w:val="52277986"/>
    <w:multiLevelType w:val="hybridMultilevel"/>
    <w:tmpl w:val="9DC402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3E00E1C"/>
    <w:multiLevelType w:val="multilevel"/>
    <w:tmpl w:val="FCF4B35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3" w15:restartNumberingAfterBreak="0">
    <w:nsid w:val="557B1DBD"/>
    <w:multiLevelType w:val="hybridMultilevel"/>
    <w:tmpl w:val="159E8F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80E49BC"/>
    <w:multiLevelType w:val="multilevel"/>
    <w:tmpl w:val="F614080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5" w15:restartNumberingAfterBreak="0">
    <w:nsid w:val="5C057AB7"/>
    <w:multiLevelType w:val="hybridMultilevel"/>
    <w:tmpl w:val="12C6AB3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6" w15:restartNumberingAfterBreak="0">
    <w:nsid w:val="626164CB"/>
    <w:multiLevelType w:val="hybridMultilevel"/>
    <w:tmpl w:val="0032C1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54835E3"/>
    <w:multiLevelType w:val="hybridMultilevel"/>
    <w:tmpl w:val="2B7225B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667B56BA"/>
    <w:multiLevelType w:val="multilevel"/>
    <w:tmpl w:val="CF3491D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9" w15:restartNumberingAfterBreak="0">
    <w:nsid w:val="6E7843C4"/>
    <w:multiLevelType w:val="hybridMultilevel"/>
    <w:tmpl w:val="DB1E9610"/>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FA43AC7"/>
    <w:multiLevelType w:val="multilevel"/>
    <w:tmpl w:val="659A4B88"/>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1" w15:restartNumberingAfterBreak="0">
    <w:nsid w:val="75A173A7"/>
    <w:multiLevelType w:val="multilevel"/>
    <w:tmpl w:val="51885DC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2" w15:restartNumberingAfterBreak="0">
    <w:nsid w:val="77AC40DD"/>
    <w:multiLevelType w:val="multilevel"/>
    <w:tmpl w:val="51A0CAE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3" w15:restartNumberingAfterBreak="0">
    <w:nsid w:val="79102F85"/>
    <w:multiLevelType w:val="hybridMultilevel"/>
    <w:tmpl w:val="909879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AD76432"/>
    <w:multiLevelType w:val="multilevel"/>
    <w:tmpl w:val="59AC828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5" w15:restartNumberingAfterBreak="0">
    <w:nsid w:val="7B733F35"/>
    <w:multiLevelType w:val="multilevel"/>
    <w:tmpl w:val="12BCF97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16cid:durableId="1852983541">
    <w:abstractNumId w:val="40"/>
  </w:num>
  <w:num w:numId="2" w16cid:durableId="2012636115">
    <w:abstractNumId w:val="11"/>
  </w:num>
  <w:num w:numId="3" w16cid:durableId="626590774">
    <w:abstractNumId w:val="27"/>
  </w:num>
  <w:num w:numId="4" w16cid:durableId="1775056188">
    <w:abstractNumId w:val="10"/>
  </w:num>
  <w:num w:numId="5" w16cid:durableId="1872109371">
    <w:abstractNumId w:val="28"/>
  </w:num>
  <w:num w:numId="6" w16cid:durableId="561865377">
    <w:abstractNumId w:val="12"/>
  </w:num>
  <w:num w:numId="7" w16cid:durableId="1896432030">
    <w:abstractNumId w:val="28"/>
  </w:num>
  <w:num w:numId="8" w16cid:durableId="317467461">
    <w:abstractNumId w:val="9"/>
  </w:num>
  <w:num w:numId="9" w16cid:durableId="1367098103">
    <w:abstractNumId w:val="41"/>
  </w:num>
  <w:num w:numId="10" w16cid:durableId="1461729702">
    <w:abstractNumId w:val="3"/>
  </w:num>
  <w:num w:numId="11" w16cid:durableId="1251815910">
    <w:abstractNumId w:val="17"/>
  </w:num>
  <w:num w:numId="12" w16cid:durableId="998002545">
    <w:abstractNumId w:val="23"/>
  </w:num>
  <w:num w:numId="13" w16cid:durableId="615212056">
    <w:abstractNumId w:val="38"/>
  </w:num>
  <w:num w:numId="14" w16cid:durableId="1129132088">
    <w:abstractNumId w:val="16"/>
  </w:num>
  <w:num w:numId="15" w16cid:durableId="739987343">
    <w:abstractNumId w:val="44"/>
  </w:num>
  <w:num w:numId="16" w16cid:durableId="732041471">
    <w:abstractNumId w:val="42"/>
  </w:num>
  <w:num w:numId="17" w16cid:durableId="973213512">
    <w:abstractNumId w:val="19"/>
  </w:num>
  <w:num w:numId="18" w16cid:durableId="1087310493">
    <w:abstractNumId w:val="34"/>
  </w:num>
  <w:num w:numId="19" w16cid:durableId="1104764495">
    <w:abstractNumId w:val="6"/>
  </w:num>
  <w:num w:numId="20" w16cid:durableId="991175263">
    <w:abstractNumId w:val="13"/>
  </w:num>
  <w:num w:numId="21" w16cid:durableId="950668119">
    <w:abstractNumId w:val="29"/>
  </w:num>
  <w:num w:numId="22" w16cid:durableId="84763554">
    <w:abstractNumId w:val="45"/>
  </w:num>
  <w:num w:numId="23" w16cid:durableId="1254360615">
    <w:abstractNumId w:val="32"/>
  </w:num>
  <w:num w:numId="24" w16cid:durableId="877087188">
    <w:abstractNumId w:val="8"/>
  </w:num>
  <w:num w:numId="25" w16cid:durableId="654145709">
    <w:abstractNumId w:val="31"/>
  </w:num>
  <w:num w:numId="26" w16cid:durableId="2027125678">
    <w:abstractNumId w:val="35"/>
  </w:num>
  <w:num w:numId="27" w16cid:durableId="1865945685">
    <w:abstractNumId w:val="33"/>
  </w:num>
  <w:num w:numId="28" w16cid:durableId="712190490">
    <w:abstractNumId w:val="7"/>
  </w:num>
  <w:num w:numId="29" w16cid:durableId="1635021955">
    <w:abstractNumId w:val="18"/>
  </w:num>
  <w:num w:numId="30" w16cid:durableId="1562860044">
    <w:abstractNumId w:val="39"/>
  </w:num>
  <w:num w:numId="31" w16cid:durableId="845290179">
    <w:abstractNumId w:val="24"/>
  </w:num>
  <w:num w:numId="32" w16cid:durableId="1901942032">
    <w:abstractNumId w:val="37"/>
  </w:num>
  <w:num w:numId="33" w16cid:durableId="1791895562">
    <w:abstractNumId w:val="20"/>
  </w:num>
  <w:num w:numId="34" w16cid:durableId="1874923026">
    <w:abstractNumId w:val="4"/>
  </w:num>
  <w:num w:numId="35" w16cid:durableId="1174998556">
    <w:abstractNumId w:val="21"/>
  </w:num>
  <w:num w:numId="36" w16cid:durableId="1712068383">
    <w:abstractNumId w:val="15"/>
  </w:num>
  <w:num w:numId="37" w16cid:durableId="326203168">
    <w:abstractNumId w:val="5"/>
  </w:num>
  <w:num w:numId="38" w16cid:durableId="684787592">
    <w:abstractNumId w:val="43"/>
  </w:num>
  <w:num w:numId="39" w16cid:durableId="849293417">
    <w:abstractNumId w:val="22"/>
  </w:num>
  <w:num w:numId="40" w16cid:durableId="1291597280">
    <w:abstractNumId w:val="25"/>
  </w:num>
  <w:num w:numId="41" w16cid:durableId="266886786">
    <w:abstractNumId w:val="30"/>
  </w:num>
  <w:num w:numId="42" w16cid:durableId="95446746">
    <w:abstractNumId w:val="14"/>
  </w:num>
  <w:num w:numId="43" w16cid:durableId="1118841355">
    <w:abstractNumId w:val="36"/>
  </w:num>
  <w:num w:numId="44" w16cid:durableId="1328242220">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D8C"/>
    <w:rsid w:val="0000075C"/>
    <w:rsid w:val="00005A25"/>
    <w:rsid w:val="0000675B"/>
    <w:rsid w:val="000109DD"/>
    <w:rsid w:val="00016E5D"/>
    <w:rsid w:val="00020A39"/>
    <w:rsid w:val="0002341F"/>
    <w:rsid w:val="00024B1D"/>
    <w:rsid w:val="000250AB"/>
    <w:rsid w:val="0002578F"/>
    <w:rsid w:val="00031C1A"/>
    <w:rsid w:val="00033223"/>
    <w:rsid w:val="00034EEA"/>
    <w:rsid w:val="00036F12"/>
    <w:rsid w:val="00045575"/>
    <w:rsid w:val="00047567"/>
    <w:rsid w:val="000506CD"/>
    <w:rsid w:val="000514CC"/>
    <w:rsid w:val="000514FA"/>
    <w:rsid w:val="00051A35"/>
    <w:rsid w:val="00055C49"/>
    <w:rsid w:val="0005779F"/>
    <w:rsid w:val="00060106"/>
    <w:rsid w:val="00061488"/>
    <w:rsid w:val="00062645"/>
    <w:rsid w:val="00062C14"/>
    <w:rsid w:val="00065145"/>
    <w:rsid w:val="00067E91"/>
    <w:rsid w:val="00070975"/>
    <w:rsid w:val="00084DEF"/>
    <w:rsid w:val="0009147E"/>
    <w:rsid w:val="0009390B"/>
    <w:rsid w:val="0009391A"/>
    <w:rsid w:val="00097DCA"/>
    <w:rsid w:val="000A52F1"/>
    <w:rsid w:val="000A635B"/>
    <w:rsid w:val="000A7E51"/>
    <w:rsid w:val="000B0960"/>
    <w:rsid w:val="000B142D"/>
    <w:rsid w:val="000B17AF"/>
    <w:rsid w:val="000B433D"/>
    <w:rsid w:val="000B4796"/>
    <w:rsid w:val="000B78AD"/>
    <w:rsid w:val="000C30EF"/>
    <w:rsid w:val="000D064D"/>
    <w:rsid w:val="000D1891"/>
    <w:rsid w:val="000D777A"/>
    <w:rsid w:val="000E7E10"/>
    <w:rsid w:val="000F077A"/>
    <w:rsid w:val="00101B7C"/>
    <w:rsid w:val="00104C53"/>
    <w:rsid w:val="00105FF9"/>
    <w:rsid w:val="00107185"/>
    <w:rsid w:val="00112C54"/>
    <w:rsid w:val="00113E4C"/>
    <w:rsid w:val="001200A3"/>
    <w:rsid w:val="001221C5"/>
    <w:rsid w:val="0012261A"/>
    <w:rsid w:val="0013200D"/>
    <w:rsid w:val="00137287"/>
    <w:rsid w:val="00157612"/>
    <w:rsid w:val="00157CA9"/>
    <w:rsid w:val="00162113"/>
    <w:rsid w:val="00162E07"/>
    <w:rsid w:val="001639B7"/>
    <w:rsid w:val="0016498C"/>
    <w:rsid w:val="0018160B"/>
    <w:rsid w:val="001853AA"/>
    <w:rsid w:val="00186CA1"/>
    <w:rsid w:val="001900A7"/>
    <w:rsid w:val="00192B8A"/>
    <w:rsid w:val="0019317F"/>
    <w:rsid w:val="001939BF"/>
    <w:rsid w:val="00195919"/>
    <w:rsid w:val="00196C15"/>
    <w:rsid w:val="00196F85"/>
    <w:rsid w:val="00197EA6"/>
    <w:rsid w:val="001A296C"/>
    <w:rsid w:val="001A3314"/>
    <w:rsid w:val="001A3FEC"/>
    <w:rsid w:val="001A4F49"/>
    <w:rsid w:val="001A6B21"/>
    <w:rsid w:val="001A741B"/>
    <w:rsid w:val="001B12A9"/>
    <w:rsid w:val="001B671D"/>
    <w:rsid w:val="001C0EA2"/>
    <w:rsid w:val="001C20E2"/>
    <w:rsid w:val="001C351F"/>
    <w:rsid w:val="001E14A0"/>
    <w:rsid w:val="001E3AC4"/>
    <w:rsid w:val="001E45BC"/>
    <w:rsid w:val="001E5E44"/>
    <w:rsid w:val="001E79DA"/>
    <w:rsid w:val="001E7F5F"/>
    <w:rsid w:val="001F63D0"/>
    <w:rsid w:val="00200D22"/>
    <w:rsid w:val="002022A0"/>
    <w:rsid w:val="00203BC2"/>
    <w:rsid w:val="00204278"/>
    <w:rsid w:val="00204D68"/>
    <w:rsid w:val="002108A2"/>
    <w:rsid w:val="00210ECA"/>
    <w:rsid w:val="002113C2"/>
    <w:rsid w:val="00212DD9"/>
    <w:rsid w:val="0021560A"/>
    <w:rsid w:val="0022290F"/>
    <w:rsid w:val="00223ECC"/>
    <w:rsid w:val="00224C2C"/>
    <w:rsid w:val="00227203"/>
    <w:rsid w:val="002335C7"/>
    <w:rsid w:val="0024022E"/>
    <w:rsid w:val="00243914"/>
    <w:rsid w:val="00245EF4"/>
    <w:rsid w:val="00246E80"/>
    <w:rsid w:val="002476E7"/>
    <w:rsid w:val="00253E51"/>
    <w:rsid w:val="00263A1E"/>
    <w:rsid w:val="002669F9"/>
    <w:rsid w:val="002671FE"/>
    <w:rsid w:val="00274FC4"/>
    <w:rsid w:val="00284586"/>
    <w:rsid w:val="00287282"/>
    <w:rsid w:val="00287975"/>
    <w:rsid w:val="002904BC"/>
    <w:rsid w:val="002A4CEC"/>
    <w:rsid w:val="002A6B96"/>
    <w:rsid w:val="002A77DF"/>
    <w:rsid w:val="002B349A"/>
    <w:rsid w:val="002B407A"/>
    <w:rsid w:val="002D0AB0"/>
    <w:rsid w:val="002D2EBA"/>
    <w:rsid w:val="002D7822"/>
    <w:rsid w:val="002E347C"/>
    <w:rsid w:val="002E39A1"/>
    <w:rsid w:val="002E63AE"/>
    <w:rsid w:val="002F1440"/>
    <w:rsid w:val="00301374"/>
    <w:rsid w:val="00302FFD"/>
    <w:rsid w:val="003045B4"/>
    <w:rsid w:val="00306808"/>
    <w:rsid w:val="0030771A"/>
    <w:rsid w:val="00311DA7"/>
    <w:rsid w:val="003130F8"/>
    <w:rsid w:val="00320DBD"/>
    <w:rsid w:val="003312F5"/>
    <w:rsid w:val="003329F5"/>
    <w:rsid w:val="00334116"/>
    <w:rsid w:val="00334DE9"/>
    <w:rsid w:val="00335777"/>
    <w:rsid w:val="00335ABA"/>
    <w:rsid w:val="00336C0A"/>
    <w:rsid w:val="00336F8B"/>
    <w:rsid w:val="00341237"/>
    <w:rsid w:val="00345329"/>
    <w:rsid w:val="0034734F"/>
    <w:rsid w:val="00352F75"/>
    <w:rsid w:val="00354E0F"/>
    <w:rsid w:val="003554FE"/>
    <w:rsid w:val="00362176"/>
    <w:rsid w:val="00363502"/>
    <w:rsid w:val="00365CBF"/>
    <w:rsid w:val="00372155"/>
    <w:rsid w:val="00372AA0"/>
    <w:rsid w:val="003754E3"/>
    <w:rsid w:val="003765DC"/>
    <w:rsid w:val="00381388"/>
    <w:rsid w:val="00383EA6"/>
    <w:rsid w:val="00387257"/>
    <w:rsid w:val="00397CB2"/>
    <w:rsid w:val="003A01B1"/>
    <w:rsid w:val="003B1266"/>
    <w:rsid w:val="003B3AB0"/>
    <w:rsid w:val="003C6435"/>
    <w:rsid w:val="003D119B"/>
    <w:rsid w:val="003D636E"/>
    <w:rsid w:val="003E328D"/>
    <w:rsid w:val="003E3A5E"/>
    <w:rsid w:val="003E3C4A"/>
    <w:rsid w:val="003E58E9"/>
    <w:rsid w:val="003F1408"/>
    <w:rsid w:val="003F483A"/>
    <w:rsid w:val="003F5CE0"/>
    <w:rsid w:val="003F6639"/>
    <w:rsid w:val="003F665C"/>
    <w:rsid w:val="003F6C92"/>
    <w:rsid w:val="003F7E62"/>
    <w:rsid w:val="0040584A"/>
    <w:rsid w:val="004136CB"/>
    <w:rsid w:val="0041416E"/>
    <w:rsid w:val="004165F3"/>
    <w:rsid w:val="00416AD5"/>
    <w:rsid w:val="00422123"/>
    <w:rsid w:val="00424E44"/>
    <w:rsid w:val="004309DF"/>
    <w:rsid w:val="00433FBB"/>
    <w:rsid w:val="00436846"/>
    <w:rsid w:val="0044046C"/>
    <w:rsid w:val="00440EC9"/>
    <w:rsid w:val="00442CE2"/>
    <w:rsid w:val="00466E0E"/>
    <w:rsid w:val="00471345"/>
    <w:rsid w:val="00475B1B"/>
    <w:rsid w:val="00483B48"/>
    <w:rsid w:val="00484F4C"/>
    <w:rsid w:val="00487EF9"/>
    <w:rsid w:val="004904B3"/>
    <w:rsid w:val="00491297"/>
    <w:rsid w:val="00497174"/>
    <w:rsid w:val="0049717F"/>
    <w:rsid w:val="004A0216"/>
    <w:rsid w:val="004A41CC"/>
    <w:rsid w:val="004B2A56"/>
    <w:rsid w:val="004B683D"/>
    <w:rsid w:val="004B754A"/>
    <w:rsid w:val="004C3062"/>
    <w:rsid w:val="004D5B6B"/>
    <w:rsid w:val="004E046D"/>
    <w:rsid w:val="004F07D1"/>
    <w:rsid w:val="004F083F"/>
    <w:rsid w:val="004F5642"/>
    <w:rsid w:val="005049C2"/>
    <w:rsid w:val="005111D9"/>
    <w:rsid w:val="0051191A"/>
    <w:rsid w:val="00512302"/>
    <w:rsid w:val="00516B63"/>
    <w:rsid w:val="00516E6A"/>
    <w:rsid w:val="00522858"/>
    <w:rsid w:val="005236E5"/>
    <w:rsid w:val="005254B3"/>
    <w:rsid w:val="005267C1"/>
    <w:rsid w:val="00532A11"/>
    <w:rsid w:val="005334D8"/>
    <w:rsid w:val="005349C0"/>
    <w:rsid w:val="005370CF"/>
    <w:rsid w:val="00537E72"/>
    <w:rsid w:val="00547FE9"/>
    <w:rsid w:val="0055155C"/>
    <w:rsid w:val="00551BED"/>
    <w:rsid w:val="005537A1"/>
    <w:rsid w:val="00560827"/>
    <w:rsid w:val="005613DC"/>
    <w:rsid w:val="00571276"/>
    <w:rsid w:val="0057317E"/>
    <w:rsid w:val="00576B2E"/>
    <w:rsid w:val="0057793F"/>
    <w:rsid w:val="00592377"/>
    <w:rsid w:val="00592D95"/>
    <w:rsid w:val="00596F7C"/>
    <w:rsid w:val="005A08C5"/>
    <w:rsid w:val="005A536D"/>
    <w:rsid w:val="005A5766"/>
    <w:rsid w:val="005A63AF"/>
    <w:rsid w:val="005B350F"/>
    <w:rsid w:val="005B5FBE"/>
    <w:rsid w:val="005B7190"/>
    <w:rsid w:val="005B7348"/>
    <w:rsid w:val="005D01CB"/>
    <w:rsid w:val="005E5AB5"/>
    <w:rsid w:val="005F2281"/>
    <w:rsid w:val="005F36CC"/>
    <w:rsid w:val="005F4BAE"/>
    <w:rsid w:val="0061142B"/>
    <w:rsid w:val="00611C94"/>
    <w:rsid w:val="00611F2B"/>
    <w:rsid w:val="006231C1"/>
    <w:rsid w:val="0062428F"/>
    <w:rsid w:val="00625068"/>
    <w:rsid w:val="00631BD5"/>
    <w:rsid w:val="00632626"/>
    <w:rsid w:val="00634C1E"/>
    <w:rsid w:val="0063556C"/>
    <w:rsid w:val="00637C36"/>
    <w:rsid w:val="00646628"/>
    <w:rsid w:val="00647227"/>
    <w:rsid w:val="006607C1"/>
    <w:rsid w:val="00667447"/>
    <w:rsid w:val="00667448"/>
    <w:rsid w:val="00671179"/>
    <w:rsid w:val="00673525"/>
    <w:rsid w:val="00673A06"/>
    <w:rsid w:val="00674EA5"/>
    <w:rsid w:val="00684FF2"/>
    <w:rsid w:val="00692686"/>
    <w:rsid w:val="00697629"/>
    <w:rsid w:val="006A19D1"/>
    <w:rsid w:val="006A1D54"/>
    <w:rsid w:val="006A3AFA"/>
    <w:rsid w:val="006C0326"/>
    <w:rsid w:val="006C2BF1"/>
    <w:rsid w:val="006C50A7"/>
    <w:rsid w:val="006C6292"/>
    <w:rsid w:val="006D2258"/>
    <w:rsid w:val="006D7FCB"/>
    <w:rsid w:val="006E1BEB"/>
    <w:rsid w:val="006E1C2E"/>
    <w:rsid w:val="006E260C"/>
    <w:rsid w:val="006E6D64"/>
    <w:rsid w:val="006F000F"/>
    <w:rsid w:val="006F0BE0"/>
    <w:rsid w:val="006F0DBA"/>
    <w:rsid w:val="006F2788"/>
    <w:rsid w:val="006F55A1"/>
    <w:rsid w:val="006F5F4A"/>
    <w:rsid w:val="00704677"/>
    <w:rsid w:val="0070570B"/>
    <w:rsid w:val="0071078E"/>
    <w:rsid w:val="00715AF8"/>
    <w:rsid w:val="00715F0B"/>
    <w:rsid w:val="007200F5"/>
    <w:rsid w:val="00733811"/>
    <w:rsid w:val="007340AD"/>
    <w:rsid w:val="00740F69"/>
    <w:rsid w:val="00742C32"/>
    <w:rsid w:val="007442AE"/>
    <w:rsid w:val="00750EE8"/>
    <w:rsid w:val="0075673B"/>
    <w:rsid w:val="0075746F"/>
    <w:rsid w:val="00762B09"/>
    <w:rsid w:val="00774432"/>
    <w:rsid w:val="007774C4"/>
    <w:rsid w:val="00777A9E"/>
    <w:rsid w:val="007811FC"/>
    <w:rsid w:val="00792440"/>
    <w:rsid w:val="00794993"/>
    <w:rsid w:val="00794A2B"/>
    <w:rsid w:val="007A10FE"/>
    <w:rsid w:val="007A4F8B"/>
    <w:rsid w:val="007A79DC"/>
    <w:rsid w:val="007A7FE8"/>
    <w:rsid w:val="007B2999"/>
    <w:rsid w:val="007B7691"/>
    <w:rsid w:val="007D1C42"/>
    <w:rsid w:val="007D253D"/>
    <w:rsid w:val="007D3AD0"/>
    <w:rsid w:val="007D60F1"/>
    <w:rsid w:val="007D6B34"/>
    <w:rsid w:val="007E034E"/>
    <w:rsid w:val="007E1818"/>
    <w:rsid w:val="007E44E3"/>
    <w:rsid w:val="007E786C"/>
    <w:rsid w:val="007F26FE"/>
    <w:rsid w:val="007F2CC7"/>
    <w:rsid w:val="007F6CAC"/>
    <w:rsid w:val="007F7AE8"/>
    <w:rsid w:val="007F7FAF"/>
    <w:rsid w:val="0080085C"/>
    <w:rsid w:val="00802E83"/>
    <w:rsid w:val="00804CB4"/>
    <w:rsid w:val="00807773"/>
    <w:rsid w:val="00813347"/>
    <w:rsid w:val="00820213"/>
    <w:rsid w:val="00821A4A"/>
    <w:rsid w:val="00822ED8"/>
    <w:rsid w:val="00824BCA"/>
    <w:rsid w:val="008342F2"/>
    <w:rsid w:val="00834D0B"/>
    <w:rsid w:val="00837A22"/>
    <w:rsid w:val="00841E5E"/>
    <w:rsid w:val="00850859"/>
    <w:rsid w:val="00852BCB"/>
    <w:rsid w:val="00854181"/>
    <w:rsid w:val="00860BC2"/>
    <w:rsid w:val="008632FB"/>
    <w:rsid w:val="00874BFE"/>
    <w:rsid w:val="00876CF0"/>
    <w:rsid w:val="00883EC9"/>
    <w:rsid w:val="00884485"/>
    <w:rsid w:val="00887DCC"/>
    <w:rsid w:val="008923E0"/>
    <w:rsid w:val="00893A97"/>
    <w:rsid w:val="008940E4"/>
    <w:rsid w:val="008A0161"/>
    <w:rsid w:val="008A0A3B"/>
    <w:rsid w:val="008A1C1A"/>
    <w:rsid w:val="008B2BCD"/>
    <w:rsid w:val="008B56DB"/>
    <w:rsid w:val="008D33E3"/>
    <w:rsid w:val="008D48EC"/>
    <w:rsid w:val="008D67F7"/>
    <w:rsid w:val="008E2355"/>
    <w:rsid w:val="008E60D9"/>
    <w:rsid w:val="008E6B19"/>
    <w:rsid w:val="008E6BE7"/>
    <w:rsid w:val="008E6E14"/>
    <w:rsid w:val="008F0B86"/>
    <w:rsid w:val="008F4D0F"/>
    <w:rsid w:val="00900D83"/>
    <w:rsid w:val="00901076"/>
    <w:rsid w:val="00901629"/>
    <w:rsid w:val="0090279B"/>
    <w:rsid w:val="009031E3"/>
    <w:rsid w:val="00905C63"/>
    <w:rsid w:val="009065C8"/>
    <w:rsid w:val="00910033"/>
    <w:rsid w:val="00911769"/>
    <w:rsid w:val="009130A5"/>
    <w:rsid w:val="009259D1"/>
    <w:rsid w:val="009278E7"/>
    <w:rsid w:val="00935B1E"/>
    <w:rsid w:val="009442AC"/>
    <w:rsid w:val="00945078"/>
    <w:rsid w:val="009514B8"/>
    <w:rsid w:val="009537B2"/>
    <w:rsid w:val="00956EA1"/>
    <w:rsid w:val="0096150A"/>
    <w:rsid w:val="00964F1A"/>
    <w:rsid w:val="009670E5"/>
    <w:rsid w:val="0096756D"/>
    <w:rsid w:val="0097502A"/>
    <w:rsid w:val="0097539D"/>
    <w:rsid w:val="009779E2"/>
    <w:rsid w:val="00980DBD"/>
    <w:rsid w:val="009839BA"/>
    <w:rsid w:val="0098556E"/>
    <w:rsid w:val="00995A86"/>
    <w:rsid w:val="009970C7"/>
    <w:rsid w:val="009A1501"/>
    <w:rsid w:val="009A3A0B"/>
    <w:rsid w:val="009B20DE"/>
    <w:rsid w:val="009B38BC"/>
    <w:rsid w:val="009B67DF"/>
    <w:rsid w:val="009B72DF"/>
    <w:rsid w:val="009C0A3F"/>
    <w:rsid w:val="009C72FA"/>
    <w:rsid w:val="009C74A3"/>
    <w:rsid w:val="009C7F21"/>
    <w:rsid w:val="009D5C1C"/>
    <w:rsid w:val="009D5FFE"/>
    <w:rsid w:val="009E14FE"/>
    <w:rsid w:val="009F5257"/>
    <w:rsid w:val="009F7874"/>
    <w:rsid w:val="00A032D1"/>
    <w:rsid w:val="00A044A0"/>
    <w:rsid w:val="00A04CB0"/>
    <w:rsid w:val="00A13DB2"/>
    <w:rsid w:val="00A2183F"/>
    <w:rsid w:val="00A22ACF"/>
    <w:rsid w:val="00A31055"/>
    <w:rsid w:val="00A3131C"/>
    <w:rsid w:val="00A41405"/>
    <w:rsid w:val="00A503F5"/>
    <w:rsid w:val="00A51A51"/>
    <w:rsid w:val="00A54463"/>
    <w:rsid w:val="00A55447"/>
    <w:rsid w:val="00A578B7"/>
    <w:rsid w:val="00A618FB"/>
    <w:rsid w:val="00A641DB"/>
    <w:rsid w:val="00A664A9"/>
    <w:rsid w:val="00A668FC"/>
    <w:rsid w:val="00A71168"/>
    <w:rsid w:val="00A73158"/>
    <w:rsid w:val="00A734A3"/>
    <w:rsid w:val="00A73ACB"/>
    <w:rsid w:val="00A77105"/>
    <w:rsid w:val="00A80BE1"/>
    <w:rsid w:val="00A82E51"/>
    <w:rsid w:val="00A82EF0"/>
    <w:rsid w:val="00A90B4C"/>
    <w:rsid w:val="00AA32B9"/>
    <w:rsid w:val="00AB0DAB"/>
    <w:rsid w:val="00AB2BBE"/>
    <w:rsid w:val="00AB344E"/>
    <w:rsid w:val="00AC658F"/>
    <w:rsid w:val="00AC6D43"/>
    <w:rsid w:val="00AD4F40"/>
    <w:rsid w:val="00AD69E9"/>
    <w:rsid w:val="00AD7B08"/>
    <w:rsid w:val="00AE2F93"/>
    <w:rsid w:val="00AE3661"/>
    <w:rsid w:val="00AE5F0F"/>
    <w:rsid w:val="00AE73D1"/>
    <w:rsid w:val="00AE7F3C"/>
    <w:rsid w:val="00AF118E"/>
    <w:rsid w:val="00AF20A9"/>
    <w:rsid w:val="00AF56D7"/>
    <w:rsid w:val="00AF6F57"/>
    <w:rsid w:val="00B00D8C"/>
    <w:rsid w:val="00B02AAD"/>
    <w:rsid w:val="00B03DF0"/>
    <w:rsid w:val="00B04C8D"/>
    <w:rsid w:val="00B050DA"/>
    <w:rsid w:val="00B10D79"/>
    <w:rsid w:val="00B1347F"/>
    <w:rsid w:val="00B14232"/>
    <w:rsid w:val="00B14FD8"/>
    <w:rsid w:val="00B20924"/>
    <w:rsid w:val="00B21185"/>
    <w:rsid w:val="00B22408"/>
    <w:rsid w:val="00B22B8E"/>
    <w:rsid w:val="00B25C97"/>
    <w:rsid w:val="00B300A4"/>
    <w:rsid w:val="00B3548B"/>
    <w:rsid w:val="00B36D06"/>
    <w:rsid w:val="00B4385F"/>
    <w:rsid w:val="00B467C6"/>
    <w:rsid w:val="00B50143"/>
    <w:rsid w:val="00B52A90"/>
    <w:rsid w:val="00B530AF"/>
    <w:rsid w:val="00B54F28"/>
    <w:rsid w:val="00B57D32"/>
    <w:rsid w:val="00B61D90"/>
    <w:rsid w:val="00B70E27"/>
    <w:rsid w:val="00B72A86"/>
    <w:rsid w:val="00B773B8"/>
    <w:rsid w:val="00B82BDA"/>
    <w:rsid w:val="00B83E80"/>
    <w:rsid w:val="00B87063"/>
    <w:rsid w:val="00B90ADC"/>
    <w:rsid w:val="00B94123"/>
    <w:rsid w:val="00B96664"/>
    <w:rsid w:val="00BA0901"/>
    <w:rsid w:val="00BA43D6"/>
    <w:rsid w:val="00BA4451"/>
    <w:rsid w:val="00BA51DC"/>
    <w:rsid w:val="00BB5326"/>
    <w:rsid w:val="00BC1417"/>
    <w:rsid w:val="00BC297C"/>
    <w:rsid w:val="00BC481E"/>
    <w:rsid w:val="00BC547C"/>
    <w:rsid w:val="00BC5FF8"/>
    <w:rsid w:val="00BC6095"/>
    <w:rsid w:val="00BD2597"/>
    <w:rsid w:val="00BD2E4E"/>
    <w:rsid w:val="00BD3FF1"/>
    <w:rsid w:val="00BD5A99"/>
    <w:rsid w:val="00BE1E4E"/>
    <w:rsid w:val="00BE5ED3"/>
    <w:rsid w:val="00BF41B4"/>
    <w:rsid w:val="00C0021D"/>
    <w:rsid w:val="00C22B22"/>
    <w:rsid w:val="00C2355F"/>
    <w:rsid w:val="00C24EC9"/>
    <w:rsid w:val="00C35E36"/>
    <w:rsid w:val="00C41D2B"/>
    <w:rsid w:val="00C42300"/>
    <w:rsid w:val="00C4514D"/>
    <w:rsid w:val="00C505FC"/>
    <w:rsid w:val="00C5139B"/>
    <w:rsid w:val="00C53D38"/>
    <w:rsid w:val="00C5533F"/>
    <w:rsid w:val="00C6415F"/>
    <w:rsid w:val="00C80D0B"/>
    <w:rsid w:val="00C81874"/>
    <w:rsid w:val="00C82818"/>
    <w:rsid w:val="00C94C29"/>
    <w:rsid w:val="00C95944"/>
    <w:rsid w:val="00CA1580"/>
    <w:rsid w:val="00CA5AF5"/>
    <w:rsid w:val="00CB06D9"/>
    <w:rsid w:val="00CB073C"/>
    <w:rsid w:val="00CB3D57"/>
    <w:rsid w:val="00CC2422"/>
    <w:rsid w:val="00CC409D"/>
    <w:rsid w:val="00CC42D3"/>
    <w:rsid w:val="00CC5DBC"/>
    <w:rsid w:val="00CC74D0"/>
    <w:rsid w:val="00CD1DC2"/>
    <w:rsid w:val="00CD5E23"/>
    <w:rsid w:val="00CE02CB"/>
    <w:rsid w:val="00CE1971"/>
    <w:rsid w:val="00CE2669"/>
    <w:rsid w:val="00CE326F"/>
    <w:rsid w:val="00CE487A"/>
    <w:rsid w:val="00CE69F5"/>
    <w:rsid w:val="00CF086B"/>
    <w:rsid w:val="00CF5743"/>
    <w:rsid w:val="00D03451"/>
    <w:rsid w:val="00D03DA3"/>
    <w:rsid w:val="00D04CE7"/>
    <w:rsid w:val="00D10273"/>
    <w:rsid w:val="00D105CD"/>
    <w:rsid w:val="00D168E6"/>
    <w:rsid w:val="00D169AB"/>
    <w:rsid w:val="00D21B5F"/>
    <w:rsid w:val="00D21E66"/>
    <w:rsid w:val="00D22FC3"/>
    <w:rsid w:val="00D3077C"/>
    <w:rsid w:val="00D34122"/>
    <w:rsid w:val="00D35598"/>
    <w:rsid w:val="00D35830"/>
    <w:rsid w:val="00D41C78"/>
    <w:rsid w:val="00D43DDD"/>
    <w:rsid w:val="00D47366"/>
    <w:rsid w:val="00D62F59"/>
    <w:rsid w:val="00D659E7"/>
    <w:rsid w:val="00D65E5C"/>
    <w:rsid w:val="00D7117B"/>
    <w:rsid w:val="00D73D3D"/>
    <w:rsid w:val="00D81469"/>
    <w:rsid w:val="00D81C76"/>
    <w:rsid w:val="00D85694"/>
    <w:rsid w:val="00D87EA0"/>
    <w:rsid w:val="00D92582"/>
    <w:rsid w:val="00D927FC"/>
    <w:rsid w:val="00D94B59"/>
    <w:rsid w:val="00DA4534"/>
    <w:rsid w:val="00DB7D00"/>
    <w:rsid w:val="00DC07E1"/>
    <w:rsid w:val="00DD349B"/>
    <w:rsid w:val="00DD6743"/>
    <w:rsid w:val="00DD70E9"/>
    <w:rsid w:val="00DE17D7"/>
    <w:rsid w:val="00DE609E"/>
    <w:rsid w:val="00DF2211"/>
    <w:rsid w:val="00DF7F41"/>
    <w:rsid w:val="00E02DE9"/>
    <w:rsid w:val="00E054B9"/>
    <w:rsid w:val="00E0614C"/>
    <w:rsid w:val="00E0693B"/>
    <w:rsid w:val="00E10996"/>
    <w:rsid w:val="00E1426E"/>
    <w:rsid w:val="00E1630D"/>
    <w:rsid w:val="00E16B67"/>
    <w:rsid w:val="00E20526"/>
    <w:rsid w:val="00E2062B"/>
    <w:rsid w:val="00E21666"/>
    <w:rsid w:val="00E21EBD"/>
    <w:rsid w:val="00E232CC"/>
    <w:rsid w:val="00E240B9"/>
    <w:rsid w:val="00E24C59"/>
    <w:rsid w:val="00E31ADE"/>
    <w:rsid w:val="00E328D4"/>
    <w:rsid w:val="00E34512"/>
    <w:rsid w:val="00E367D8"/>
    <w:rsid w:val="00E36ECE"/>
    <w:rsid w:val="00E423AC"/>
    <w:rsid w:val="00E46A18"/>
    <w:rsid w:val="00E5136D"/>
    <w:rsid w:val="00E57F02"/>
    <w:rsid w:val="00E80019"/>
    <w:rsid w:val="00E92909"/>
    <w:rsid w:val="00E95F21"/>
    <w:rsid w:val="00E96CB0"/>
    <w:rsid w:val="00EA075D"/>
    <w:rsid w:val="00EA0C8D"/>
    <w:rsid w:val="00EA0D4E"/>
    <w:rsid w:val="00EA2549"/>
    <w:rsid w:val="00EA255C"/>
    <w:rsid w:val="00EA2E34"/>
    <w:rsid w:val="00EB5DC3"/>
    <w:rsid w:val="00EB6039"/>
    <w:rsid w:val="00EC0A77"/>
    <w:rsid w:val="00EC18D1"/>
    <w:rsid w:val="00EC2124"/>
    <w:rsid w:val="00EC4847"/>
    <w:rsid w:val="00EC64C0"/>
    <w:rsid w:val="00ED0655"/>
    <w:rsid w:val="00ED2FEB"/>
    <w:rsid w:val="00ED54B7"/>
    <w:rsid w:val="00ED5E63"/>
    <w:rsid w:val="00EE0FDD"/>
    <w:rsid w:val="00EE5073"/>
    <w:rsid w:val="00F05A0C"/>
    <w:rsid w:val="00F1150D"/>
    <w:rsid w:val="00F1238E"/>
    <w:rsid w:val="00F14A14"/>
    <w:rsid w:val="00F14EC0"/>
    <w:rsid w:val="00F25168"/>
    <w:rsid w:val="00F2609E"/>
    <w:rsid w:val="00F26D9E"/>
    <w:rsid w:val="00F27EB6"/>
    <w:rsid w:val="00F31B63"/>
    <w:rsid w:val="00F33CFA"/>
    <w:rsid w:val="00F34A60"/>
    <w:rsid w:val="00F40588"/>
    <w:rsid w:val="00F419DC"/>
    <w:rsid w:val="00F4285C"/>
    <w:rsid w:val="00F43863"/>
    <w:rsid w:val="00F43D49"/>
    <w:rsid w:val="00F43F82"/>
    <w:rsid w:val="00F4475B"/>
    <w:rsid w:val="00F4620B"/>
    <w:rsid w:val="00F4766F"/>
    <w:rsid w:val="00F515C1"/>
    <w:rsid w:val="00F519F4"/>
    <w:rsid w:val="00F54184"/>
    <w:rsid w:val="00F566CF"/>
    <w:rsid w:val="00F57474"/>
    <w:rsid w:val="00F71DC4"/>
    <w:rsid w:val="00F75F99"/>
    <w:rsid w:val="00F84694"/>
    <w:rsid w:val="00F85977"/>
    <w:rsid w:val="00F86FFA"/>
    <w:rsid w:val="00F922AD"/>
    <w:rsid w:val="00F92E31"/>
    <w:rsid w:val="00FB3288"/>
    <w:rsid w:val="00FB6FCB"/>
    <w:rsid w:val="00FC1F87"/>
    <w:rsid w:val="00FC21D2"/>
    <w:rsid w:val="00FC2DF7"/>
    <w:rsid w:val="00FC63BA"/>
    <w:rsid w:val="00FC6D76"/>
    <w:rsid w:val="00FD3124"/>
    <w:rsid w:val="00FD4E82"/>
    <w:rsid w:val="00FD6070"/>
    <w:rsid w:val="00FD72A2"/>
    <w:rsid w:val="00FD76C8"/>
    <w:rsid w:val="00FE2A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0B34937"/>
  <w15:chartTrackingRefBased/>
  <w15:docId w15:val="{B49C1D48-5C81-4EE8-BCC0-23DE5DC7A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AD5"/>
    <w:pPr>
      <w:spacing w:after="200" w:line="276" w:lineRule="auto"/>
    </w:pPr>
    <w:rPr>
      <w:rFonts w:ascii="Calibri" w:eastAsia="Calibri" w:hAnsi="Calibri"/>
      <w:sz w:val="22"/>
      <w:szCs w:val="22"/>
      <w:lang w:eastAsia="en-US"/>
    </w:rPr>
  </w:style>
  <w:style w:type="paragraph" w:styleId="Ttulo2">
    <w:name w:val="heading 2"/>
    <w:basedOn w:val="Normal"/>
    <w:next w:val="Normal"/>
    <w:link w:val="Ttulo2Car"/>
    <w:unhideWhenUsed/>
    <w:qFormat/>
    <w:rsid w:val="00B3548B"/>
    <w:pPr>
      <w:keepNext/>
      <w:spacing w:before="240" w:after="60"/>
      <w:outlineLvl w:val="1"/>
    </w:pPr>
    <w:rPr>
      <w:rFonts w:ascii="Cambria" w:eastAsia="Times New Roman" w:hAnsi="Cambria"/>
      <w:b/>
      <w:bCs/>
      <w:i/>
      <w:iCs/>
      <w:sz w:val="28"/>
      <w:szCs w:val="28"/>
      <w:lang w:val="x-none"/>
    </w:rPr>
  </w:style>
  <w:style w:type="paragraph" w:styleId="Ttulo5">
    <w:name w:val="heading 5"/>
    <w:basedOn w:val="Normal"/>
    <w:next w:val="Normal"/>
    <w:link w:val="Ttulo5Car"/>
    <w:semiHidden/>
    <w:unhideWhenUsed/>
    <w:qFormat/>
    <w:rsid w:val="00EC0A77"/>
    <w:pPr>
      <w:spacing w:before="240" w:after="60"/>
      <w:outlineLvl w:val="4"/>
    </w:pPr>
    <w:rPr>
      <w:rFonts w:eastAsia="Times New Roman"/>
      <w:b/>
      <w:bCs/>
      <w:i/>
      <w:iCs/>
      <w:sz w:val="26"/>
      <w:szCs w:val="26"/>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51BED"/>
    <w:pPr>
      <w:tabs>
        <w:tab w:val="center" w:pos="4252"/>
        <w:tab w:val="right" w:pos="8504"/>
      </w:tabs>
    </w:pPr>
    <w:rPr>
      <w:lang w:val="x-none"/>
    </w:rPr>
  </w:style>
  <w:style w:type="paragraph" w:styleId="Piedepgina">
    <w:name w:val="footer"/>
    <w:basedOn w:val="Normal"/>
    <w:link w:val="PiedepginaCar"/>
    <w:uiPriority w:val="99"/>
    <w:rsid w:val="00551BED"/>
    <w:pPr>
      <w:tabs>
        <w:tab w:val="center" w:pos="4252"/>
        <w:tab w:val="right" w:pos="8504"/>
      </w:tabs>
    </w:pPr>
    <w:rPr>
      <w:lang w:val="x-none"/>
    </w:rPr>
  </w:style>
  <w:style w:type="character" w:styleId="Nmerodepgina">
    <w:name w:val="page number"/>
    <w:basedOn w:val="Fuentedeprrafopredeter"/>
    <w:rsid w:val="00253E51"/>
  </w:style>
  <w:style w:type="table" w:styleId="Tablaconcuadrcula">
    <w:name w:val="Table Grid"/>
    <w:basedOn w:val="Tablanormal"/>
    <w:rsid w:val="00320D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rsid w:val="00646628"/>
    <w:pPr>
      <w:spacing w:after="0" w:line="240" w:lineRule="auto"/>
    </w:pPr>
    <w:rPr>
      <w:rFonts w:ascii="Tahoma" w:hAnsi="Tahoma"/>
      <w:sz w:val="16"/>
      <w:szCs w:val="16"/>
      <w:lang w:val="x-none"/>
    </w:rPr>
  </w:style>
  <w:style w:type="character" w:customStyle="1" w:styleId="TextodegloboCar">
    <w:name w:val="Texto de globo Car"/>
    <w:link w:val="Textodeglobo"/>
    <w:rsid w:val="00646628"/>
    <w:rPr>
      <w:rFonts w:ascii="Tahoma" w:eastAsia="Calibri" w:hAnsi="Tahoma" w:cs="Tahoma"/>
      <w:sz w:val="16"/>
      <w:szCs w:val="16"/>
      <w:lang w:eastAsia="en-US"/>
    </w:rPr>
  </w:style>
  <w:style w:type="paragraph" w:styleId="Textoindependiente3">
    <w:name w:val="Body Text 3"/>
    <w:basedOn w:val="Normal"/>
    <w:link w:val="Textoindependiente3Car"/>
    <w:rsid w:val="004B2A56"/>
    <w:pPr>
      <w:spacing w:after="0" w:line="240" w:lineRule="auto"/>
      <w:ind w:right="3401"/>
      <w:jc w:val="center"/>
    </w:pPr>
    <w:rPr>
      <w:rFonts w:ascii="Times New Roman" w:eastAsia="Times New Roman" w:hAnsi="Times New Roman"/>
      <w:b/>
      <w:iCs/>
      <w:szCs w:val="20"/>
      <w:lang w:val="es-ES_tradnl" w:eastAsia="x-none"/>
    </w:rPr>
  </w:style>
  <w:style w:type="character" w:customStyle="1" w:styleId="Textoindependiente3Car">
    <w:name w:val="Texto independiente 3 Car"/>
    <w:link w:val="Textoindependiente3"/>
    <w:rsid w:val="004B2A56"/>
    <w:rPr>
      <w:b/>
      <w:iCs/>
      <w:sz w:val="22"/>
      <w:lang w:val="es-ES_tradnl"/>
    </w:rPr>
  </w:style>
  <w:style w:type="character" w:customStyle="1" w:styleId="PiedepginaCar">
    <w:name w:val="Pie de página Car"/>
    <w:link w:val="Piedepgina"/>
    <w:uiPriority w:val="99"/>
    <w:rsid w:val="003F7E62"/>
    <w:rPr>
      <w:rFonts w:ascii="Calibri" w:eastAsia="Calibri" w:hAnsi="Calibri"/>
      <w:sz w:val="22"/>
      <w:szCs w:val="22"/>
      <w:lang w:eastAsia="en-US"/>
    </w:rPr>
  </w:style>
  <w:style w:type="character" w:customStyle="1" w:styleId="EncabezadoCar">
    <w:name w:val="Encabezado Car"/>
    <w:link w:val="Encabezado"/>
    <w:rsid w:val="00397CB2"/>
    <w:rPr>
      <w:rFonts w:ascii="Calibri" w:eastAsia="Calibri" w:hAnsi="Calibri"/>
      <w:sz w:val="22"/>
      <w:szCs w:val="22"/>
      <w:lang w:eastAsia="en-US"/>
    </w:rPr>
  </w:style>
  <w:style w:type="paragraph" w:styleId="NormalWeb">
    <w:name w:val="Normal (Web)"/>
    <w:basedOn w:val="Normal"/>
    <w:uiPriority w:val="99"/>
    <w:rsid w:val="004A0216"/>
    <w:pPr>
      <w:spacing w:before="100" w:beforeAutospacing="1" w:after="100" w:afterAutospacing="1" w:line="240" w:lineRule="auto"/>
    </w:pPr>
    <w:rPr>
      <w:rFonts w:ascii="Verdana" w:eastAsia="Arial Unicode MS" w:hAnsi="Verdana" w:cs="Arial Unicode MS"/>
      <w:sz w:val="18"/>
      <w:szCs w:val="18"/>
      <w:lang w:eastAsia="es-ES"/>
    </w:rPr>
  </w:style>
  <w:style w:type="paragraph" w:styleId="Prrafodelista">
    <w:name w:val="List Paragraph"/>
    <w:basedOn w:val="Normal"/>
    <w:uiPriority w:val="34"/>
    <w:qFormat/>
    <w:rsid w:val="001E5E44"/>
    <w:pPr>
      <w:ind w:left="708"/>
    </w:pPr>
  </w:style>
  <w:style w:type="paragraph" w:styleId="Sangradetextonormal">
    <w:name w:val="Body Text Indent"/>
    <w:basedOn w:val="Normal"/>
    <w:link w:val="SangradetextonormalCar"/>
    <w:rsid w:val="007E44E3"/>
    <w:pPr>
      <w:suppressAutoHyphens/>
      <w:spacing w:after="120" w:line="240" w:lineRule="auto"/>
      <w:ind w:left="283"/>
    </w:pPr>
    <w:rPr>
      <w:rFonts w:ascii="Times New Roman" w:eastAsia="Times New Roman" w:hAnsi="Times New Roman"/>
      <w:sz w:val="20"/>
      <w:szCs w:val="20"/>
      <w:lang w:val="x-none" w:eastAsia="zh-CN"/>
    </w:rPr>
  </w:style>
  <w:style w:type="character" w:customStyle="1" w:styleId="SangradetextonormalCar">
    <w:name w:val="Sangría de texto normal Car"/>
    <w:link w:val="Sangradetextonormal"/>
    <w:rsid w:val="007E44E3"/>
    <w:rPr>
      <w:lang w:eastAsia="zh-CN"/>
    </w:rPr>
  </w:style>
  <w:style w:type="paragraph" w:customStyle="1" w:styleId="Encabezado1">
    <w:name w:val="Encabezado1"/>
    <w:basedOn w:val="Normal"/>
    <w:next w:val="Textoindependiente"/>
    <w:rsid w:val="00592D95"/>
    <w:pPr>
      <w:keepNext/>
      <w:suppressAutoHyphens/>
      <w:spacing w:before="240" w:after="120" w:line="240" w:lineRule="auto"/>
    </w:pPr>
    <w:rPr>
      <w:rFonts w:ascii="Arial" w:eastAsia="Lucida Sans Unicode" w:hAnsi="Arial" w:cs="Mangal"/>
      <w:sz w:val="28"/>
      <w:szCs w:val="28"/>
      <w:lang w:eastAsia="zh-CN"/>
    </w:rPr>
  </w:style>
  <w:style w:type="paragraph" w:styleId="Textoindependiente">
    <w:name w:val="Body Text"/>
    <w:basedOn w:val="Normal"/>
    <w:link w:val="TextoindependienteCar"/>
    <w:rsid w:val="00592D95"/>
    <w:pPr>
      <w:spacing w:after="120"/>
    </w:pPr>
    <w:rPr>
      <w:lang w:val="x-none"/>
    </w:rPr>
  </w:style>
  <w:style w:type="character" w:customStyle="1" w:styleId="TextoindependienteCar">
    <w:name w:val="Texto independiente Car"/>
    <w:link w:val="Textoindependiente"/>
    <w:rsid w:val="00592D95"/>
    <w:rPr>
      <w:rFonts w:ascii="Calibri" w:eastAsia="Calibri" w:hAnsi="Calibri"/>
      <w:sz w:val="22"/>
      <w:szCs w:val="22"/>
      <w:lang w:eastAsia="en-US"/>
    </w:rPr>
  </w:style>
  <w:style w:type="character" w:customStyle="1" w:styleId="Ttulo2Car">
    <w:name w:val="Título 2 Car"/>
    <w:link w:val="Ttulo2"/>
    <w:rsid w:val="00B3548B"/>
    <w:rPr>
      <w:rFonts w:ascii="Cambria" w:eastAsia="Times New Roman" w:hAnsi="Cambria" w:cs="Times New Roman"/>
      <w:b/>
      <w:bCs/>
      <w:i/>
      <w:iCs/>
      <w:sz w:val="28"/>
      <w:szCs w:val="28"/>
      <w:lang w:eastAsia="en-US"/>
    </w:rPr>
  </w:style>
  <w:style w:type="paragraph" w:customStyle="1" w:styleId="Contenidodelatabla">
    <w:name w:val="Contenido de la tabla"/>
    <w:basedOn w:val="Normal"/>
    <w:rsid w:val="00E367D8"/>
    <w:pPr>
      <w:suppressLineNumbers/>
      <w:suppressAutoHyphens/>
      <w:spacing w:after="0" w:line="240" w:lineRule="auto"/>
    </w:pPr>
    <w:rPr>
      <w:rFonts w:ascii="Times New Roman" w:eastAsia="Times New Roman" w:hAnsi="Times New Roman"/>
      <w:sz w:val="20"/>
      <w:szCs w:val="20"/>
      <w:lang w:eastAsia="zh-CN"/>
    </w:rPr>
  </w:style>
  <w:style w:type="paragraph" w:styleId="Textoindependiente2">
    <w:name w:val="Body Text 2"/>
    <w:basedOn w:val="Normal"/>
    <w:link w:val="Textoindependiente2Car"/>
    <w:rsid w:val="00B14FD8"/>
    <w:pPr>
      <w:spacing w:after="120" w:line="480" w:lineRule="auto"/>
    </w:pPr>
    <w:rPr>
      <w:lang w:val="x-none"/>
    </w:rPr>
  </w:style>
  <w:style w:type="character" w:customStyle="1" w:styleId="Textoindependiente2Car">
    <w:name w:val="Texto independiente 2 Car"/>
    <w:link w:val="Textoindependiente2"/>
    <w:rsid w:val="00B14FD8"/>
    <w:rPr>
      <w:rFonts w:ascii="Calibri" w:eastAsia="Calibri" w:hAnsi="Calibri"/>
      <w:sz w:val="22"/>
      <w:szCs w:val="22"/>
      <w:lang w:eastAsia="en-US"/>
    </w:rPr>
  </w:style>
  <w:style w:type="character" w:customStyle="1" w:styleId="Ttulo5Car">
    <w:name w:val="Título 5 Car"/>
    <w:link w:val="Ttulo5"/>
    <w:semiHidden/>
    <w:rsid w:val="00EC0A77"/>
    <w:rPr>
      <w:rFonts w:ascii="Calibri" w:eastAsia="Times New Roman" w:hAnsi="Calibri" w:cs="Times New Roman"/>
      <w:b/>
      <w:bCs/>
      <w:i/>
      <w:iCs/>
      <w:sz w:val="26"/>
      <w:szCs w:val="26"/>
      <w:lang w:eastAsia="en-US"/>
    </w:rPr>
  </w:style>
  <w:style w:type="paragraph" w:customStyle="1" w:styleId="Imagencorporativa">
    <w:name w:val="Imagen corporativa"/>
    <w:basedOn w:val="Normal"/>
    <w:rsid w:val="00EC0A77"/>
    <w:pPr>
      <w:suppressAutoHyphens/>
      <w:spacing w:after="320"/>
      <w:ind w:left="1191" w:firstLine="737"/>
      <w:jc w:val="both"/>
    </w:pPr>
    <w:rPr>
      <w:rFonts w:ascii="Arial" w:hAnsi="Arial" w:cs="Arial"/>
      <w:lang w:eastAsia="zh-CN"/>
    </w:rPr>
  </w:style>
  <w:style w:type="paragraph" w:customStyle="1" w:styleId="Textopreformateado">
    <w:name w:val="Texto preformateado"/>
    <w:basedOn w:val="Normal"/>
    <w:rsid w:val="00EC0A77"/>
    <w:pPr>
      <w:suppressAutoHyphens/>
      <w:spacing w:after="0"/>
    </w:pPr>
    <w:rPr>
      <w:rFonts w:ascii="Courier New" w:eastAsia="NSimSun" w:hAnsi="Courier New" w:cs="Courier New"/>
      <w:sz w:val="20"/>
      <w:szCs w:val="20"/>
      <w:lang w:eastAsia="zh-CN"/>
    </w:rPr>
  </w:style>
  <w:style w:type="paragraph" w:customStyle="1" w:styleId="Textoindependiente21">
    <w:name w:val="Texto independiente 21"/>
    <w:basedOn w:val="Normal"/>
    <w:rsid w:val="00EC0A77"/>
    <w:pPr>
      <w:suppressAutoHyphens/>
      <w:spacing w:after="0"/>
      <w:ind w:right="193"/>
      <w:jc w:val="both"/>
    </w:pPr>
    <w:rPr>
      <w:rFonts w:cs="Calibri"/>
      <w:sz w:val="24"/>
      <w:lang w:eastAsia="zh-CN"/>
    </w:rPr>
  </w:style>
  <w:style w:type="paragraph" w:customStyle="1" w:styleId="Standard">
    <w:name w:val="Standard"/>
    <w:rsid w:val="00611C94"/>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Textbody">
    <w:name w:val="Text body"/>
    <w:basedOn w:val="Standard"/>
    <w:rsid w:val="00611C94"/>
    <w:pPr>
      <w:spacing w:after="120"/>
    </w:pPr>
  </w:style>
  <w:style w:type="paragraph" w:customStyle="1" w:styleId="Ttulo31">
    <w:name w:val="Título 31"/>
    <w:basedOn w:val="Standard"/>
    <w:next w:val="Standard"/>
    <w:rsid w:val="00611C94"/>
    <w:pPr>
      <w:keepNext/>
      <w:jc w:val="both"/>
      <w:outlineLvl w:val="2"/>
    </w:pPr>
    <w:rPr>
      <w:b/>
      <w:sz w:val="16"/>
    </w:rPr>
  </w:style>
  <w:style w:type="character" w:customStyle="1" w:styleId="StrongEmphasis">
    <w:name w:val="Strong Emphasis"/>
    <w:rsid w:val="00611C94"/>
    <w:rPr>
      <w:b/>
      <w:bCs/>
    </w:rPr>
  </w:style>
  <w:style w:type="paragraph" w:customStyle="1" w:styleId="Encabezado2">
    <w:name w:val="Encabezado2"/>
    <w:basedOn w:val="Standard"/>
    <w:rsid w:val="00611C94"/>
    <w:pPr>
      <w:tabs>
        <w:tab w:val="center" w:pos="4252"/>
        <w:tab w:val="right" w:pos="8504"/>
      </w:tabs>
    </w:pPr>
  </w:style>
  <w:style w:type="character" w:customStyle="1" w:styleId="contact-street">
    <w:name w:val="contact-street"/>
    <w:basedOn w:val="Fuentedeprrafopredeter"/>
    <w:rsid w:val="00611C94"/>
  </w:style>
  <w:style w:type="character" w:customStyle="1" w:styleId="FontStyle25">
    <w:name w:val="Font Style25"/>
    <w:uiPriority w:val="99"/>
    <w:rsid w:val="0061142B"/>
    <w:rPr>
      <w:rFonts w:ascii="Arial" w:hAnsi="Arial" w:cs="Arial"/>
      <w:b/>
      <w:bCs/>
      <w:color w:val="000000"/>
      <w:sz w:val="20"/>
      <w:szCs w:val="20"/>
    </w:rPr>
  </w:style>
  <w:style w:type="paragraph" w:customStyle="1" w:styleId="Default">
    <w:name w:val="Default"/>
    <w:rsid w:val="00CC5DBC"/>
    <w:pPr>
      <w:autoSpaceDE w:val="0"/>
      <w:autoSpaceDN w:val="0"/>
      <w:adjustRightInd w:val="0"/>
    </w:pPr>
    <w:rPr>
      <w:rFonts w:ascii="Bookman Old Style" w:hAnsi="Bookman Old Style" w:cs="Bookman Old Style"/>
      <w:color w:val="000000"/>
      <w:sz w:val="24"/>
      <w:szCs w:val="24"/>
    </w:rPr>
  </w:style>
  <w:style w:type="character" w:styleId="Hipervnculo">
    <w:name w:val="Hyperlink"/>
    <w:basedOn w:val="Fuentedeprrafopredeter"/>
    <w:rsid w:val="00FE2AAC"/>
    <w:rPr>
      <w:color w:val="0563C1" w:themeColor="hyperlink"/>
      <w:u w:val="single"/>
    </w:rPr>
  </w:style>
  <w:style w:type="paragraph" w:styleId="Sinespaciado">
    <w:name w:val="No Spacing"/>
    <w:uiPriority w:val="1"/>
    <w:qFormat/>
    <w:rsid w:val="00AD7B08"/>
    <w:rPr>
      <w:rFonts w:asciiTheme="minorHAnsi" w:eastAsiaTheme="minorHAnsi" w:hAnsiTheme="minorHAnsi" w:cstheme="minorBidi"/>
      <w:sz w:val="22"/>
      <w:szCs w:val="22"/>
      <w:lang w:eastAsia="en-US"/>
    </w:rPr>
  </w:style>
  <w:style w:type="character" w:styleId="Textoennegrita">
    <w:name w:val="Strong"/>
    <w:basedOn w:val="Fuentedeprrafopredeter"/>
    <w:uiPriority w:val="22"/>
    <w:qFormat/>
    <w:rsid w:val="005613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5030">
      <w:bodyDiv w:val="1"/>
      <w:marLeft w:val="0"/>
      <w:marRight w:val="0"/>
      <w:marTop w:val="0"/>
      <w:marBottom w:val="0"/>
      <w:divBdr>
        <w:top w:val="none" w:sz="0" w:space="0" w:color="auto"/>
        <w:left w:val="none" w:sz="0" w:space="0" w:color="auto"/>
        <w:bottom w:val="none" w:sz="0" w:space="0" w:color="auto"/>
        <w:right w:val="none" w:sz="0" w:space="0" w:color="auto"/>
      </w:divBdr>
    </w:div>
    <w:div w:id="69238448">
      <w:bodyDiv w:val="1"/>
      <w:marLeft w:val="0"/>
      <w:marRight w:val="0"/>
      <w:marTop w:val="0"/>
      <w:marBottom w:val="0"/>
      <w:divBdr>
        <w:top w:val="none" w:sz="0" w:space="0" w:color="auto"/>
        <w:left w:val="none" w:sz="0" w:space="0" w:color="auto"/>
        <w:bottom w:val="none" w:sz="0" w:space="0" w:color="auto"/>
        <w:right w:val="none" w:sz="0" w:space="0" w:color="auto"/>
      </w:divBdr>
    </w:div>
    <w:div w:id="115298249">
      <w:bodyDiv w:val="1"/>
      <w:marLeft w:val="0"/>
      <w:marRight w:val="0"/>
      <w:marTop w:val="0"/>
      <w:marBottom w:val="0"/>
      <w:divBdr>
        <w:top w:val="none" w:sz="0" w:space="0" w:color="auto"/>
        <w:left w:val="none" w:sz="0" w:space="0" w:color="auto"/>
        <w:bottom w:val="none" w:sz="0" w:space="0" w:color="auto"/>
        <w:right w:val="none" w:sz="0" w:space="0" w:color="auto"/>
      </w:divBdr>
    </w:div>
    <w:div w:id="209612064">
      <w:bodyDiv w:val="1"/>
      <w:marLeft w:val="0"/>
      <w:marRight w:val="0"/>
      <w:marTop w:val="0"/>
      <w:marBottom w:val="0"/>
      <w:divBdr>
        <w:top w:val="none" w:sz="0" w:space="0" w:color="auto"/>
        <w:left w:val="none" w:sz="0" w:space="0" w:color="auto"/>
        <w:bottom w:val="none" w:sz="0" w:space="0" w:color="auto"/>
        <w:right w:val="none" w:sz="0" w:space="0" w:color="auto"/>
      </w:divBdr>
    </w:div>
    <w:div w:id="239868971">
      <w:bodyDiv w:val="1"/>
      <w:marLeft w:val="0"/>
      <w:marRight w:val="0"/>
      <w:marTop w:val="0"/>
      <w:marBottom w:val="0"/>
      <w:divBdr>
        <w:top w:val="none" w:sz="0" w:space="0" w:color="auto"/>
        <w:left w:val="none" w:sz="0" w:space="0" w:color="auto"/>
        <w:bottom w:val="none" w:sz="0" w:space="0" w:color="auto"/>
        <w:right w:val="none" w:sz="0" w:space="0" w:color="auto"/>
      </w:divBdr>
    </w:div>
    <w:div w:id="320888851">
      <w:bodyDiv w:val="1"/>
      <w:marLeft w:val="0"/>
      <w:marRight w:val="0"/>
      <w:marTop w:val="0"/>
      <w:marBottom w:val="0"/>
      <w:divBdr>
        <w:top w:val="none" w:sz="0" w:space="0" w:color="auto"/>
        <w:left w:val="none" w:sz="0" w:space="0" w:color="auto"/>
        <w:bottom w:val="none" w:sz="0" w:space="0" w:color="auto"/>
        <w:right w:val="none" w:sz="0" w:space="0" w:color="auto"/>
      </w:divBdr>
    </w:div>
    <w:div w:id="526215614">
      <w:bodyDiv w:val="1"/>
      <w:marLeft w:val="0"/>
      <w:marRight w:val="0"/>
      <w:marTop w:val="0"/>
      <w:marBottom w:val="0"/>
      <w:divBdr>
        <w:top w:val="none" w:sz="0" w:space="0" w:color="auto"/>
        <w:left w:val="none" w:sz="0" w:space="0" w:color="auto"/>
        <w:bottom w:val="none" w:sz="0" w:space="0" w:color="auto"/>
        <w:right w:val="none" w:sz="0" w:space="0" w:color="auto"/>
      </w:divBdr>
    </w:div>
    <w:div w:id="539712317">
      <w:bodyDiv w:val="1"/>
      <w:marLeft w:val="0"/>
      <w:marRight w:val="0"/>
      <w:marTop w:val="0"/>
      <w:marBottom w:val="0"/>
      <w:divBdr>
        <w:top w:val="none" w:sz="0" w:space="0" w:color="auto"/>
        <w:left w:val="none" w:sz="0" w:space="0" w:color="auto"/>
        <w:bottom w:val="none" w:sz="0" w:space="0" w:color="auto"/>
        <w:right w:val="none" w:sz="0" w:space="0" w:color="auto"/>
      </w:divBdr>
    </w:div>
    <w:div w:id="592201582">
      <w:bodyDiv w:val="1"/>
      <w:marLeft w:val="0"/>
      <w:marRight w:val="0"/>
      <w:marTop w:val="0"/>
      <w:marBottom w:val="0"/>
      <w:divBdr>
        <w:top w:val="none" w:sz="0" w:space="0" w:color="auto"/>
        <w:left w:val="none" w:sz="0" w:space="0" w:color="auto"/>
        <w:bottom w:val="none" w:sz="0" w:space="0" w:color="auto"/>
        <w:right w:val="none" w:sz="0" w:space="0" w:color="auto"/>
      </w:divBdr>
    </w:div>
    <w:div w:id="600647209">
      <w:bodyDiv w:val="1"/>
      <w:marLeft w:val="0"/>
      <w:marRight w:val="0"/>
      <w:marTop w:val="0"/>
      <w:marBottom w:val="0"/>
      <w:divBdr>
        <w:top w:val="none" w:sz="0" w:space="0" w:color="auto"/>
        <w:left w:val="none" w:sz="0" w:space="0" w:color="auto"/>
        <w:bottom w:val="none" w:sz="0" w:space="0" w:color="auto"/>
        <w:right w:val="none" w:sz="0" w:space="0" w:color="auto"/>
      </w:divBdr>
    </w:div>
    <w:div w:id="712269108">
      <w:bodyDiv w:val="1"/>
      <w:marLeft w:val="0"/>
      <w:marRight w:val="0"/>
      <w:marTop w:val="0"/>
      <w:marBottom w:val="0"/>
      <w:divBdr>
        <w:top w:val="none" w:sz="0" w:space="0" w:color="auto"/>
        <w:left w:val="none" w:sz="0" w:space="0" w:color="auto"/>
        <w:bottom w:val="none" w:sz="0" w:space="0" w:color="auto"/>
        <w:right w:val="none" w:sz="0" w:space="0" w:color="auto"/>
      </w:divBdr>
    </w:div>
    <w:div w:id="750660173">
      <w:bodyDiv w:val="1"/>
      <w:marLeft w:val="0"/>
      <w:marRight w:val="0"/>
      <w:marTop w:val="0"/>
      <w:marBottom w:val="0"/>
      <w:divBdr>
        <w:top w:val="none" w:sz="0" w:space="0" w:color="auto"/>
        <w:left w:val="none" w:sz="0" w:space="0" w:color="auto"/>
        <w:bottom w:val="none" w:sz="0" w:space="0" w:color="auto"/>
        <w:right w:val="none" w:sz="0" w:space="0" w:color="auto"/>
      </w:divBdr>
    </w:div>
    <w:div w:id="826168163">
      <w:bodyDiv w:val="1"/>
      <w:marLeft w:val="0"/>
      <w:marRight w:val="0"/>
      <w:marTop w:val="0"/>
      <w:marBottom w:val="0"/>
      <w:divBdr>
        <w:top w:val="none" w:sz="0" w:space="0" w:color="auto"/>
        <w:left w:val="none" w:sz="0" w:space="0" w:color="auto"/>
        <w:bottom w:val="none" w:sz="0" w:space="0" w:color="auto"/>
        <w:right w:val="none" w:sz="0" w:space="0" w:color="auto"/>
      </w:divBdr>
    </w:div>
    <w:div w:id="1035429819">
      <w:bodyDiv w:val="1"/>
      <w:marLeft w:val="0"/>
      <w:marRight w:val="0"/>
      <w:marTop w:val="0"/>
      <w:marBottom w:val="0"/>
      <w:divBdr>
        <w:top w:val="none" w:sz="0" w:space="0" w:color="auto"/>
        <w:left w:val="none" w:sz="0" w:space="0" w:color="auto"/>
        <w:bottom w:val="none" w:sz="0" w:space="0" w:color="auto"/>
        <w:right w:val="none" w:sz="0" w:space="0" w:color="auto"/>
      </w:divBdr>
    </w:div>
    <w:div w:id="1290550174">
      <w:bodyDiv w:val="1"/>
      <w:marLeft w:val="0"/>
      <w:marRight w:val="0"/>
      <w:marTop w:val="0"/>
      <w:marBottom w:val="0"/>
      <w:divBdr>
        <w:top w:val="none" w:sz="0" w:space="0" w:color="auto"/>
        <w:left w:val="none" w:sz="0" w:space="0" w:color="auto"/>
        <w:bottom w:val="none" w:sz="0" w:space="0" w:color="auto"/>
        <w:right w:val="none" w:sz="0" w:space="0" w:color="auto"/>
      </w:divBdr>
      <w:divsChild>
        <w:div w:id="46343505">
          <w:marLeft w:val="0"/>
          <w:marRight w:val="0"/>
          <w:marTop w:val="0"/>
          <w:marBottom w:val="0"/>
          <w:divBdr>
            <w:top w:val="none" w:sz="0" w:space="0" w:color="auto"/>
            <w:left w:val="none" w:sz="0" w:space="0" w:color="auto"/>
            <w:bottom w:val="none" w:sz="0" w:space="0" w:color="auto"/>
            <w:right w:val="none" w:sz="0" w:space="0" w:color="auto"/>
          </w:divBdr>
        </w:div>
        <w:div w:id="302737621">
          <w:marLeft w:val="0"/>
          <w:marRight w:val="0"/>
          <w:marTop w:val="0"/>
          <w:marBottom w:val="0"/>
          <w:divBdr>
            <w:top w:val="none" w:sz="0" w:space="0" w:color="auto"/>
            <w:left w:val="none" w:sz="0" w:space="0" w:color="auto"/>
            <w:bottom w:val="none" w:sz="0" w:space="0" w:color="auto"/>
            <w:right w:val="none" w:sz="0" w:space="0" w:color="auto"/>
          </w:divBdr>
        </w:div>
        <w:div w:id="419179145">
          <w:marLeft w:val="0"/>
          <w:marRight w:val="0"/>
          <w:marTop w:val="0"/>
          <w:marBottom w:val="0"/>
          <w:divBdr>
            <w:top w:val="none" w:sz="0" w:space="0" w:color="auto"/>
            <w:left w:val="none" w:sz="0" w:space="0" w:color="auto"/>
            <w:bottom w:val="none" w:sz="0" w:space="0" w:color="auto"/>
            <w:right w:val="none" w:sz="0" w:space="0" w:color="auto"/>
          </w:divBdr>
        </w:div>
        <w:div w:id="469127411">
          <w:marLeft w:val="0"/>
          <w:marRight w:val="0"/>
          <w:marTop w:val="0"/>
          <w:marBottom w:val="0"/>
          <w:divBdr>
            <w:top w:val="none" w:sz="0" w:space="0" w:color="auto"/>
            <w:left w:val="none" w:sz="0" w:space="0" w:color="auto"/>
            <w:bottom w:val="none" w:sz="0" w:space="0" w:color="auto"/>
            <w:right w:val="none" w:sz="0" w:space="0" w:color="auto"/>
          </w:divBdr>
        </w:div>
        <w:div w:id="842743465">
          <w:marLeft w:val="0"/>
          <w:marRight w:val="0"/>
          <w:marTop w:val="0"/>
          <w:marBottom w:val="0"/>
          <w:divBdr>
            <w:top w:val="none" w:sz="0" w:space="0" w:color="auto"/>
            <w:left w:val="none" w:sz="0" w:space="0" w:color="auto"/>
            <w:bottom w:val="none" w:sz="0" w:space="0" w:color="auto"/>
            <w:right w:val="none" w:sz="0" w:space="0" w:color="auto"/>
          </w:divBdr>
        </w:div>
        <w:div w:id="967707948">
          <w:marLeft w:val="0"/>
          <w:marRight w:val="0"/>
          <w:marTop w:val="0"/>
          <w:marBottom w:val="0"/>
          <w:divBdr>
            <w:top w:val="none" w:sz="0" w:space="0" w:color="auto"/>
            <w:left w:val="none" w:sz="0" w:space="0" w:color="auto"/>
            <w:bottom w:val="none" w:sz="0" w:space="0" w:color="auto"/>
            <w:right w:val="none" w:sz="0" w:space="0" w:color="auto"/>
          </w:divBdr>
        </w:div>
        <w:div w:id="980580889">
          <w:marLeft w:val="0"/>
          <w:marRight w:val="0"/>
          <w:marTop w:val="0"/>
          <w:marBottom w:val="0"/>
          <w:divBdr>
            <w:top w:val="none" w:sz="0" w:space="0" w:color="auto"/>
            <w:left w:val="none" w:sz="0" w:space="0" w:color="auto"/>
            <w:bottom w:val="none" w:sz="0" w:space="0" w:color="auto"/>
            <w:right w:val="none" w:sz="0" w:space="0" w:color="auto"/>
          </w:divBdr>
        </w:div>
        <w:div w:id="1050349643">
          <w:marLeft w:val="0"/>
          <w:marRight w:val="0"/>
          <w:marTop w:val="0"/>
          <w:marBottom w:val="0"/>
          <w:divBdr>
            <w:top w:val="none" w:sz="0" w:space="0" w:color="auto"/>
            <w:left w:val="none" w:sz="0" w:space="0" w:color="auto"/>
            <w:bottom w:val="none" w:sz="0" w:space="0" w:color="auto"/>
            <w:right w:val="none" w:sz="0" w:space="0" w:color="auto"/>
          </w:divBdr>
        </w:div>
        <w:div w:id="1268731670">
          <w:marLeft w:val="0"/>
          <w:marRight w:val="0"/>
          <w:marTop w:val="0"/>
          <w:marBottom w:val="0"/>
          <w:divBdr>
            <w:top w:val="none" w:sz="0" w:space="0" w:color="auto"/>
            <w:left w:val="none" w:sz="0" w:space="0" w:color="auto"/>
            <w:bottom w:val="none" w:sz="0" w:space="0" w:color="auto"/>
            <w:right w:val="none" w:sz="0" w:space="0" w:color="auto"/>
          </w:divBdr>
        </w:div>
        <w:div w:id="1649238211">
          <w:marLeft w:val="0"/>
          <w:marRight w:val="0"/>
          <w:marTop w:val="0"/>
          <w:marBottom w:val="0"/>
          <w:divBdr>
            <w:top w:val="none" w:sz="0" w:space="0" w:color="auto"/>
            <w:left w:val="none" w:sz="0" w:space="0" w:color="auto"/>
            <w:bottom w:val="none" w:sz="0" w:space="0" w:color="auto"/>
            <w:right w:val="none" w:sz="0" w:space="0" w:color="auto"/>
          </w:divBdr>
        </w:div>
        <w:div w:id="1861821210">
          <w:marLeft w:val="0"/>
          <w:marRight w:val="0"/>
          <w:marTop w:val="0"/>
          <w:marBottom w:val="0"/>
          <w:divBdr>
            <w:top w:val="none" w:sz="0" w:space="0" w:color="auto"/>
            <w:left w:val="none" w:sz="0" w:space="0" w:color="auto"/>
            <w:bottom w:val="none" w:sz="0" w:space="0" w:color="auto"/>
            <w:right w:val="none" w:sz="0" w:space="0" w:color="auto"/>
          </w:divBdr>
        </w:div>
        <w:div w:id="1890418389">
          <w:marLeft w:val="0"/>
          <w:marRight w:val="0"/>
          <w:marTop w:val="0"/>
          <w:marBottom w:val="0"/>
          <w:divBdr>
            <w:top w:val="none" w:sz="0" w:space="0" w:color="auto"/>
            <w:left w:val="none" w:sz="0" w:space="0" w:color="auto"/>
            <w:bottom w:val="none" w:sz="0" w:space="0" w:color="auto"/>
            <w:right w:val="none" w:sz="0" w:space="0" w:color="auto"/>
          </w:divBdr>
        </w:div>
      </w:divsChild>
    </w:div>
    <w:div w:id="1473331947">
      <w:bodyDiv w:val="1"/>
      <w:marLeft w:val="0"/>
      <w:marRight w:val="0"/>
      <w:marTop w:val="0"/>
      <w:marBottom w:val="0"/>
      <w:divBdr>
        <w:top w:val="none" w:sz="0" w:space="0" w:color="auto"/>
        <w:left w:val="none" w:sz="0" w:space="0" w:color="auto"/>
        <w:bottom w:val="none" w:sz="0" w:space="0" w:color="auto"/>
        <w:right w:val="none" w:sz="0" w:space="0" w:color="auto"/>
      </w:divBdr>
    </w:div>
    <w:div w:id="1544516299">
      <w:bodyDiv w:val="1"/>
      <w:marLeft w:val="0"/>
      <w:marRight w:val="0"/>
      <w:marTop w:val="0"/>
      <w:marBottom w:val="0"/>
      <w:divBdr>
        <w:top w:val="none" w:sz="0" w:space="0" w:color="auto"/>
        <w:left w:val="none" w:sz="0" w:space="0" w:color="auto"/>
        <w:bottom w:val="none" w:sz="0" w:space="0" w:color="auto"/>
        <w:right w:val="none" w:sz="0" w:space="0" w:color="auto"/>
      </w:divBdr>
    </w:div>
    <w:div w:id="1689525976">
      <w:bodyDiv w:val="1"/>
      <w:marLeft w:val="0"/>
      <w:marRight w:val="0"/>
      <w:marTop w:val="0"/>
      <w:marBottom w:val="0"/>
      <w:divBdr>
        <w:top w:val="none" w:sz="0" w:space="0" w:color="auto"/>
        <w:left w:val="none" w:sz="0" w:space="0" w:color="auto"/>
        <w:bottom w:val="none" w:sz="0" w:space="0" w:color="auto"/>
        <w:right w:val="none" w:sz="0" w:space="0" w:color="auto"/>
      </w:divBdr>
    </w:div>
    <w:div w:id="1721901742">
      <w:bodyDiv w:val="1"/>
      <w:marLeft w:val="0"/>
      <w:marRight w:val="0"/>
      <w:marTop w:val="0"/>
      <w:marBottom w:val="0"/>
      <w:divBdr>
        <w:top w:val="none" w:sz="0" w:space="0" w:color="auto"/>
        <w:left w:val="none" w:sz="0" w:space="0" w:color="auto"/>
        <w:bottom w:val="none" w:sz="0" w:space="0" w:color="auto"/>
        <w:right w:val="none" w:sz="0" w:space="0" w:color="auto"/>
      </w:divBdr>
    </w:div>
    <w:div w:id="1728065416">
      <w:bodyDiv w:val="1"/>
      <w:marLeft w:val="0"/>
      <w:marRight w:val="0"/>
      <w:marTop w:val="0"/>
      <w:marBottom w:val="0"/>
      <w:divBdr>
        <w:top w:val="none" w:sz="0" w:space="0" w:color="auto"/>
        <w:left w:val="none" w:sz="0" w:space="0" w:color="auto"/>
        <w:bottom w:val="none" w:sz="0" w:space="0" w:color="auto"/>
        <w:right w:val="none" w:sz="0" w:space="0" w:color="auto"/>
      </w:divBdr>
    </w:div>
    <w:div w:id="1756123589">
      <w:bodyDiv w:val="1"/>
      <w:marLeft w:val="0"/>
      <w:marRight w:val="0"/>
      <w:marTop w:val="0"/>
      <w:marBottom w:val="0"/>
      <w:divBdr>
        <w:top w:val="none" w:sz="0" w:space="0" w:color="auto"/>
        <w:left w:val="none" w:sz="0" w:space="0" w:color="auto"/>
        <w:bottom w:val="none" w:sz="0" w:space="0" w:color="auto"/>
        <w:right w:val="none" w:sz="0" w:space="0" w:color="auto"/>
      </w:divBdr>
    </w:div>
    <w:div w:id="1983998686">
      <w:bodyDiv w:val="1"/>
      <w:marLeft w:val="0"/>
      <w:marRight w:val="0"/>
      <w:marTop w:val="0"/>
      <w:marBottom w:val="0"/>
      <w:divBdr>
        <w:top w:val="none" w:sz="0" w:space="0" w:color="auto"/>
        <w:left w:val="none" w:sz="0" w:space="0" w:color="auto"/>
        <w:bottom w:val="none" w:sz="0" w:space="0" w:color="auto"/>
        <w:right w:val="none" w:sz="0" w:space="0" w:color="auto"/>
      </w:divBdr>
    </w:div>
    <w:div w:id="2000647602">
      <w:bodyDiv w:val="1"/>
      <w:marLeft w:val="0"/>
      <w:marRight w:val="0"/>
      <w:marTop w:val="0"/>
      <w:marBottom w:val="0"/>
      <w:divBdr>
        <w:top w:val="none" w:sz="0" w:space="0" w:color="auto"/>
        <w:left w:val="none" w:sz="0" w:space="0" w:color="auto"/>
        <w:bottom w:val="none" w:sz="0" w:space="0" w:color="auto"/>
        <w:right w:val="none" w:sz="0" w:space="0" w:color="auto"/>
      </w:divBdr>
    </w:div>
    <w:div w:id="2015378330">
      <w:bodyDiv w:val="1"/>
      <w:marLeft w:val="0"/>
      <w:marRight w:val="0"/>
      <w:marTop w:val="0"/>
      <w:marBottom w:val="0"/>
      <w:divBdr>
        <w:top w:val="none" w:sz="0" w:space="0" w:color="auto"/>
        <w:left w:val="none" w:sz="0" w:space="0" w:color="auto"/>
        <w:bottom w:val="none" w:sz="0" w:space="0" w:color="auto"/>
        <w:right w:val="none" w:sz="0" w:space="0" w:color="auto"/>
      </w:divBdr>
    </w:div>
    <w:div w:id="203411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odrigs@laspalmasgc.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233;lix%20Santana%20Medina\MODELO%20ESCRITOS%20CLAUDI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021B56-8104-4BED-A8A7-39268383B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ESCRITOS CLAUDIO</Template>
  <TotalTime>4</TotalTime>
  <Pages>1</Pages>
  <Words>379</Words>
  <Characters>2143</Characters>
  <Application>Microsoft Office Word</Application>
  <DocSecurity>0</DocSecurity>
  <Lines>93</Lines>
  <Paragraphs>33</Paragraphs>
  <ScaleCrop>false</ScaleCrop>
  <HeadingPairs>
    <vt:vector size="2" baseType="variant">
      <vt:variant>
        <vt:lpstr>Título</vt:lpstr>
      </vt:variant>
      <vt:variant>
        <vt:i4>1</vt:i4>
      </vt:variant>
    </vt:vector>
  </HeadingPairs>
  <TitlesOfParts>
    <vt:vector size="1" baseType="lpstr">
      <vt:lpstr>Ref</vt:lpstr>
    </vt:vector>
  </TitlesOfParts>
  <Company>IMD</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Félix</dc:creator>
  <cp:keywords/>
  <cp:lastModifiedBy>Eloy García Armas</cp:lastModifiedBy>
  <cp:revision>3</cp:revision>
  <cp:lastPrinted>2020-07-02T07:21:00Z</cp:lastPrinted>
  <dcterms:created xsi:type="dcterms:W3CDTF">2022-05-12T12:39:00Z</dcterms:created>
  <dcterms:modified xsi:type="dcterms:W3CDTF">2025-04-10T10:23:00Z</dcterms:modified>
</cp:coreProperties>
</file>