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210" w:type="dxa"/>
        <w:tblInd w:w="-6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5"/>
        <w:gridCol w:w="1976"/>
        <w:gridCol w:w="1273"/>
        <w:gridCol w:w="1557"/>
        <w:gridCol w:w="1414"/>
        <w:gridCol w:w="2405"/>
        <w:gridCol w:w="1414"/>
        <w:gridCol w:w="1415"/>
        <w:gridCol w:w="1414"/>
        <w:gridCol w:w="1557"/>
        <w:gridCol w:w="40"/>
        <w:gridCol w:w="40"/>
      </w:tblGrid>
      <w:tr w:rsidR="00154AE5" w14:paraId="58EF5DA4" w14:textId="77777777">
        <w:tblPrEx>
          <w:tblCellMar>
            <w:top w:w="0" w:type="dxa"/>
            <w:bottom w:w="0" w:type="dxa"/>
          </w:tblCellMar>
        </w:tblPrEx>
        <w:tc>
          <w:tcPr>
            <w:tcW w:w="1521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BF74C3" w14:textId="77777777" w:rsidR="00154AE5" w:rsidRDefault="004D266C">
            <w:pPr>
              <w:pStyle w:val="Standard"/>
              <w:spacing w:after="0" w:line="240" w:lineRule="auto"/>
              <w:jc w:val="center"/>
            </w:pPr>
            <w:bookmarkStart w:id="0" w:name="_GoBack"/>
            <w:bookmarkEnd w:id="0"/>
            <w:r>
              <w:rPr>
                <w:color w:val="FFFFFF"/>
              </w:rPr>
              <w:t>CUADRO RESUMEN CONTRATOS AÑO 2022</w:t>
            </w:r>
          </w:p>
        </w:tc>
      </w:tr>
      <w:tr w:rsidR="00154AE5" w14:paraId="19AC2E14" w14:textId="77777777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83FB5" w14:textId="77777777" w:rsidR="00154AE5" w:rsidRDefault="004D266C">
            <w:pPr>
              <w:pStyle w:val="Standard"/>
              <w:spacing w:after="0" w:line="240" w:lineRule="auto"/>
              <w:jc w:val="center"/>
            </w:pPr>
            <w:proofErr w:type="spellStart"/>
            <w:r>
              <w:rPr>
                <w:i/>
                <w:iCs/>
                <w:color w:val="FFFFFF"/>
                <w:sz w:val="16"/>
                <w:szCs w:val="16"/>
              </w:rPr>
              <w:t>Nº</w:t>
            </w:r>
            <w:proofErr w:type="spellEnd"/>
            <w:r>
              <w:rPr>
                <w:i/>
                <w:iCs/>
                <w:color w:val="FFFFFF"/>
                <w:sz w:val="16"/>
                <w:szCs w:val="16"/>
              </w:rPr>
              <w:t xml:space="preserve"> EXP.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0E881" w14:textId="77777777" w:rsidR="00154AE5" w:rsidRDefault="004D266C">
            <w:pPr>
              <w:pStyle w:val="Standard"/>
              <w:spacing w:after="0" w:line="240" w:lineRule="auto"/>
              <w:jc w:val="center"/>
            </w:pPr>
            <w:r>
              <w:rPr>
                <w:i/>
                <w:iCs/>
                <w:color w:val="FFFFFF"/>
                <w:sz w:val="16"/>
                <w:szCs w:val="16"/>
              </w:rPr>
              <w:t>PROYECTO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4907A" w14:textId="77777777" w:rsidR="00154AE5" w:rsidRDefault="004D266C">
            <w:pPr>
              <w:pStyle w:val="Standard"/>
              <w:spacing w:after="0" w:line="240" w:lineRule="auto"/>
              <w:jc w:val="center"/>
            </w:pPr>
            <w:r>
              <w:rPr>
                <w:i/>
                <w:iCs/>
                <w:color w:val="FFFFFF"/>
                <w:sz w:val="16"/>
                <w:szCs w:val="16"/>
              </w:rPr>
              <w:t>PLAZO</w:t>
            </w:r>
          </w:p>
          <w:p w14:paraId="71677CA6" w14:textId="77777777" w:rsidR="00154AE5" w:rsidRDefault="004D266C">
            <w:pPr>
              <w:pStyle w:val="Standard"/>
              <w:spacing w:after="0" w:line="240" w:lineRule="auto"/>
              <w:jc w:val="center"/>
            </w:pPr>
            <w:r>
              <w:rPr>
                <w:i/>
                <w:iCs/>
                <w:color w:val="FFFFFF"/>
                <w:sz w:val="16"/>
                <w:szCs w:val="16"/>
              </w:rPr>
              <w:t>EJECUCIÓN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5CE76" w14:textId="77777777" w:rsidR="00154AE5" w:rsidRDefault="004D266C">
            <w:pPr>
              <w:pStyle w:val="Standard"/>
              <w:spacing w:after="0" w:line="240" w:lineRule="auto"/>
              <w:jc w:val="center"/>
            </w:pPr>
            <w:r>
              <w:rPr>
                <w:i/>
                <w:iCs/>
                <w:color w:val="FFFFFF"/>
                <w:sz w:val="16"/>
                <w:szCs w:val="16"/>
              </w:rPr>
              <w:t>PRESUPUESTO</w:t>
            </w:r>
          </w:p>
          <w:p w14:paraId="076E5CE9" w14:textId="77777777" w:rsidR="00154AE5" w:rsidRDefault="004D266C">
            <w:pPr>
              <w:pStyle w:val="Standard"/>
              <w:spacing w:after="0" w:line="240" w:lineRule="auto"/>
              <w:jc w:val="center"/>
            </w:pPr>
            <w:r>
              <w:rPr>
                <w:i/>
                <w:iCs/>
                <w:color w:val="FFFFFF"/>
                <w:sz w:val="16"/>
                <w:szCs w:val="16"/>
              </w:rPr>
              <w:t>CONTRATO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F1A88" w14:textId="77777777" w:rsidR="00154AE5" w:rsidRDefault="004D266C">
            <w:pPr>
              <w:pStyle w:val="Standard"/>
              <w:spacing w:after="0" w:line="240" w:lineRule="auto"/>
              <w:jc w:val="center"/>
            </w:pPr>
            <w:r>
              <w:rPr>
                <w:i/>
                <w:iCs/>
                <w:color w:val="FFFFFF"/>
                <w:sz w:val="16"/>
                <w:szCs w:val="16"/>
              </w:rPr>
              <w:t>IMPORTE</w:t>
            </w:r>
          </w:p>
          <w:p w14:paraId="02D99C9E" w14:textId="77777777" w:rsidR="00154AE5" w:rsidRDefault="004D266C">
            <w:pPr>
              <w:pStyle w:val="Standard"/>
              <w:spacing w:after="0" w:line="240" w:lineRule="auto"/>
              <w:jc w:val="center"/>
            </w:pPr>
            <w:r>
              <w:rPr>
                <w:i/>
                <w:iCs/>
                <w:color w:val="FFFFFF"/>
                <w:sz w:val="16"/>
                <w:szCs w:val="16"/>
              </w:rPr>
              <w:t>ADJUDICACIÓN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9F844" w14:textId="77777777" w:rsidR="00154AE5" w:rsidRDefault="004D266C">
            <w:pPr>
              <w:pStyle w:val="Standard"/>
              <w:spacing w:after="0" w:line="240" w:lineRule="auto"/>
              <w:jc w:val="center"/>
            </w:pPr>
            <w:r>
              <w:rPr>
                <w:i/>
                <w:iCs/>
                <w:color w:val="FFFFFF"/>
                <w:sz w:val="16"/>
                <w:szCs w:val="16"/>
              </w:rPr>
              <w:t>PROCEDIMIENTO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6429E" w14:textId="77777777" w:rsidR="00154AE5" w:rsidRDefault="004D266C">
            <w:pPr>
              <w:pStyle w:val="Standard"/>
              <w:spacing w:after="0" w:line="240" w:lineRule="auto"/>
              <w:jc w:val="center"/>
            </w:pPr>
            <w:r>
              <w:rPr>
                <w:i/>
                <w:iCs/>
                <w:color w:val="FFFFFF"/>
                <w:sz w:val="16"/>
                <w:szCs w:val="16"/>
              </w:rPr>
              <w:t>PUBLICIDAD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65FD2" w14:textId="77777777" w:rsidR="00154AE5" w:rsidRDefault="004D266C">
            <w:pPr>
              <w:pStyle w:val="Standard"/>
              <w:spacing w:after="0" w:line="240" w:lineRule="auto"/>
              <w:jc w:val="center"/>
            </w:pPr>
            <w:r>
              <w:rPr>
                <w:i/>
                <w:iCs/>
                <w:color w:val="FFFFFF"/>
                <w:sz w:val="16"/>
                <w:szCs w:val="16"/>
              </w:rPr>
              <w:t>NÚMERO DE</w:t>
            </w:r>
          </w:p>
          <w:p w14:paraId="7C16CC82" w14:textId="77777777" w:rsidR="00154AE5" w:rsidRDefault="004D266C">
            <w:pPr>
              <w:pStyle w:val="Standard"/>
              <w:spacing w:after="0" w:line="240" w:lineRule="auto"/>
              <w:jc w:val="center"/>
            </w:pPr>
            <w:r>
              <w:rPr>
                <w:i/>
                <w:iCs/>
                <w:color w:val="FFFFFF"/>
                <w:sz w:val="16"/>
                <w:szCs w:val="16"/>
              </w:rPr>
              <w:t>LICITADORES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B09389" w14:textId="77777777" w:rsidR="00154AE5" w:rsidRDefault="004D266C">
            <w:pPr>
              <w:pStyle w:val="Standard"/>
              <w:spacing w:after="0" w:line="240" w:lineRule="auto"/>
              <w:jc w:val="center"/>
              <w:rPr>
                <w:i/>
                <w:iCs/>
                <w:color w:val="FFFFFF"/>
                <w:sz w:val="16"/>
                <w:szCs w:val="16"/>
              </w:rPr>
            </w:pPr>
            <w:r>
              <w:rPr>
                <w:i/>
                <w:iCs/>
                <w:color w:val="FFFFFF"/>
                <w:sz w:val="16"/>
                <w:szCs w:val="16"/>
              </w:rPr>
              <w:t>FECHA</w:t>
            </w:r>
          </w:p>
          <w:p w14:paraId="3E18AF6F" w14:textId="77777777" w:rsidR="00154AE5" w:rsidRDefault="004D266C">
            <w:pPr>
              <w:pStyle w:val="Standard"/>
              <w:spacing w:after="0" w:line="240" w:lineRule="auto"/>
              <w:jc w:val="center"/>
              <w:rPr>
                <w:i/>
                <w:iCs/>
                <w:color w:val="FFFFFF"/>
                <w:sz w:val="16"/>
                <w:szCs w:val="16"/>
              </w:rPr>
            </w:pPr>
            <w:r>
              <w:rPr>
                <w:i/>
                <w:iCs/>
                <w:color w:val="FFFFFF"/>
                <w:sz w:val="16"/>
                <w:szCs w:val="16"/>
              </w:rPr>
              <w:t>ADJUDICACIÓN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F05CC" w14:textId="77777777" w:rsidR="00154AE5" w:rsidRDefault="004D266C">
            <w:pPr>
              <w:pStyle w:val="Standard"/>
              <w:spacing w:after="0" w:line="240" w:lineRule="auto"/>
              <w:jc w:val="center"/>
            </w:pPr>
            <w:r>
              <w:rPr>
                <w:i/>
                <w:iCs/>
                <w:color w:val="FFFFFF"/>
                <w:sz w:val="16"/>
                <w:szCs w:val="16"/>
              </w:rPr>
              <w:t>ADJUDICATARIO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5E4018" w14:textId="77777777" w:rsidR="00154AE5" w:rsidRDefault="00154AE5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12" w:type="dxa"/>
          </w:tcPr>
          <w:p w14:paraId="3DCDC285" w14:textId="77777777" w:rsidR="00154AE5" w:rsidRDefault="00154AE5">
            <w:pPr>
              <w:pStyle w:val="Standard"/>
              <w:spacing w:after="0" w:line="240" w:lineRule="auto"/>
              <w:jc w:val="center"/>
            </w:pPr>
          </w:p>
        </w:tc>
      </w:tr>
      <w:tr w:rsidR="00154AE5" w14:paraId="46CC1B59" w14:textId="77777777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06CDC" w14:textId="77777777" w:rsidR="00154AE5" w:rsidRDefault="004D266C">
            <w:pPr>
              <w:pStyle w:val="Standard"/>
              <w:spacing w:after="0" w:line="240" w:lineRule="auto"/>
              <w:jc w:val="center"/>
            </w:pPr>
            <w:r>
              <w:rPr>
                <w:sz w:val="16"/>
                <w:szCs w:val="16"/>
              </w:rPr>
              <w:t>01/22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D2B95" w14:textId="77777777" w:rsidR="00154AE5" w:rsidRDefault="004D266C">
            <w:pPr>
              <w:pStyle w:val="Standard"/>
              <w:spacing w:after="0" w:line="240" w:lineRule="auto"/>
              <w:jc w:val="both"/>
            </w:pPr>
            <w:r>
              <w:rPr>
                <w:sz w:val="16"/>
                <w:szCs w:val="16"/>
              </w:rPr>
              <w:t xml:space="preserve">SERVICIO DE PREVENCIÓN AJENO EN </w:t>
            </w:r>
            <w:r>
              <w:rPr>
                <w:sz w:val="16"/>
                <w:szCs w:val="16"/>
              </w:rPr>
              <w:t>DISCIPLINAS PREVENTIVAS DE SEGURIDAD EN EL TRABAJO, ERGONOMÍA Y PSICOSOCIOLOGÍA APLICADA, HIGIENE INDUSTRIAL Y MEDICINA DEL TRABAJO/VIGILANCIA DE LA SALUD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DD01D" w14:textId="77777777" w:rsidR="00154AE5" w:rsidRDefault="004D266C">
            <w:pPr>
              <w:pStyle w:val="Standard"/>
              <w:spacing w:after="0" w:line="240" w:lineRule="auto"/>
              <w:jc w:val="center"/>
            </w:pPr>
            <w:r>
              <w:rPr>
                <w:sz w:val="16"/>
                <w:szCs w:val="16"/>
              </w:rPr>
              <w:t>3</w:t>
            </w:r>
          </w:p>
          <w:p w14:paraId="0D35D256" w14:textId="77777777" w:rsidR="00154AE5" w:rsidRDefault="004D266C">
            <w:pPr>
              <w:pStyle w:val="Standard"/>
              <w:spacing w:after="0" w:line="240" w:lineRule="auto"/>
              <w:jc w:val="center"/>
            </w:pPr>
            <w:r>
              <w:rPr>
                <w:sz w:val="16"/>
                <w:szCs w:val="16"/>
              </w:rPr>
              <w:t>AÑOS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2F300" w14:textId="77777777" w:rsidR="00154AE5" w:rsidRDefault="004D266C">
            <w:pPr>
              <w:pStyle w:val="Standard"/>
              <w:spacing w:after="0" w:line="240" w:lineRule="auto"/>
              <w:jc w:val="center"/>
            </w:pPr>
            <w:r>
              <w:rPr>
                <w:sz w:val="16"/>
                <w:szCs w:val="16"/>
              </w:rPr>
              <w:t>52.897,20 €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124F7" w14:textId="77777777" w:rsidR="00154AE5" w:rsidRDefault="004D266C">
            <w:pPr>
              <w:pStyle w:val="Standard"/>
              <w:spacing w:after="0" w:line="240" w:lineRule="auto"/>
              <w:jc w:val="center"/>
            </w:pPr>
            <w:r>
              <w:rPr>
                <w:sz w:val="16"/>
                <w:szCs w:val="16"/>
              </w:rPr>
              <w:t>42.641,64 €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3C2AB" w14:textId="77777777" w:rsidR="00154AE5" w:rsidRDefault="004D266C">
            <w:pPr>
              <w:pStyle w:val="Standard"/>
              <w:spacing w:after="0" w:line="240" w:lineRule="auto"/>
              <w:jc w:val="center"/>
            </w:pPr>
            <w:r>
              <w:rPr>
                <w:sz w:val="16"/>
                <w:szCs w:val="16"/>
              </w:rPr>
              <w:t>ORDINARIO/ABIERTO SIMPLIFICADO/PLURALIDAD DE CRITERIOS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FD0AC" w14:textId="77777777" w:rsidR="00154AE5" w:rsidRDefault="004D266C">
            <w:pPr>
              <w:pStyle w:val="Standard"/>
              <w:tabs>
                <w:tab w:val="left" w:pos="882"/>
              </w:tabs>
              <w:spacing w:after="0" w:line="240" w:lineRule="auto"/>
              <w:jc w:val="center"/>
            </w:pPr>
            <w:r>
              <w:rPr>
                <w:sz w:val="16"/>
                <w:szCs w:val="16"/>
              </w:rPr>
              <w:t>PSCP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512F3" w14:textId="77777777" w:rsidR="00154AE5" w:rsidRDefault="004D266C">
            <w:pPr>
              <w:pStyle w:val="Standard"/>
              <w:spacing w:after="0" w:line="240" w:lineRule="auto"/>
              <w:ind w:left="-77" w:right="-110"/>
              <w:jc w:val="center"/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24E486" w14:textId="77777777" w:rsidR="00154AE5" w:rsidRDefault="00154AE5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14:paraId="0A5F9FE8" w14:textId="77777777" w:rsidR="00154AE5" w:rsidRDefault="00154AE5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14:paraId="118635BD" w14:textId="77777777" w:rsidR="00154AE5" w:rsidRDefault="00154AE5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14:paraId="64C85ED0" w14:textId="77777777" w:rsidR="00154AE5" w:rsidRDefault="00154AE5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14:paraId="75EA3284" w14:textId="77777777" w:rsidR="00154AE5" w:rsidRDefault="00154AE5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14:paraId="34A0F3CE" w14:textId="77777777" w:rsidR="00154AE5" w:rsidRDefault="00154AE5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14:paraId="1DB5F76F" w14:textId="77777777" w:rsidR="00154AE5" w:rsidRDefault="004D266C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29/09/2022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22FBE" w14:textId="77777777" w:rsidR="00154AE5" w:rsidRDefault="004D266C">
            <w:pPr>
              <w:pStyle w:val="Standard"/>
              <w:spacing w:after="0" w:line="240" w:lineRule="auto"/>
              <w:jc w:val="center"/>
            </w:pPr>
            <w:r>
              <w:rPr>
                <w:sz w:val="16"/>
                <w:szCs w:val="16"/>
              </w:rPr>
              <w:t>QUIRÓN PREVENCIÓN, S.A.U.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4E84BC" w14:textId="77777777" w:rsidR="00154AE5" w:rsidRDefault="00154AE5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12" w:type="dxa"/>
          </w:tcPr>
          <w:p w14:paraId="0746EBAE" w14:textId="77777777" w:rsidR="00154AE5" w:rsidRDefault="00154AE5">
            <w:pPr>
              <w:pStyle w:val="Standard"/>
              <w:spacing w:after="0" w:line="240" w:lineRule="auto"/>
              <w:jc w:val="center"/>
            </w:pPr>
          </w:p>
        </w:tc>
      </w:tr>
      <w:tr w:rsidR="00154AE5" w14:paraId="5E267627" w14:textId="77777777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1F475" w14:textId="77777777" w:rsidR="00154AE5" w:rsidRDefault="004D266C">
            <w:pPr>
              <w:pStyle w:val="Standard"/>
              <w:spacing w:after="0" w:line="240" w:lineRule="auto"/>
              <w:jc w:val="center"/>
            </w:pPr>
            <w:r>
              <w:rPr>
                <w:sz w:val="16"/>
                <w:szCs w:val="16"/>
              </w:rPr>
              <w:t>03/22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BFF26" w14:textId="77777777" w:rsidR="00154AE5" w:rsidRDefault="004D266C">
            <w:pPr>
              <w:pStyle w:val="Standard"/>
              <w:spacing w:after="0" w:line="240" w:lineRule="auto"/>
              <w:jc w:val="both"/>
            </w:pPr>
            <w:r>
              <w:rPr>
                <w:sz w:val="16"/>
                <w:szCs w:val="16"/>
              </w:rPr>
              <w:t>SUMINISTRO DE MATERIALES VARIOS DE FERRETERÍA PARA EL MANTENIMIENTO DE LOS CENTROS DEPORTIVOS DEL IMD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83C0E" w14:textId="77777777" w:rsidR="00154AE5" w:rsidRDefault="004D266C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 </w:t>
            </w:r>
          </w:p>
          <w:p w14:paraId="0B74CA78" w14:textId="77777777" w:rsidR="00154AE5" w:rsidRDefault="004D266C">
            <w:pPr>
              <w:pStyle w:val="Standard"/>
              <w:spacing w:after="0" w:line="240" w:lineRule="auto"/>
              <w:jc w:val="center"/>
            </w:pPr>
            <w:r>
              <w:rPr>
                <w:sz w:val="16"/>
                <w:szCs w:val="16"/>
              </w:rPr>
              <w:t>AÑOS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807DB" w14:textId="77777777" w:rsidR="00154AE5" w:rsidRDefault="004D266C">
            <w:pPr>
              <w:pStyle w:val="Standard"/>
              <w:spacing w:after="0" w:line="240" w:lineRule="auto"/>
              <w:jc w:val="center"/>
            </w:pPr>
            <w:r>
              <w:rPr>
                <w:sz w:val="16"/>
                <w:szCs w:val="16"/>
              </w:rPr>
              <w:t>107.000,00 €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2211E" w14:textId="77777777" w:rsidR="00154AE5" w:rsidRDefault="004D266C">
            <w:pPr>
              <w:pStyle w:val="Standard"/>
              <w:spacing w:after="0" w:line="240" w:lineRule="auto"/>
              <w:jc w:val="center"/>
            </w:pPr>
            <w:r>
              <w:rPr>
                <w:sz w:val="16"/>
                <w:szCs w:val="16"/>
              </w:rPr>
              <w:t>107.000,00 €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D5D75" w14:textId="77777777" w:rsidR="00154AE5" w:rsidRDefault="004D266C">
            <w:pPr>
              <w:pStyle w:val="Standard"/>
              <w:spacing w:after="0" w:line="240" w:lineRule="auto"/>
              <w:jc w:val="center"/>
            </w:pPr>
            <w:r>
              <w:rPr>
                <w:sz w:val="16"/>
                <w:szCs w:val="16"/>
              </w:rPr>
              <w:t>ORDINARIO/ ABIERTO SIMPLIFICADO/ CRITERIO ÚNICO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71828" w14:textId="77777777" w:rsidR="00154AE5" w:rsidRDefault="004D266C">
            <w:pPr>
              <w:pStyle w:val="Standard"/>
              <w:spacing w:after="0" w:line="240" w:lineRule="auto"/>
              <w:jc w:val="center"/>
            </w:pPr>
            <w:r>
              <w:rPr>
                <w:sz w:val="16"/>
                <w:szCs w:val="16"/>
              </w:rPr>
              <w:t>PSCP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6C1C0" w14:textId="77777777" w:rsidR="00154AE5" w:rsidRDefault="004D266C">
            <w:pPr>
              <w:pStyle w:val="Standard"/>
              <w:spacing w:after="0" w:line="240" w:lineRule="auto"/>
              <w:jc w:val="center"/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83A91C" w14:textId="77777777" w:rsidR="00154AE5" w:rsidRDefault="00154AE5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14:paraId="6AFB6026" w14:textId="77777777" w:rsidR="00154AE5" w:rsidRDefault="00154AE5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14:paraId="48A48EDC" w14:textId="77777777" w:rsidR="00154AE5" w:rsidRDefault="00154AE5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14:paraId="6C096DE7" w14:textId="77777777" w:rsidR="00154AE5" w:rsidRDefault="004D266C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27/12/2022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A2AE8" w14:textId="77777777" w:rsidR="00154AE5" w:rsidRDefault="004D266C">
            <w:pPr>
              <w:pStyle w:val="Standard"/>
              <w:spacing w:after="0" w:line="240" w:lineRule="auto"/>
              <w:jc w:val="center"/>
            </w:pPr>
            <w:r>
              <w:rPr>
                <w:sz w:val="16"/>
                <w:szCs w:val="16"/>
              </w:rPr>
              <w:t>FERRETERÍA MARCOBA, S. L.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DCE704" w14:textId="77777777" w:rsidR="00154AE5" w:rsidRDefault="00154AE5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12" w:type="dxa"/>
          </w:tcPr>
          <w:p w14:paraId="03974B0A" w14:textId="77777777" w:rsidR="00154AE5" w:rsidRDefault="00154AE5">
            <w:pPr>
              <w:pStyle w:val="Standard"/>
              <w:spacing w:after="0" w:line="240" w:lineRule="auto"/>
              <w:jc w:val="center"/>
            </w:pPr>
          </w:p>
        </w:tc>
      </w:tr>
      <w:tr w:rsidR="00154AE5" w14:paraId="6D61E145" w14:textId="77777777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FA6DD" w14:textId="77777777" w:rsidR="00154AE5" w:rsidRDefault="004D266C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04/22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126F5" w14:textId="77777777" w:rsidR="00154AE5" w:rsidRDefault="004D266C">
            <w:pPr>
              <w:pStyle w:val="Standard"/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SUMINISTRO, MEDIANTE EL SISTEMA DE ARRENDAMIENTO SIN OPCIÓN DE COMPRA (RENTING) DE CINCO VEHÍCULOS PARA EL IMD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04119" w14:textId="77777777" w:rsidR="00154AE5" w:rsidRDefault="004D266C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 </w:t>
            </w:r>
          </w:p>
          <w:p w14:paraId="4D0E297C" w14:textId="77777777" w:rsidR="00154AE5" w:rsidRDefault="004D266C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AÑOS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5A45E0" w14:textId="77777777" w:rsidR="00154AE5" w:rsidRDefault="004D266C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138.002,19 €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77553" w14:textId="77777777" w:rsidR="00154AE5" w:rsidRDefault="004D266C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DESIERTO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CA78D" w14:textId="77777777" w:rsidR="00154AE5" w:rsidRDefault="004D266C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ORDINARIO/ABIERTO NO SUJETO A REGULACIÓN </w:t>
            </w:r>
            <w:r>
              <w:rPr>
                <w:sz w:val="16"/>
                <w:szCs w:val="16"/>
              </w:rPr>
              <w:t>ARMONIZADA/CRITERIO ÚNICO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4A11E" w14:textId="77777777" w:rsidR="00154AE5" w:rsidRDefault="004D266C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PCSP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5CE05" w14:textId="77777777" w:rsidR="00154AE5" w:rsidRDefault="004D266C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2D72A8" w14:textId="77777777" w:rsidR="00154AE5" w:rsidRDefault="00154AE5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14:paraId="24944C88" w14:textId="77777777" w:rsidR="00154AE5" w:rsidRDefault="00154AE5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14:paraId="6848CB68" w14:textId="77777777" w:rsidR="00154AE5" w:rsidRDefault="00154AE5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14:paraId="4BB048FF" w14:textId="77777777" w:rsidR="00154AE5" w:rsidRDefault="004D266C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22/07/2022</w:t>
            </w:r>
          </w:p>
          <w:p w14:paraId="44ED2DE9" w14:textId="77777777" w:rsidR="00154AE5" w:rsidRDefault="004D266C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DESIERTO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7243A" w14:textId="77777777" w:rsidR="00154AE5" w:rsidRDefault="004D266C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----------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05A414" w14:textId="77777777" w:rsidR="00154AE5" w:rsidRDefault="00154AE5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12" w:type="dxa"/>
          </w:tcPr>
          <w:p w14:paraId="76747964" w14:textId="77777777" w:rsidR="00154AE5" w:rsidRDefault="00154AE5">
            <w:pPr>
              <w:pStyle w:val="Standard"/>
              <w:spacing w:after="0" w:line="240" w:lineRule="auto"/>
              <w:jc w:val="center"/>
            </w:pPr>
          </w:p>
        </w:tc>
      </w:tr>
      <w:tr w:rsidR="00154AE5" w14:paraId="1DCA0E92" w14:textId="77777777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BFC4A" w14:textId="77777777" w:rsidR="00154AE5" w:rsidRDefault="004D266C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06/22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A9632" w14:textId="77777777" w:rsidR="00154AE5" w:rsidRDefault="004D266C">
            <w:pPr>
              <w:pStyle w:val="Standard"/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SUSTITUCION DEL CÉSPED Y REPARACIÓN DEL FIRME DEL CAMPO DE FÚTBOL PEPE GONCÁLVEZ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0EAEA" w14:textId="77777777" w:rsidR="00154AE5" w:rsidRDefault="004D266C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 </w:t>
            </w:r>
          </w:p>
          <w:p w14:paraId="6100B1F4" w14:textId="77777777" w:rsidR="00154AE5" w:rsidRDefault="004D266C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MESES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7B827" w14:textId="77777777" w:rsidR="00154AE5" w:rsidRDefault="004D266C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546.940,83 €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0B133" w14:textId="77777777" w:rsidR="00154AE5" w:rsidRDefault="004D266C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504.005,97 €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A9CE9" w14:textId="77777777" w:rsidR="00154AE5" w:rsidRDefault="004D266C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ORDINARIO/ ABIERTO SIMPLIFICADO/ CRITERIO ÚNICO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27700" w14:textId="77777777" w:rsidR="00154AE5" w:rsidRDefault="004D266C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PSCP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C2B77" w14:textId="77777777" w:rsidR="00154AE5" w:rsidRDefault="004D266C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DC66CB" w14:textId="77777777" w:rsidR="00154AE5" w:rsidRDefault="00154AE5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14:paraId="2F606F9C" w14:textId="77777777" w:rsidR="00154AE5" w:rsidRDefault="00154AE5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14:paraId="21A682E0" w14:textId="77777777" w:rsidR="00154AE5" w:rsidRDefault="00154AE5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14:paraId="0BF77EA1" w14:textId="77777777" w:rsidR="00154AE5" w:rsidRDefault="004D266C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02/12/2022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1A342" w14:textId="77777777" w:rsidR="00154AE5" w:rsidRDefault="004D266C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MONDO IBÉRICA, S. A. U.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A0DA5F" w14:textId="77777777" w:rsidR="00154AE5" w:rsidRDefault="00154AE5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" w:type="dxa"/>
          </w:tcPr>
          <w:p w14:paraId="28E61540" w14:textId="77777777" w:rsidR="00154AE5" w:rsidRDefault="00154AE5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54AE5" w14:paraId="6801495E" w14:textId="77777777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DB41A" w14:textId="77777777" w:rsidR="00154AE5" w:rsidRDefault="004D266C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07/22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34B13" w14:textId="77777777" w:rsidR="00154AE5" w:rsidRDefault="004D266C">
            <w:pPr>
              <w:pStyle w:val="Standard"/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REFORMA PARCIAL DEL COMPLEJO DEPORTIVO JULIO NAVARRO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3D4AC" w14:textId="77777777" w:rsidR="00154AE5" w:rsidRDefault="004D266C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  <w:p w14:paraId="7E7289DF" w14:textId="77777777" w:rsidR="00154AE5" w:rsidRDefault="004D266C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MESES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0237B" w14:textId="77777777" w:rsidR="00154AE5" w:rsidRDefault="004D266C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952.425,05 €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DD5B6" w14:textId="77777777" w:rsidR="00154AE5" w:rsidRDefault="004D266C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DESIERTO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C9184" w14:textId="77777777" w:rsidR="00154AE5" w:rsidRDefault="004D266C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ORDINARIO/ ABIERTO SIMPLIFICADO/ CRITERIO ÚNICO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74C18" w14:textId="77777777" w:rsidR="00154AE5" w:rsidRDefault="004D266C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PCSP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F1814" w14:textId="77777777" w:rsidR="00154AE5" w:rsidRDefault="004D266C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AB6531" w14:textId="77777777" w:rsidR="00154AE5" w:rsidRDefault="00154AE5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14:paraId="56561644" w14:textId="77777777" w:rsidR="00154AE5" w:rsidRDefault="004D266C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01/12/2022</w:t>
            </w:r>
          </w:p>
          <w:p w14:paraId="3FA10625" w14:textId="77777777" w:rsidR="00154AE5" w:rsidRDefault="004D266C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DESIERTO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5924F" w14:textId="77777777" w:rsidR="00154AE5" w:rsidRDefault="004D266C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-----------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7AA482" w14:textId="77777777" w:rsidR="00154AE5" w:rsidRDefault="00154AE5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" w:type="dxa"/>
          </w:tcPr>
          <w:p w14:paraId="0805F7D5" w14:textId="77777777" w:rsidR="00154AE5" w:rsidRDefault="00154AE5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54AE5" w14:paraId="5A9F2E9A" w14:textId="77777777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894AF" w14:textId="77777777" w:rsidR="00154AE5" w:rsidRDefault="004D266C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08/22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CC8E1" w14:textId="77777777" w:rsidR="00154AE5" w:rsidRDefault="004D266C">
            <w:pPr>
              <w:pStyle w:val="Standard"/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ACONDICIONAMIENTO DE LA CUBIERTA Y EL PAVIMENTO INTERIOR </w:t>
            </w:r>
            <w:r>
              <w:rPr>
                <w:sz w:val="16"/>
                <w:szCs w:val="16"/>
              </w:rPr>
              <w:lastRenderedPageBreak/>
              <w:t>DEL PABELLÓN JUAN BELTRÁN SIERRA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32844" w14:textId="77777777" w:rsidR="00154AE5" w:rsidRDefault="004D266C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3 </w:t>
            </w:r>
          </w:p>
          <w:p w14:paraId="133CB251" w14:textId="77777777" w:rsidR="00154AE5" w:rsidRDefault="004D266C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MESES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17956" w14:textId="77777777" w:rsidR="00154AE5" w:rsidRDefault="004D266C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520.831,74 €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89CA7" w14:textId="77777777" w:rsidR="00154AE5" w:rsidRDefault="004D266C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441.925,73 €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E864A" w14:textId="77777777" w:rsidR="00154AE5" w:rsidRDefault="004D266C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ORDINARIO/ ABIERTO SIMPLIFICADO/ CRITERIO ÚNICO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293A2" w14:textId="77777777" w:rsidR="00154AE5" w:rsidRDefault="004D266C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PSCP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68404" w14:textId="77777777" w:rsidR="00154AE5" w:rsidRDefault="004D266C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638950" w14:textId="77777777" w:rsidR="00154AE5" w:rsidRDefault="00154AE5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14:paraId="79977F47" w14:textId="77777777" w:rsidR="00154AE5" w:rsidRDefault="00154AE5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14:paraId="43FAAFFE" w14:textId="77777777" w:rsidR="00154AE5" w:rsidRDefault="004D266C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05/12/2022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E7E04" w14:textId="77777777" w:rsidR="00154AE5" w:rsidRDefault="004D266C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SOLUCIONES DECORATIVAS IBAIZÁBAL, S. L.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7511A9" w14:textId="77777777" w:rsidR="00154AE5" w:rsidRDefault="00154AE5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" w:type="dxa"/>
          </w:tcPr>
          <w:p w14:paraId="19332856" w14:textId="77777777" w:rsidR="00154AE5" w:rsidRDefault="00154AE5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27CBAF1A" w14:textId="77777777" w:rsidR="00154AE5" w:rsidRDefault="00154AE5">
      <w:pPr>
        <w:pStyle w:val="Standard"/>
        <w:shd w:val="clear" w:color="auto" w:fill="FFFFFF"/>
      </w:pPr>
    </w:p>
    <w:sectPr w:rsidR="00154AE5">
      <w:pgSz w:w="16838" w:h="11906" w:orient="landscape"/>
      <w:pgMar w:top="1701" w:right="1417" w:bottom="1701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3AE32" w14:textId="77777777" w:rsidR="004D266C" w:rsidRDefault="004D266C">
      <w:r>
        <w:separator/>
      </w:r>
    </w:p>
  </w:endnote>
  <w:endnote w:type="continuationSeparator" w:id="0">
    <w:p w14:paraId="6DFAE94E" w14:textId="77777777" w:rsidR="004D266C" w:rsidRDefault="004D2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">
    <w:altName w:val="Calibri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3002F" w14:textId="77777777" w:rsidR="004D266C" w:rsidRDefault="004D266C">
      <w:r>
        <w:rPr>
          <w:color w:val="000000"/>
        </w:rPr>
        <w:separator/>
      </w:r>
    </w:p>
  </w:footnote>
  <w:footnote w:type="continuationSeparator" w:id="0">
    <w:p w14:paraId="2AF9ED84" w14:textId="77777777" w:rsidR="004D266C" w:rsidRDefault="004D26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54AE5"/>
    <w:rsid w:val="00154AE5"/>
    <w:rsid w:val="004D266C"/>
    <w:rsid w:val="00D34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4CB3F"/>
  <w15:docId w15:val="{0DC2F0C0-30F1-47F4-9718-C0970CC1E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F"/>
        <w:sz w:val="22"/>
        <w:szCs w:val="22"/>
        <w:lang w:val="es-ES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160" w:line="254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  <w:rPr>
      <w:rFonts w:cs="Mangal"/>
      <w:sz w:val="24"/>
    </w:rPr>
  </w:style>
  <w:style w:type="paragraph" w:styleId="Descripci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  <w:sz w:val="24"/>
    </w:rPr>
  </w:style>
  <w:style w:type="paragraph" w:customStyle="1" w:styleId="HeaderandFooter">
    <w:name w:val="Header and Footer"/>
    <w:basedOn w:val="Standard"/>
  </w:style>
  <w:style w:type="paragraph" w:styleId="Encabezado">
    <w:name w:val="header"/>
    <w:basedOn w:val="Standard"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Standar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</w:style>
  <w:style w:type="character" w:customStyle="1" w:styleId="PiedepginaCar">
    <w:name w:val="Pie de página Car"/>
    <w:basedOn w:val="Fuentedeprrafoprede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1479</Characters>
  <Application>Microsoft Office Word</Application>
  <DocSecurity>0</DocSecurity>
  <Lines>44</Lines>
  <Paragraphs>14</Paragraphs>
  <ScaleCrop>false</ScaleCrop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magnolia betancor armas</dc:creator>
  <cp:lastModifiedBy>Eloy García Armas</cp:lastModifiedBy>
  <cp:revision>2</cp:revision>
  <cp:lastPrinted>2025-04-01T15:30:00Z</cp:lastPrinted>
  <dcterms:created xsi:type="dcterms:W3CDTF">2025-04-10T11:11:00Z</dcterms:created>
  <dcterms:modified xsi:type="dcterms:W3CDTF">2025-04-10T11:11:00Z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