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242769" w14:textId="77777777" w:rsidR="00E06355" w:rsidRPr="004C54B7" w:rsidRDefault="00E06355" w:rsidP="00A15B2E">
      <w:pPr>
        <w:pStyle w:val="EncabezamientoActa"/>
        <w:spacing w:before="0" w:after="0" w:line="240" w:lineRule="auto"/>
      </w:pPr>
      <w:bookmarkStart w:id="0" w:name="_Hlk72389086"/>
      <w:bookmarkStart w:id="1" w:name="_Hlk145592392"/>
    </w:p>
    <w:p w14:paraId="5A08E3AD" w14:textId="77777777" w:rsidR="008F493E" w:rsidRPr="00F00F46" w:rsidRDefault="00B8420C" w:rsidP="00A15B2E">
      <w:pPr>
        <w:pStyle w:val="EncabezamientoActa"/>
        <w:spacing w:before="0" w:after="0" w:line="240" w:lineRule="auto"/>
      </w:pPr>
      <w:bookmarkStart w:id="2" w:name="_Hlk72390103"/>
      <w:bookmarkStart w:id="3" w:name="_Hlk72388955"/>
      <w:r w:rsidRPr="00F00F46">
        <w:t>CONSEJO</w:t>
      </w:r>
      <w:r w:rsidR="008F493E" w:rsidRPr="00F00F46">
        <w:t xml:space="preserve"> </w:t>
      </w:r>
      <w:r w:rsidR="007710FF" w:rsidRPr="00F00F46">
        <w:t>RECTOR DEL INSTITUTO MUNICIPAL</w:t>
      </w:r>
      <w:r w:rsidRPr="00F00F46">
        <w:t xml:space="preserve"> PARA LA PROMOCIÓN DE LA ACTIVIDAD FÍSICA Y EL DEPORTE</w:t>
      </w:r>
      <w:r w:rsidR="007710FF" w:rsidRPr="00F00F46">
        <w:t xml:space="preserve"> </w:t>
      </w:r>
    </w:p>
    <w:p w14:paraId="22133958" w14:textId="77777777" w:rsidR="00923C18" w:rsidRPr="00F00F46" w:rsidRDefault="00923C18" w:rsidP="00A15B2E">
      <w:pPr>
        <w:pStyle w:val="EncabezamientoActa"/>
        <w:spacing w:before="0" w:after="0" w:line="240" w:lineRule="auto"/>
      </w:pPr>
    </w:p>
    <w:p w14:paraId="568BA21C" w14:textId="369FD19D" w:rsidR="008F493E" w:rsidRPr="00F00F46" w:rsidRDefault="008F493E" w:rsidP="00A15B2E">
      <w:pPr>
        <w:pStyle w:val="EncabezamientoActa"/>
        <w:spacing w:before="0" w:after="0" w:line="240" w:lineRule="auto"/>
        <w:rPr>
          <w:noProof/>
        </w:rPr>
      </w:pPr>
      <w:r w:rsidRPr="00F00F46">
        <w:t xml:space="preserve">Acta número </w:t>
      </w:r>
      <w:r w:rsidR="00753966" w:rsidRPr="00F00F46">
        <w:t>7</w:t>
      </w:r>
      <w:r w:rsidR="00AC29FA" w:rsidRPr="00F00F46">
        <w:t>/202</w:t>
      </w:r>
      <w:r w:rsidR="00CC5DB3" w:rsidRPr="00F00F46">
        <w:t>4</w:t>
      </w:r>
    </w:p>
    <w:p w14:paraId="45D6EE67" w14:textId="77777777" w:rsidR="00923C18" w:rsidRPr="00F00F46" w:rsidRDefault="00923C18" w:rsidP="00A15B2E">
      <w:pPr>
        <w:pStyle w:val="EncabezamientoActa"/>
        <w:spacing w:before="0" w:after="0" w:line="240" w:lineRule="auto"/>
        <w:rPr>
          <w:color w:val="FF0000"/>
        </w:rPr>
      </w:pPr>
    </w:p>
    <w:p w14:paraId="6184C447" w14:textId="3307C1F9" w:rsidR="008F493E" w:rsidRPr="00F00F46" w:rsidRDefault="008F493E" w:rsidP="00A15B2E">
      <w:pPr>
        <w:pStyle w:val="EncabezamientoActa"/>
        <w:spacing w:before="0" w:after="0" w:line="240" w:lineRule="auto"/>
      </w:pPr>
      <w:r w:rsidRPr="00F00F46">
        <w:t xml:space="preserve">Sesión </w:t>
      </w:r>
      <w:r w:rsidR="00DA5EB1" w:rsidRPr="00F00F46">
        <w:t>ordinaria</w:t>
      </w:r>
      <w:r w:rsidR="002D2B18" w:rsidRPr="00F00F46">
        <w:t xml:space="preserve"> </w:t>
      </w:r>
      <w:r w:rsidRPr="00F00F46">
        <w:t xml:space="preserve">celebrada el día </w:t>
      </w:r>
      <w:r w:rsidR="00753966" w:rsidRPr="00F00F46">
        <w:t>12 de julio</w:t>
      </w:r>
      <w:r w:rsidR="000E004A" w:rsidRPr="00F00F46">
        <w:t xml:space="preserve"> de 202</w:t>
      </w:r>
      <w:r w:rsidR="00CC5DB3" w:rsidRPr="00F00F46">
        <w:t>4</w:t>
      </w:r>
    </w:p>
    <w:p w14:paraId="3D6AAFFC" w14:textId="77777777" w:rsidR="00A804A5" w:rsidRPr="00F00F46" w:rsidRDefault="00A804A5" w:rsidP="00A15B2E">
      <w:pPr>
        <w:pStyle w:val="EncabezamientoActa"/>
        <w:spacing w:before="0" w:after="0" w:line="240" w:lineRule="auto"/>
      </w:pPr>
    </w:p>
    <w:p w14:paraId="40EE285E" w14:textId="77777777" w:rsidR="00A804A5" w:rsidRPr="00F00F46" w:rsidRDefault="00A804A5" w:rsidP="00A15B2E">
      <w:pPr>
        <w:pStyle w:val="EncabezamientoActa"/>
        <w:spacing w:before="0" w:after="0" w:line="240" w:lineRule="auto"/>
        <w:rPr>
          <w:color w:val="FF0000"/>
        </w:rPr>
      </w:pPr>
    </w:p>
    <w:p w14:paraId="0B8F857A" w14:textId="5992E7B5" w:rsidR="003741EF" w:rsidRPr="00F00F46" w:rsidRDefault="003245A7" w:rsidP="00A15B2E">
      <w:pPr>
        <w:spacing w:before="0" w:after="0" w:line="240" w:lineRule="auto"/>
        <w:ind w:firstLine="0"/>
        <w:rPr>
          <w:rFonts w:eastAsia="Times New Roman" w:cs="Arial"/>
          <w:b/>
          <w:color w:val="000000"/>
        </w:rPr>
      </w:pPr>
      <w:r w:rsidRPr="00F00F46">
        <w:rPr>
          <w:rFonts w:cs="Arial"/>
        </w:rPr>
        <w:t xml:space="preserve">En </w:t>
      </w:r>
      <w:r w:rsidR="00446A56" w:rsidRPr="00F00F46">
        <w:rPr>
          <w:rFonts w:cs="Arial"/>
        </w:rPr>
        <w:t>la sala de reuniones de las oficinas del Instituto Municipal para la Promoción de la Actividad Física y el Deporte</w:t>
      </w:r>
      <w:r w:rsidR="00D472D3" w:rsidRPr="00F00F46">
        <w:rPr>
          <w:rFonts w:cs="Arial"/>
        </w:rPr>
        <w:t>,</w:t>
      </w:r>
      <w:r w:rsidR="00446A56" w:rsidRPr="00F00F46">
        <w:rPr>
          <w:rFonts w:cs="Arial"/>
        </w:rPr>
        <w:t xml:space="preserve"> ubicadas en la calle Dr. Alfonso Chiscano Díaz, en el Complejo Deportivo Las Palmeras Golf, </w:t>
      </w:r>
      <w:r w:rsidR="008F493E" w:rsidRPr="00F00F46">
        <w:rPr>
          <w:rFonts w:cs="Arial"/>
        </w:rPr>
        <w:t xml:space="preserve">siendo las </w:t>
      </w:r>
      <w:r w:rsidR="004B5820" w:rsidRPr="00F00F46">
        <w:rPr>
          <w:rFonts w:cs="Arial"/>
        </w:rPr>
        <w:t>nueve</w:t>
      </w:r>
      <w:r w:rsidR="003741EF" w:rsidRPr="00F00F46">
        <w:rPr>
          <w:rFonts w:cs="Arial"/>
        </w:rPr>
        <w:t xml:space="preserve"> horas</w:t>
      </w:r>
      <w:r w:rsidR="00113494" w:rsidRPr="00F00F46">
        <w:rPr>
          <w:rFonts w:cs="Arial"/>
        </w:rPr>
        <w:t xml:space="preserve"> </w:t>
      </w:r>
      <w:r w:rsidR="008F493E" w:rsidRPr="00F00F46">
        <w:rPr>
          <w:rFonts w:cs="Arial"/>
        </w:rPr>
        <w:t xml:space="preserve">del día </w:t>
      </w:r>
      <w:r w:rsidR="00DA5EB1" w:rsidRPr="00F00F46">
        <w:rPr>
          <w:rFonts w:cs="Arial"/>
        </w:rPr>
        <w:t>1</w:t>
      </w:r>
      <w:r w:rsidR="0085158F" w:rsidRPr="00F00F46">
        <w:rPr>
          <w:rFonts w:cs="Arial"/>
        </w:rPr>
        <w:t>2</w:t>
      </w:r>
      <w:r w:rsidR="00DA5EB1" w:rsidRPr="00F00F46">
        <w:rPr>
          <w:rFonts w:cs="Arial"/>
        </w:rPr>
        <w:t xml:space="preserve"> de </w:t>
      </w:r>
      <w:r w:rsidR="0085158F" w:rsidRPr="00F00F46">
        <w:rPr>
          <w:rFonts w:cs="Arial"/>
        </w:rPr>
        <w:t>julio</w:t>
      </w:r>
      <w:r w:rsidR="001E321A" w:rsidRPr="00F00F46">
        <w:rPr>
          <w:rFonts w:cs="Arial"/>
          <w:noProof/>
        </w:rPr>
        <w:t xml:space="preserve"> de 20</w:t>
      </w:r>
      <w:r w:rsidR="00AC29FA" w:rsidRPr="00F00F46">
        <w:rPr>
          <w:rFonts w:cs="Arial"/>
          <w:noProof/>
        </w:rPr>
        <w:t>2</w:t>
      </w:r>
      <w:r w:rsidR="004C00F0" w:rsidRPr="00F00F46">
        <w:rPr>
          <w:rFonts w:cs="Arial"/>
          <w:noProof/>
        </w:rPr>
        <w:t>4</w:t>
      </w:r>
      <w:r w:rsidR="00857221" w:rsidRPr="00F00F46">
        <w:rPr>
          <w:rFonts w:cs="Arial"/>
          <w:noProof/>
        </w:rPr>
        <w:t>,</w:t>
      </w:r>
      <w:r w:rsidR="008F493E" w:rsidRPr="00F00F46">
        <w:rPr>
          <w:rFonts w:cs="Arial"/>
        </w:rPr>
        <w:t xml:space="preserve"> se reúne </w:t>
      </w:r>
      <w:r w:rsidR="00B8420C" w:rsidRPr="00F00F46">
        <w:rPr>
          <w:rFonts w:cs="Arial"/>
        </w:rPr>
        <w:t>el Consejo</w:t>
      </w:r>
      <w:r w:rsidR="008F493E" w:rsidRPr="00F00F46">
        <w:rPr>
          <w:rFonts w:cs="Arial"/>
        </w:rPr>
        <w:t xml:space="preserve"> </w:t>
      </w:r>
      <w:r w:rsidR="00571D26" w:rsidRPr="00F00F46">
        <w:rPr>
          <w:rFonts w:cs="Arial"/>
        </w:rPr>
        <w:t xml:space="preserve">Rector del </w:t>
      </w:r>
      <w:bookmarkStart w:id="4" w:name="_Hlk137635137"/>
      <w:r w:rsidR="00571D26" w:rsidRPr="00F00F46">
        <w:rPr>
          <w:rFonts w:cs="Arial"/>
        </w:rPr>
        <w:t xml:space="preserve">Instituto Municipal </w:t>
      </w:r>
      <w:r w:rsidR="00B8420C" w:rsidRPr="00F00F46">
        <w:rPr>
          <w:rFonts w:cs="Arial"/>
        </w:rPr>
        <w:t xml:space="preserve">para la Promoción de la Actividad Física y el Deporte </w:t>
      </w:r>
      <w:r w:rsidR="00571D26" w:rsidRPr="00F00F46">
        <w:rPr>
          <w:rFonts w:cs="Arial"/>
        </w:rPr>
        <w:t>de Las Palmas de Gran Canaria</w:t>
      </w:r>
      <w:r w:rsidR="006B13D4" w:rsidRPr="00F00F46">
        <w:rPr>
          <w:rFonts w:cs="Arial"/>
        </w:rPr>
        <w:t xml:space="preserve"> </w:t>
      </w:r>
      <w:bookmarkEnd w:id="4"/>
      <w:r w:rsidR="008F493E" w:rsidRPr="00F00F46">
        <w:rPr>
          <w:rFonts w:cs="Arial"/>
        </w:rPr>
        <w:t>para celebrar sesión</w:t>
      </w:r>
      <w:r w:rsidR="00AC3508" w:rsidRPr="00F00F46">
        <w:rPr>
          <w:rFonts w:cs="Arial"/>
        </w:rPr>
        <w:t xml:space="preserve"> </w:t>
      </w:r>
      <w:r w:rsidR="001E321A" w:rsidRPr="00F00F46">
        <w:rPr>
          <w:rFonts w:cs="Arial"/>
        </w:rPr>
        <w:t>ordinaria</w:t>
      </w:r>
      <w:r w:rsidR="008F493E" w:rsidRPr="00F00F46">
        <w:rPr>
          <w:rFonts w:cs="Arial"/>
        </w:rPr>
        <w:t xml:space="preserve">, bajo la presidencia </w:t>
      </w:r>
      <w:r w:rsidR="00571D26" w:rsidRPr="00F00F46">
        <w:rPr>
          <w:rFonts w:cs="Arial"/>
        </w:rPr>
        <w:t xml:space="preserve">de </w:t>
      </w:r>
      <w:r w:rsidR="003741EF" w:rsidRPr="00F00F46">
        <w:rPr>
          <w:rFonts w:cs="Arial"/>
        </w:rPr>
        <w:t>doña Carla Campoamor Abad</w:t>
      </w:r>
      <w:r w:rsidR="00BC60AD" w:rsidRPr="00F00F46">
        <w:rPr>
          <w:rFonts w:cs="Arial"/>
        </w:rPr>
        <w:t xml:space="preserve">. </w:t>
      </w:r>
      <w:r w:rsidR="008F493E" w:rsidRPr="00F00F46">
        <w:rPr>
          <w:rFonts w:cs="Arial"/>
        </w:rPr>
        <w:t>Asisten los miembros de</w:t>
      </w:r>
      <w:r w:rsidR="00B8420C" w:rsidRPr="00F00F46">
        <w:rPr>
          <w:rFonts w:cs="Arial"/>
        </w:rPr>
        <w:t>l</w:t>
      </w:r>
      <w:r w:rsidR="008F493E" w:rsidRPr="00F00F46">
        <w:rPr>
          <w:rFonts w:cs="Arial"/>
        </w:rPr>
        <w:t xml:space="preserve"> mism</w:t>
      </w:r>
      <w:r w:rsidR="00B8420C" w:rsidRPr="00F00F46">
        <w:rPr>
          <w:rFonts w:cs="Arial"/>
        </w:rPr>
        <w:t>o</w:t>
      </w:r>
      <w:r w:rsidR="003741EF" w:rsidRPr="00F00F46">
        <w:rPr>
          <w:rFonts w:cs="Arial"/>
        </w:rPr>
        <w:t xml:space="preserve"> </w:t>
      </w:r>
      <w:r w:rsidR="00EC30ED" w:rsidRPr="00F00F46">
        <w:rPr>
          <w:rFonts w:cs="Arial"/>
        </w:rPr>
        <w:t xml:space="preserve">don </w:t>
      </w:r>
      <w:r w:rsidR="00083B5B" w:rsidRPr="00F00F46">
        <w:rPr>
          <w:rFonts w:cs="Arial"/>
        </w:rPr>
        <w:t>Carlos Alberto Díaz Mendoza,</w:t>
      </w:r>
      <w:r w:rsidR="00DB7A49" w:rsidRPr="00F00F46">
        <w:rPr>
          <w:rFonts w:cs="Arial"/>
        </w:rPr>
        <w:t xml:space="preserve"> </w:t>
      </w:r>
      <w:r w:rsidR="003741EF" w:rsidRPr="00F00F46">
        <w:rPr>
          <w:rFonts w:cs="Arial"/>
        </w:rPr>
        <w:t xml:space="preserve">doña </w:t>
      </w:r>
      <w:r w:rsidR="00DB7A49" w:rsidRPr="00F00F46">
        <w:rPr>
          <w:rFonts w:cs="Arial"/>
        </w:rPr>
        <w:t xml:space="preserve">Saturnina Santana </w:t>
      </w:r>
      <w:proofErr w:type="spellStart"/>
      <w:r w:rsidR="00DB7A49" w:rsidRPr="00F00F46">
        <w:rPr>
          <w:rFonts w:cs="Arial"/>
        </w:rPr>
        <w:t>Dumpiérrez</w:t>
      </w:r>
      <w:proofErr w:type="spellEnd"/>
      <w:r w:rsidR="004C00F0" w:rsidRPr="00F00F46">
        <w:rPr>
          <w:rFonts w:cs="Arial"/>
        </w:rPr>
        <w:t>,</w:t>
      </w:r>
      <w:r w:rsidR="00A15B2E" w:rsidRPr="00F00F46">
        <w:rPr>
          <w:rFonts w:cs="Arial"/>
        </w:rPr>
        <w:t xml:space="preserve"> doña Esther Lidia Martín </w:t>
      </w:r>
      <w:proofErr w:type="spellStart"/>
      <w:r w:rsidR="00A15B2E" w:rsidRPr="00F00F46">
        <w:rPr>
          <w:rFonts w:cs="Arial"/>
        </w:rPr>
        <w:t>Martín</w:t>
      </w:r>
      <w:proofErr w:type="spellEnd"/>
      <w:r w:rsidR="00A15B2E" w:rsidRPr="00F00F46">
        <w:rPr>
          <w:rFonts w:cs="Arial"/>
        </w:rPr>
        <w:t xml:space="preserve">, </w:t>
      </w:r>
      <w:r w:rsidR="004B5820" w:rsidRPr="00F00F46">
        <w:rPr>
          <w:rFonts w:cs="Arial"/>
        </w:rPr>
        <w:t xml:space="preserve">don </w:t>
      </w:r>
      <w:r w:rsidR="00A15B2E" w:rsidRPr="00F00F46">
        <w:rPr>
          <w:rFonts w:cs="Arial"/>
        </w:rPr>
        <w:t>Héctor Javier Alemán Arencibia</w:t>
      </w:r>
      <w:r w:rsidR="004B5820" w:rsidRPr="00F00F46">
        <w:rPr>
          <w:rFonts w:cs="Arial"/>
        </w:rPr>
        <w:t>,</w:t>
      </w:r>
      <w:r w:rsidR="00083B5B" w:rsidRPr="00F00F46">
        <w:rPr>
          <w:rFonts w:cs="Arial"/>
        </w:rPr>
        <w:t xml:space="preserve"> don</w:t>
      </w:r>
      <w:r w:rsidR="00A15B2E" w:rsidRPr="00F00F46">
        <w:rPr>
          <w:rFonts w:cs="Arial"/>
        </w:rPr>
        <w:t xml:space="preserve"> Diego Fermín López-Galán Medina</w:t>
      </w:r>
      <w:r w:rsidR="00083B5B" w:rsidRPr="00F00F46">
        <w:rPr>
          <w:rFonts w:cs="Arial"/>
        </w:rPr>
        <w:t>,</w:t>
      </w:r>
      <w:r w:rsidR="004C00F0" w:rsidRPr="00F00F46">
        <w:rPr>
          <w:rFonts w:cs="Arial"/>
        </w:rPr>
        <w:t xml:space="preserve"> </w:t>
      </w:r>
      <w:r w:rsidR="00E255E1" w:rsidRPr="00F00F46">
        <w:rPr>
          <w:rFonts w:cs="Arial"/>
        </w:rPr>
        <w:t>do</w:t>
      </w:r>
      <w:r w:rsidR="00A15B2E" w:rsidRPr="00F00F46">
        <w:rPr>
          <w:rFonts w:cs="Arial"/>
        </w:rPr>
        <w:t>ña María Pilar Mas Suárez</w:t>
      </w:r>
      <w:r w:rsidR="00083B5B" w:rsidRPr="00F00F46">
        <w:rPr>
          <w:rFonts w:cs="Arial"/>
        </w:rPr>
        <w:t>,</w:t>
      </w:r>
      <w:r w:rsidR="00A15B2E" w:rsidRPr="00F00F46">
        <w:rPr>
          <w:rFonts w:cs="Arial"/>
        </w:rPr>
        <w:t xml:space="preserve"> doña María Victoria Trujillo León y</w:t>
      </w:r>
      <w:r w:rsidR="00EC30ED" w:rsidRPr="00F00F46">
        <w:rPr>
          <w:rFonts w:cs="Arial"/>
        </w:rPr>
        <w:t xml:space="preserve"> </w:t>
      </w:r>
      <w:r w:rsidR="003741EF" w:rsidRPr="00F00F46">
        <w:rPr>
          <w:rFonts w:cs="Arial"/>
        </w:rPr>
        <w:t xml:space="preserve">don Rafael Miguel </w:t>
      </w:r>
      <w:r w:rsidR="007E1591" w:rsidRPr="00F00F46">
        <w:rPr>
          <w:rFonts w:cs="Arial"/>
        </w:rPr>
        <w:t>D</w:t>
      </w:r>
      <w:r w:rsidR="003741EF" w:rsidRPr="00F00F46">
        <w:rPr>
          <w:rFonts w:cs="Arial"/>
        </w:rPr>
        <w:t>e Juan</w:t>
      </w:r>
      <w:r w:rsidR="00E255E1" w:rsidRPr="00F00F46">
        <w:rPr>
          <w:rFonts w:cs="Arial"/>
        </w:rPr>
        <w:t xml:space="preserve"> Miñón</w:t>
      </w:r>
      <w:r w:rsidR="003741EF" w:rsidRPr="00F00F46">
        <w:rPr>
          <w:rFonts w:cs="Arial"/>
        </w:rPr>
        <w:t>.</w:t>
      </w:r>
      <w:r w:rsidR="003741EF" w:rsidRPr="00F00F46">
        <w:rPr>
          <w:rFonts w:eastAsia="Times New Roman" w:cs="Arial"/>
          <w:b/>
          <w:color w:val="000000"/>
        </w:rPr>
        <w:t xml:space="preserve"> </w:t>
      </w:r>
    </w:p>
    <w:p w14:paraId="1C005F4E" w14:textId="77777777" w:rsidR="0023238A" w:rsidRPr="00F00F46" w:rsidRDefault="0023238A" w:rsidP="00A15B2E">
      <w:pPr>
        <w:spacing w:before="0" w:after="0" w:line="240" w:lineRule="auto"/>
        <w:ind w:firstLine="0"/>
        <w:rPr>
          <w:rFonts w:cs="Arial"/>
          <w:noProof/>
        </w:rPr>
      </w:pPr>
    </w:p>
    <w:p w14:paraId="5554FFD6" w14:textId="77777777" w:rsidR="0023238A" w:rsidRPr="00F00F46" w:rsidRDefault="0023238A" w:rsidP="00A15B2E">
      <w:pPr>
        <w:spacing w:before="0" w:after="0" w:line="240" w:lineRule="auto"/>
        <w:ind w:firstLine="0"/>
        <w:rPr>
          <w:rFonts w:cs="Arial"/>
          <w:noProof/>
        </w:rPr>
      </w:pPr>
      <w:r w:rsidRPr="00F00F46">
        <w:rPr>
          <w:rFonts w:cs="Arial"/>
          <w:noProof/>
        </w:rPr>
        <w:t>Asimismo, asiste don Eloy García Armas, gerente del Instituto Municipal</w:t>
      </w:r>
      <w:r w:rsidR="00A05E58" w:rsidRPr="00F00F46">
        <w:rPr>
          <w:rFonts w:cs="Arial"/>
          <w:noProof/>
        </w:rPr>
        <w:t xml:space="preserve"> para la Promoción de la Actividad Física y el Deporte.</w:t>
      </w:r>
    </w:p>
    <w:p w14:paraId="38E7A00A" w14:textId="77777777" w:rsidR="0049538C" w:rsidRPr="00F00F46" w:rsidRDefault="0049538C" w:rsidP="00A15B2E">
      <w:pPr>
        <w:spacing w:before="0" w:after="0" w:line="240" w:lineRule="auto"/>
        <w:ind w:firstLine="0"/>
        <w:rPr>
          <w:rFonts w:cs="Arial"/>
          <w:noProof/>
        </w:rPr>
      </w:pPr>
    </w:p>
    <w:p w14:paraId="28F37DAB" w14:textId="77777777" w:rsidR="00E50557" w:rsidRPr="00F00F46" w:rsidRDefault="009E77C1" w:rsidP="00A15B2E">
      <w:pPr>
        <w:spacing w:before="0" w:after="0" w:line="240" w:lineRule="auto"/>
        <w:ind w:firstLine="0"/>
        <w:rPr>
          <w:rFonts w:cs="Arial"/>
          <w:noProof/>
        </w:rPr>
      </w:pPr>
      <w:r w:rsidRPr="00F00F46">
        <w:rPr>
          <w:rFonts w:cs="Arial"/>
          <w:noProof/>
        </w:rPr>
        <w:t>Da fe del acto</w:t>
      </w:r>
      <w:r w:rsidR="00CD4F90" w:rsidRPr="00F00F46">
        <w:rPr>
          <w:rFonts w:cs="Arial"/>
          <w:noProof/>
        </w:rPr>
        <w:t xml:space="preserve"> </w:t>
      </w:r>
      <w:r w:rsidR="00B055F1" w:rsidRPr="00F00F46">
        <w:rPr>
          <w:rFonts w:cs="Arial"/>
          <w:noProof/>
        </w:rPr>
        <w:t xml:space="preserve">el </w:t>
      </w:r>
      <w:r w:rsidR="00A05E58" w:rsidRPr="00F00F46">
        <w:rPr>
          <w:rFonts w:cs="Arial"/>
          <w:noProof/>
        </w:rPr>
        <w:t xml:space="preserve">oficial mayor, por delegación del secretario técnico de la Junta de Gobierno (Decreto 2656/2017, de 30 de enero), don Domingo Arias Rodríguez. </w:t>
      </w:r>
      <w:r w:rsidR="00B055F1" w:rsidRPr="00F00F46">
        <w:rPr>
          <w:rFonts w:cs="Arial"/>
          <w:noProof/>
        </w:rPr>
        <w:t xml:space="preserve"> </w:t>
      </w:r>
    </w:p>
    <w:p w14:paraId="2028E164" w14:textId="77777777" w:rsidR="00A05E58" w:rsidRPr="00F00F46" w:rsidRDefault="00A05E58" w:rsidP="00A15B2E">
      <w:pPr>
        <w:spacing w:before="0" w:after="0" w:line="240" w:lineRule="auto"/>
        <w:rPr>
          <w:rFonts w:cs="Arial"/>
          <w:noProof/>
        </w:rPr>
      </w:pPr>
    </w:p>
    <w:p w14:paraId="5B5B6BC1" w14:textId="77777777" w:rsidR="00F128CA" w:rsidRPr="00F00F46" w:rsidRDefault="00F128CA" w:rsidP="00A15B2E">
      <w:pPr>
        <w:spacing w:before="0" w:after="0" w:line="240" w:lineRule="auto"/>
        <w:rPr>
          <w:rFonts w:cs="Arial"/>
          <w:noProof/>
        </w:rPr>
      </w:pPr>
    </w:p>
    <w:p w14:paraId="5D41AE51" w14:textId="77777777" w:rsidR="00923C18" w:rsidRPr="00F00F46" w:rsidRDefault="008F493E" w:rsidP="00A15B2E">
      <w:pPr>
        <w:spacing w:before="0" w:after="0" w:line="240" w:lineRule="auto"/>
        <w:ind w:firstLine="0"/>
        <w:rPr>
          <w:rFonts w:cs="Arial"/>
        </w:rPr>
      </w:pPr>
      <w:r w:rsidRPr="00F00F46">
        <w:rPr>
          <w:rFonts w:cs="Arial"/>
        </w:rPr>
        <w:t xml:space="preserve">Previa constatación del </w:t>
      </w:r>
      <w:r w:rsidR="00923C18" w:rsidRPr="00F00F46">
        <w:rPr>
          <w:rFonts w:cs="Arial"/>
        </w:rPr>
        <w:t>c</w:t>
      </w:r>
      <w:r w:rsidRPr="00F00F46">
        <w:rPr>
          <w:rFonts w:cs="Arial"/>
        </w:rPr>
        <w:t>uórum</w:t>
      </w:r>
      <w:r w:rsidR="00923C18" w:rsidRPr="00F00F46">
        <w:rPr>
          <w:rFonts w:cs="Arial"/>
        </w:rPr>
        <w:t xml:space="preserve"> de asistencia necesario de miembros de</w:t>
      </w:r>
      <w:r w:rsidR="00B26B05" w:rsidRPr="00F00F46">
        <w:rPr>
          <w:rFonts w:cs="Arial"/>
        </w:rPr>
        <w:t xml:space="preserve">l Consejo Rector </w:t>
      </w:r>
      <w:r w:rsidR="00923C18" w:rsidRPr="00F00F46">
        <w:rPr>
          <w:rFonts w:cs="Arial"/>
        </w:rPr>
        <w:t xml:space="preserve">para su válida constitución, la </w:t>
      </w:r>
      <w:r w:rsidR="003B694B" w:rsidRPr="00F00F46">
        <w:rPr>
          <w:rFonts w:cs="Arial"/>
        </w:rPr>
        <w:t>p</w:t>
      </w:r>
      <w:r w:rsidR="00923C18" w:rsidRPr="00F00F46">
        <w:rPr>
          <w:rFonts w:cs="Arial"/>
        </w:rPr>
        <w:t>residencia abre la sesión, que se desarrolla con arreglo al siguiente</w:t>
      </w:r>
    </w:p>
    <w:p w14:paraId="3BC94626" w14:textId="77777777" w:rsidR="00923C18" w:rsidRPr="00F00F46" w:rsidRDefault="00923C18" w:rsidP="00A15B2E">
      <w:pPr>
        <w:spacing w:before="0" w:after="0" w:line="240" w:lineRule="auto"/>
        <w:rPr>
          <w:rFonts w:cs="Arial"/>
          <w:color w:val="FF0000"/>
        </w:rPr>
      </w:pPr>
    </w:p>
    <w:p w14:paraId="3394E8C9" w14:textId="77777777" w:rsidR="00923C18" w:rsidRPr="00F00F46" w:rsidRDefault="00923C18" w:rsidP="00A15B2E">
      <w:pPr>
        <w:spacing w:before="0" w:after="0" w:line="240" w:lineRule="auto"/>
        <w:ind w:firstLine="0"/>
        <w:rPr>
          <w:rFonts w:cs="Arial"/>
          <w:b/>
          <w:color w:val="FF0000"/>
        </w:rPr>
      </w:pPr>
    </w:p>
    <w:p w14:paraId="72B33DB5" w14:textId="77777777" w:rsidR="00923C18" w:rsidRPr="00F00F46" w:rsidRDefault="00923C18" w:rsidP="00A15B2E">
      <w:pPr>
        <w:spacing w:before="0" w:after="0" w:line="240" w:lineRule="auto"/>
        <w:ind w:firstLine="0"/>
        <w:rPr>
          <w:rFonts w:cs="Arial"/>
          <w:b/>
        </w:rPr>
      </w:pPr>
      <w:r w:rsidRPr="00F00F46">
        <w:rPr>
          <w:rFonts w:cs="Arial"/>
          <w:b/>
        </w:rPr>
        <w:t>ORDEN DEL DÍA:</w:t>
      </w:r>
    </w:p>
    <w:p w14:paraId="61534F06" w14:textId="77777777" w:rsidR="0035566E" w:rsidRPr="00F00F46" w:rsidRDefault="0035566E" w:rsidP="00A15B2E">
      <w:pPr>
        <w:spacing w:before="0" w:after="0" w:line="240" w:lineRule="auto"/>
        <w:ind w:firstLine="0"/>
        <w:rPr>
          <w:rFonts w:cs="Arial"/>
          <w:b/>
        </w:rPr>
      </w:pPr>
    </w:p>
    <w:p w14:paraId="540B8633" w14:textId="77777777" w:rsidR="00A804A5" w:rsidRPr="00F00F46" w:rsidRDefault="00FA60B2" w:rsidP="00A15B2E">
      <w:pPr>
        <w:autoSpaceDE w:val="0"/>
        <w:autoSpaceDN w:val="0"/>
        <w:adjustRightInd w:val="0"/>
        <w:spacing w:before="0" w:after="0" w:line="240" w:lineRule="auto"/>
        <w:ind w:firstLine="0"/>
        <w:rPr>
          <w:rFonts w:cs="Arial"/>
          <w:b/>
          <w:bCs/>
        </w:rPr>
      </w:pPr>
      <w:r w:rsidRPr="00F00F46">
        <w:rPr>
          <w:rFonts w:cs="Arial"/>
          <w:b/>
          <w:bCs/>
        </w:rPr>
        <w:t>A) PARTE</w:t>
      </w:r>
      <w:r w:rsidR="00365E9E" w:rsidRPr="00F00F46">
        <w:rPr>
          <w:rFonts w:cs="Arial"/>
          <w:b/>
          <w:bCs/>
        </w:rPr>
        <w:t xml:space="preserve"> RESOLUTORI</w:t>
      </w:r>
      <w:r w:rsidRPr="00F00F46">
        <w:rPr>
          <w:rFonts w:cs="Arial"/>
          <w:b/>
          <w:bCs/>
        </w:rPr>
        <w:t>A</w:t>
      </w:r>
      <w:bookmarkStart w:id="5" w:name="_Hlk135996596"/>
      <w:bookmarkEnd w:id="2"/>
    </w:p>
    <w:p w14:paraId="59283761" w14:textId="77777777" w:rsidR="00DA5EB1" w:rsidRPr="00F00F46" w:rsidRDefault="00DA5EB1" w:rsidP="00A15B2E">
      <w:pPr>
        <w:autoSpaceDE w:val="0"/>
        <w:autoSpaceDN w:val="0"/>
        <w:adjustRightInd w:val="0"/>
        <w:spacing w:before="0" w:after="0" w:line="240" w:lineRule="auto"/>
        <w:ind w:firstLine="0"/>
        <w:rPr>
          <w:rFonts w:cs="Arial"/>
          <w:b/>
          <w:bCs/>
        </w:rPr>
      </w:pPr>
    </w:p>
    <w:p w14:paraId="76E170CE" w14:textId="77777777" w:rsidR="00DA5EB1" w:rsidRPr="00F00F46" w:rsidRDefault="00217F09" w:rsidP="00A15B2E">
      <w:pPr>
        <w:autoSpaceDE w:val="0"/>
        <w:autoSpaceDN w:val="0"/>
        <w:adjustRightInd w:val="0"/>
        <w:spacing w:before="0" w:after="0" w:line="240" w:lineRule="auto"/>
        <w:ind w:firstLine="0"/>
        <w:rPr>
          <w:rFonts w:cs="Arial"/>
          <w:b/>
          <w:bCs/>
        </w:rPr>
      </w:pPr>
      <w:r w:rsidRPr="00F00F46">
        <w:rPr>
          <w:rFonts w:cs="Arial"/>
          <w:b/>
          <w:bCs/>
        </w:rPr>
        <w:t>SECRETARÍ</w:t>
      </w:r>
      <w:r w:rsidR="00DA5EB1" w:rsidRPr="00F00F46">
        <w:rPr>
          <w:rFonts w:cs="Arial"/>
          <w:b/>
          <w:bCs/>
        </w:rPr>
        <w:t>A DEL IMD</w:t>
      </w:r>
    </w:p>
    <w:p w14:paraId="41B1969B" w14:textId="77777777" w:rsidR="00DA5EB1" w:rsidRPr="00F00F46" w:rsidRDefault="00DA5EB1" w:rsidP="00A15B2E">
      <w:pPr>
        <w:autoSpaceDE w:val="0"/>
        <w:autoSpaceDN w:val="0"/>
        <w:adjustRightInd w:val="0"/>
        <w:spacing w:before="0" w:after="0" w:line="240" w:lineRule="auto"/>
        <w:ind w:firstLine="0"/>
        <w:rPr>
          <w:rFonts w:cs="Arial"/>
          <w:b/>
          <w:bCs/>
        </w:rPr>
      </w:pPr>
    </w:p>
    <w:p w14:paraId="54EB973E" w14:textId="7DD4B2F9" w:rsidR="00113494" w:rsidRPr="00F00F46" w:rsidRDefault="00113494" w:rsidP="00A15B2E">
      <w:pPr>
        <w:autoSpaceDE w:val="0"/>
        <w:autoSpaceDN w:val="0"/>
        <w:adjustRightInd w:val="0"/>
        <w:spacing w:before="0" w:after="0" w:line="240" w:lineRule="auto"/>
        <w:ind w:firstLine="0"/>
        <w:rPr>
          <w:rFonts w:eastAsia="Times New Roman" w:cs="Arial"/>
          <w:bCs/>
        </w:rPr>
      </w:pPr>
      <w:r w:rsidRPr="00F00F46">
        <w:rPr>
          <w:rFonts w:eastAsia="Times New Roman" w:cs="Arial"/>
          <w:bCs/>
        </w:rPr>
        <w:t xml:space="preserve">1. </w:t>
      </w:r>
      <w:bookmarkStart w:id="6" w:name="_Hlk93040790"/>
      <w:r w:rsidR="0085158F" w:rsidRPr="00F00F46">
        <w:rPr>
          <w:rFonts w:eastAsia="Times New Roman" w:cs="Arial"/>
          <w:bCs/>
        </w:rPr>
        <w:t>Aprobación del acta número 5</w:t>
      </w:r>
      <w:r w:rsidRPr="00F00F46">
        <w:rPr>
          <w:rFonts w:eastAsia="Times New Roman" w:cs="Arial"/>
          <w:bCs/>
        </w:rPr>
        <w:t>/2024, correspondiente a la sesión ordinaria del Consejo Rector del Instituto Municipal para la Promoción de la Actividad Física y el Deporte de Las Palmas de Gran Ca</w:t>
      </w:r>
      <w:r w:rsidR="0085158F" w:rsidRPr="00F00F46">
        <w:rPr>
          <w:rFonts w:eastAsia="Times New Roman" w:cs="Arial"/>
          <w:bCs/>
        </w:rPr>
        <w:t xml:space="preserve">naria, celebrada el día 13 de mayo </w:t>
      </w:r>
      <w:r w:rsidRPr="00F00F46">
        <w:rPr>
          <w:rFonts w:eastAsia="Times New Roman" w:cs="Arial"/>
          <w:bCs/>
        </w:rPr>
        <w:t>de 2024.</w:t>
      </w:r>
      <w:bookmarkEnd w:id="6"/>
    </w:p>
    <w:p w14:paraId="6D1604AE" w14:textId="77777777" w:rsidR="00113494" w:rsidRPr="00F00F46" w:rsidRDefault="00113494" w:rsidP="00A15B2E">
      <w:pPr>
        <w:autoSpaceDE w:val="0"/>
        <w:autoSpaceDN w:val="0"/>
        <w:adjustRightInd w:val="0"/>
        <w:spacing w:before="0" w:after="0" w:line="240" w:lineRule="auto"/>
        <w:ind w:firstLine="0"/>
        <w:rPr>
          <w:rFonts w:eastAsia="Times New Roman" w:cs="Arial"/>
          <w:bCs/>
        </w:rPr>
      </w:pPr>
    </w:p>
    <w:p w14:paraId="00BE7B47" w14:textId="034F504D" w:rsidR="00113494" w:rsidRPr="00F00F46" w:rsidRDefault="00BE5144" w:rsidP="00A15B2E">
      <w:pPr>
        <w:autoSpaceDE w:val="0"/>
        <w:autoSpaceDN w:val="0"/>
        <w:adjustRightInd w:val="0"/>
        <w:spacing w:before="0" w:after="0" w:line="240" w:lineRule="auto"/>
        <w:ind w:firstLine="0"/>
        <w:rPr>
          <w:rFonts w:eastAsia="Times New Roman" w:cs="Arial"/>
          <w:bCs/>
        </w:rPr>
      </w:pPr>
      <w:r w:rsidRPr="00F00F46">
        <w:rPr>
          <w:rFonts w:eastAsia="Times New Roman" w:cs="Arial"/>
          <w:bCs/>
        </w:rPr>
        <w:t>2. Aprobación del acta número 6</w:t>
      </w:r>
      <w:r w:rsidR="00113494" w:rsidRPr="00F00F46">
        <w:rPr>
          <w:rFonts w:eastAsia="Times New Roman" w:cs="Arial"/>
          <w:bCs/>
        </w:rPr>
        <w:t>/2024, correspondiente a la</w:t>
      </w:r>
      <w:r w:rsidRPr="00F00F46">
        <w:rPr>
          <w:rFonts w:eastAsia="Times New Roman" w:cs="Arial"/>
          <w:bCs/>
        </w:rPr>
        <w:t xml:space="preserve"> sesión extraordinaria</w:t>
      </w:r>
      <w:r w:rsidR="00113494" w:rsidRPr="00F00F46">
        <w:rPr>
          <w:rFonts w:eastAsia="Times New Roman" w:cs="Arial"/>
          <w:bCs/>
        </w:rPr>
        <w:t xml:space="preserve"> del Consejo Rector del Instituto Municipal para la Promoción de la Actividad Física y el Deporte de Las Palmas de Gran </w:t>
      </w:r>
      <w:r w:rsidRPr="00F00F46">
        <w:rPr>
          <w:rFonts w:eastAsia="Times New Roman" w:cs="Arial"/>
          <w:bCs/>
        </w:rPr>
        <w:t xml:space="preserve">Canaria, celebrada el día 29 de mayo </w:t>
      </w:r>
      <w:r w:rsidR="00113494" w:rsidRPr="00F00F46">
        <w:rPr>
          <w:rFonts w:eastAsia="Times New Roman" w:cs="Arial"/>
          <w:bCs/>
        </w:rPr>
        <w:t>de 2024.</w:t>
      </w:r>
    </w:p>
    <w:p w14:paraId="49D9C4D9" w14:textId="02BE47C8" w:rsidR="004C00F0" w:rsidRPr="00F00F46" w:rsidRDefault="004C00F0" w:rsidP="00A15B2E">
      <w:pPr>
        <w:tabs>
          <w:tab w:val="left" w:pos="1859"/>
        </w:tabs>
        <w:autoSpaceDE w:val="0"/>
        <w:autoSpaceDN w:val="0"/>
        <w:adjustRightInd w:val="0"/>
        <w:spacing w:before="0" w:after="0" w:line="240" w:lineRule="auto"/>
        <w:rPr>
          <w:rFonts w:cs="Arial"/>
          <w:b/>
          <w:bCs/>
        </w:rPr>
      </w:pPr>
    </w:p>
    <w:p w14:paraId="426198D1" w14:textId="77777777" w:rsidR="004C00F0" w:rsidRPr="00F00F46" w:rsidRDefault="004C00F0" w:rsidP="00A15B2E">
      <w:pPr>
        <w:autoSpaceDE w:val="0"/>
        <w:autoSpaceDN w:val="0"/>
        <w:adjustRightInd w:val="0"/>
        <w:spacing w:before="0" w:after="0" w:line="240" w:lineRule="auto"/>
        <w:ind w:firstLine="0"/>
        <w:rPr>
          <w:rFonts w:cs="Arial"/>
          <w:b/>
          <w:bCs/>
        </w:rPr>
      </w:pPr>
      <w:r w:rsidRPr="00F00F46">
        <w:rPr>
          <w:rFonts w:cs="Arial"/>
          <w:b/>
          <w:bCs/>
        </w:rPr>
        <w:t>PRESIDENCIA DEL IMD</w:t>
      </w:r>
    </w:p>
    <w:p w14:paraId="7D17ACB6" w14:textId="77777777" w:rsidR="00A15B2E" w:rsidRPr="00F00F46" w:rsidRDefault="00A15B2E" w:rsidP="00A15B2E">
      <w:pPr>
        <w:tabs>
          <w:tab w:val="left" w:pos="3920"/>
          <w:tab w:val="left" w:pos="4678"/>
        </w:tabs>
        <w:spacing w:before="0" w:after="0" w:line="240" w:lineRule="auto"/>
        <w:ind w:right="-1" w:firstLine="0"/>
        <w:rPr>
          <w:rFonts w:eastAsia="Times New Roman" w:cs="Arial"/>
          <w:bCs/>
        </w:rPr>
      </w:pPr>
    </w:p>
    <w:p w14:paraId="114E94F0" w14:textId="4C80075F" w:rsidR="009E0CE5" w:rsidRPr="00F00F46" w:rsidRDefault="009E0CE5" w:rsidP="00A15B2E">
      <w:pPr>
        <w:tabs>
          <w:tab w:val="left" w:pos="3920"/>
          <w:tab w:val="left" w:pos="4678"/>
        </w:tabs>
        <w:spacing w:before="0" w:after="0" w:line="240" w:lineRule="auto"/>
        <w:ind w:right="-1" w:firstLine="0"/>
        <w:rPr>
          <w:rFonts w:eastAsia="Times New Roman" w:cs="Arial"/>
          <w:bCs/>
          <w:color w:val="000000"/>
          <w:spacing w:val="-3"/>
          <w:lang w:eastAsia="ar-SA"/>
        </w:rPr>
      </w:pPr>
      <w:r w:rsidRPr="00F00F46">
        <w:rPr>
          <w:rFonts w:eastAsia="Times New Roman" w:cs="Arial"/>
          <w:bCs/>
        </w:rPr>
        <w:t xml:space="preserve">3. </w:t>
      </w:r>
      <w:r w:rsidRPr="00F00F46">
        <w:rPr>
          <w:rFonts w:eastAsia="Arial MT" w:cs="Arial"/>
          <w:spacing w:val="-3"/>
          <w:lang w:eastAsia="en-US"/>
        </w:rPr>
        <w:t>Aprobación del</w:t>
      </w:r>
      <w:r w:rsidRPr="00F00F46">
        <w:rPr>
          <w:rFonts w:eastAsia="Arial MT" w:cs="Arial"/>
          <w:spacing w:val="-3"/>
          <w:sz w:val="19"/>
          <w:lang w:eastAsia="en-US"/>
        </w:rPr>
        <w:t xml:space="preserve"> </w:t>
      </w:r>
      <w:r w:rsidRPr="00F00F46">
        <w:rPr>
          <w:rFonts w:eastAsia="Times New Roman" w:cs="Arial"/>
          <w:bCs/>
          <w:color w:val="000000"/>
          <w:spacing w:val="-3"/>
          <w:lang w:eastAsia="ar-SA"/>
        </w:rPr>
        <w:t>convenio de colaboración entre el Ayuntamiento de Las Palmas de Gran Canar</w:t>
      </w:r>
      <w:r w:rsidR="00EF15C1" w:rsidRPr="00F00F46">
        <w:rPr>
          <w:rFonts w:eastAsia="Times New Roman" w:cs="Arial"/>
          <w:bCs/>
          <w:color w:val="000000"/>
          <w:spacing w:val="-3"/>
          <w:lang w:eastAsia="ar-SA"/>
        </w:rPr>
        <w:t>ia y los organismos autónomos m</w:t>
      </w:r>
      <w:r w:rsidRPr="00F00F46">
        <w:rPr>
          <w:rFonts w:eastAsia="Times New Roman" w:cs="Arial"/>
          <w:bCs/>
          <w:color w:val="000000"/>
          <w:spacing w:val="-3"/>
          <w:lang w:eastAsia="ar-SA"/>
        </w:rPr>
        <w:t>unicipales para el aprovechamiento común de soluciones y servicios de las tecnologías de la información y la comunicación.</w:t>
      </w:r>
    </w:p>
    <w:p w14:paraId="3C7ED07D" w14:textId="673E9C90" w:rsidR="009E0CE5" w:rsidRPr="00F00F46" w:rsidRDefault="009E0CE5" w:rsidP="00A15B2E">
      <w:pPr>
        <w:spacing w:before="0" w:after="0" w:line="240" w:lineRule="auto"/>
        <w:ind w:right="1" w:firstLine="0"/>
        <w:rPr>
          <w:rFonts w:eastAsia="Calibri" w:cs="Arial"/>
          <w:bCs/>
          <w:lang w:val="es-ES_tradnl" w:eastAsia="en-US"/>
        </w:rPr>
      </w:pPr>
      <w:r w:rsidRPr="00F00F46">
        <w:rPr>
          <w:rFonts w:eastAsia="Times New Roman" w:cs="Arial"/>
          <w:bCs/>
          <w:color w:val="000000"/>
          <w:spacing w:val="-3"/>
          <w:lang w:eastAsia="ar-SA"/>
        </w:rPr>
        <w:lastRenderedPageBreak/>
        <w:t xml:space="preserve">4. </w:t>
      </w:r>
      <w:r w:rsidRPr="00F00F46">
        <w:rPr>
          <w:rFonts w:eastAsia="Calibri" w:cs="Arial"/>
          <w:lang w:val="es-ES_tradnl" w:eastAsia="en-US"/>
        </w:rPr>
        <w:t>Aprobación del reajuste de los importes de las anualidades del contrato</w:t>
      </w:r>
      <w:r w:rsidR="000E2D16" w:rsidRPr="00F00F46">
        <w:rPr>
          <w:rFonts w:eastAsia="Calibri" w:cs="Arial"/>
          <w:lang w:val="es-ES_tradnl" w:eastAsia="en-US"/>
        </w:rPr>
        <w:t xml:space="preserve"> para el </w:t>
      </w:r>
      <w:r w:rsidRPr="00F00F46">
        <w:rPr>
          <w:rFonts w:eastAsia="Calibri" w:cs="Arial"/>
          <w:lang w:val="es-ES_tradnl" w:eastAsia="en-US"/>
        </w:rPr>
        <w:t xml:space="preserve"> </w:t>
      </w:r>
      <w:r w:rsidR="000E2D16" w:rsidRPr="00F00F46">
        <w:rPr>
          <w:rFonts w:eastAsia="Calibri" w:cs="Arial"/>
          <w:lang w:val="es-ES_tradnl" w:eastAsia="en-US"/>
        </w:rPr>
        <w:t>s</w:t>
      </w:r>
      <w:r w:rsidRPr="00F00F46">
        <w:rPr>
          <w:rFonts w:eastAsia="Calibri" w:cs="Arial"/>
          <w:lang w:val="es-ES_tradnl" w:eastAsia="en-US"/>
        </w:rPr>
        <w:t xml:space="preserve">ervicio de </w:t>
      </w:r>
      <w:r w:rsidR="000E2D16" w:rsidRPr="00F00F46">
        <w:rPr>
          <w:rFonts w:eastAsia="Calibri" w:cs="Arial"/>
          <w:lang w:val="es-ES_tradnl" w:eastAsia="en-US"/>
        </w:rPr>
        <w:t>m</w:t>
      </w:r>
      <w:r w:rsidRPr="00F00F46">
        <w:rPr>
          <w:rFonts w:eastAsia="Calibri" w:cs="Arial"/>
          <w:lang w:val="es-ES_tradnl" w:eastAsia="en-US"/>
        </w:rPr>
        <w:t xml:space="preserve">antenimiento </w:t>
      </w:r>
      <w:r w:rsidR="000E2D16" w:rsidRPr="00F00F46">
        <w:rPr>
          <w:rFonts w:eastAsia="Calibri" w:cs="Arial"/>
          <w:lang w:val="es-ES_tradnl" w:eastAsia="en-US"/>
        </w:rPr>
        <w:t>e</w:t>
      </w:r>
      <w:r w:rsidRPr="00F00F46">
        <w:rPr>
          <w:rFonts w:eastAsia="Calibri" w:cs="Arial"/>
          <w:lang w:val="es-ES_tradnl" w:eastAsia="en-US"/>
        </w:rPr>
        <w:t xml:space="preserve">volutivo, </w:t>
      </w:r>
      <w:r w:rsidR="000E2D16" w:rsidRPr="00F00F46">
        <w:rPr>
          <w:rFonts w:eastAsia="Calibri" w:cs="Arial"/>
          <w:lang w:val="es-ES_tradnl" w:eastAsia="en-US"/>
        </w:rPr>
        <w:t>a</w:t>
      </w:r>
      <w:r w:rsidRPr="00F00F46">
        <w:rPr>
          <w:rFonts w:eastAsia="Calibri" w:cs="Arial"/>
          <w:lang w:val="es-ES_tradnl" w:eastAsia="en-US"/>
        </w:rPr>
        <w:t xml:space="preserve">daptativo y </w:t>
      </w:r>
      <w:r w:rsidR="000E2D16" w:rsidRPr="00F00F46">
        <w:rPr>
          <w:rFonts w:eastAsia="Calibri" w:cs="Arial"/>
          <w:lang w:val="es-ES_tradnl" w:eastAsia="en-US"/>
        </w:rPr>
        <w:t>c</w:t>
      </w:r>
      <w:r w:rsidRPr="00F00F46">
        <w:rPr>
          <w:rFonts w:eastAsia="Calibri" w:cs="Arial"/>
          <w:lang w:val="es-ES_tradnl" w:eastAsia="en-US"/>
        </w:rPr>
        <w:t>orrectivo, así como el desarrollo de funcionalidades y procedimientos en el sistema de gestión de subvenciones (</w:t>
      </w:r>
      <w:proofErr w:type="spellStart"/>
      <w:r w:rsidR="00A15B2E" w:rsidRPr="00F00F46">
        <w:rPr>
          <w:rFonts w:eastAsia="Calibri" w:cs="Arial"/>
          <w:lang w:val="es-ES_tradnl" w:eastAsia="en-US"/>
        </w:rPr>
        <w:t>S</w:t>
      </w:r>
      <w:r w:rsidRPr="00F00F46">
        <w:rPr>
          <w:rFonts w:eastAsia="Calibri" w:cs="Arial"/>
          <w:lang w:val="es-ES_tradnl" w:eastAsia="en-US"/>
        </w:rPr>
        <w:t>ubvdepor</w:t>
      </w:r>
      <w:proofErr w:type="spellEnd"/>
      <w:r w:rsidRPr="00F00F46">
        <w:rPr>
          <w:rFonts w:eastAsia="Calibri" w:cs="Arial"/>
          <w:lang w:val="es-ES_tradnl" w:eastAsia="en-US"/>
        </w:rPr>
        <w:t>) para el Instituto Municipal para la Promoción de la Actividad Física y el Deporte de Las Palmas de Gran Canaria.</w:t>
      </w:r>
    </w:p>
    <w:p w14:paraId="01336FC7" w14:textId="77777777" w:rsidR="00A15B2E" w:rsidRPr="00F00F46" w:rsidRDefault="00A15B2E" w:rsidP="00A15B2E">
      <w:pPr>
        <w:spacing w:before="0" w:after="0" w:line="240" w:lineRule="auto"/>
        <w:ind w:firstLine="0"/>
        <w:rPr>
          <w:rFonts w:eastAsia="Times New Roman" w:cs="Arial"/>
          <w:bCs/>
        </w:rPr>
      </w:pPr>
    </w:p>
    <w:p w14:paraId="1AD5A604" w14:textId="65C993AE" w:rsidR="009E0CE5" w:rsidRPr="00F00F46" w:rsidRDefault="009E0CE5" w:rsidP="00A15B2E">
      <w:pPr>
        <w:spacing w:before="0" w:after="0" w:line="240" w:lineRule="auto"/>
        <w:ind w:firstLine="0"/>
        <w:rPr>
          <w:rFonts w:eastAsia="Times New Roman" w:cs="Arial"/>
          <w:bCs/>
        </w:rPr>
      </w:pPr>
      <w:r w:rsidRPr="00F00F46">
        <w:rPr>
          <w:rFonts w:eastAsia="Times New Roman" w:cs="Arial"/>
          <w:bCs/>
        </w:rPr>
        <w:t>5. A</w:t>
      </w:r>
      <w:r w:rsidRPr="00F00F46">
        <w:rPr>
          <w:rFonts w:eastAsia="Calibri" w:cs="Arial"/>
          <w:lang w:val="es-ES_tradnl" w:eastAsia="en-US"/>
        </w:rPr>
        <w:t>probación del expediente para la contratación del servicio de conservación y mantenimiento del terreno de juego de los campos de fútbol y otros centros deportivos municipales dotados de pavimento de césped artificial. Aprobación de los pliegos de cláusulas administrativas particulares y de prescripciones técnicas que han de regir la convocatoria, autorización del gasto y apertura del procedimiento de adjudicación del contrato.</w:t>
      </w:r>
    </w:p>
    <w:p w14:paraId="2E06E887" w14:textId="77777777" w:rsidR="00A15B2E" w:rsidRPr="00F00F46" w:rsidRDefault="00A15B2E" w:rsidP="00A15B2E">
      <w:pPr>
        <w:autoSpaceDE w:val="0"/>
        <w:autoSpaceDN w:val="0"/>
        <w:adjustRightInd w:val="0"/>
        <w:spacing w:before="0" w:after="0" w:line="240" w:lineRule="auto"/>
        <w:ind w:firstLine="0"/>
        <w:rPr>
          <w:rFonts w:eastAsia="Times New Roman" w:cs="Arial"/>
          <w:bCs/>
        </w:rPr>
      </w:pPr>
    </w:p>
    <w:p w14:paraId="5EE12996" w14:textId="304B7FD5" w:rsidR="00113494" w:rsidRPr="00F00F46" w:rsidRDefault="009E0CE5" w:rsidP="00A15B2E">
      <w:pPr>
        <w:autoSpaceDE w:val="0"/>
        <w:autoSpaceDN w:val="0"/>
        <w:adjustRightInd w:val="0"/>
        <w:spacing w:before="0" w:after="0" w:line="240" w:lineRule="auto"/>
        <w:ind w:firstLine="0"/>
        <w:rPr>
          <w:rFonts w:eastAsia="Times New Roman" w:cs="Arial"/>
          <w:bCs/>
        </w:rPr>
      </w:pPr>
      <w:r w:rsidRPr="00F00F46">
        <w:rPr>
          <w:rFonts w:eastAsia="Times New Roman" w:cs="Arial"/>
          <w:bCs/>
        </w:rPr>
        <w:t>6</w:t>
      </w:r>
      <w:r w:rsidR="00113494" w:rsidRPr="00F00F46">
        <w:rPr>
          <w:rFonts w:eastAsia="Times New Roman" w:cs="Arial"/>
          <w:bCs/>
        </w:rPr>
        <w:t xml:space="preserve">. </w:t>
      </w:r>
      <w:r w:rsidR="00BE5144" w:rsidRPr="00F00F46">
        <w:rPr>
          <w:rFonts w:eastAsia="Calibri" w:cs="Arial"/>
          <w:lang w:eastAsia="en-US"/>
        </w:rPr>
        <w:t xml:space="preserve">Aprobación de la primera </w:t>
      </w:r>
      <w:r w:rsidR="00BE5144" w:rsidRPr="00F00F46">
        <w:rPr>
          <w:rFonts w:eastAsia="Times New Roman" w:cs="Arial"/>
          <w:bCs/>
        </w:rPr>
        <w:t xml:space="preserve">prórroga del contrato de servicio para el </w:t>
      </w:r>
      <w:r w:rsidR="000E2D16" w:rsidRPr="00F00F46">
        <w:rPr>
          <w:rFonts w:eastAsia="Times New Roman" w:cs="Arial"/>
          <w:bCs/>
        </w:rPr>
        <w:t>P</w:t>
      </w:r>
      <w:r w:rsidR="00BE5144" w:rsidRPr="00F00F46">
        <w:rPr>
          <w:rFonts w:eastAsia="Times New Roman" w:cs="Arial"/>
          <w:bCs/>
        </w:rPr>
        <w:t xml:space="preserve">rograma de </w:t>
      </w:r>
      <w:r w:rsidR="000E2D16" w:rsidRPr="00F00F46">
        <w:rPr>
          <w:rFonts w:eastAsia="Times New Roman" w:cs="Arial"/>
          <w:bCs/>
        </w:rPr>
        <w:t>A</w:t>
      </w:r>
      <w:r w:rsidR="00BE5144" w:rsidRPr="00F00F46">
        <w:rPr>
          <w:rFonts w:eastAsia="Times New Roman" w:cs="Arial"/>
          <w:bCs/>
        </w:rPr>
        <w:t xml:space="preserve">ctividades </w:t>
      </w:r>
      <w:r w:rsidR="000E2D16" w:rsidRPr="00F00F46">
        <w:rPr>
          <w:rFonts w:eastAsia="Times New Roman" w:cs="Arial"/>
          <w:bCs/>
        </w:rPr>
        <w:t>D</w:t>
      </w:r>
      <w:r w:rsidR="00BE5144" w:rsidRPr="00F00F46">
        <w:rPr>
          <w:rFonts w:eastAsia="Times New Roman" w:cs="Arial"/>
          <w:bCs/>
        </w:rPr>
        <w:t xml:space="preserve">eportivas </w:t>
      </w:r>
      <w:r w:rsidR="000E2D16" w:rsidRPr="00F00F46">
        <w:rPr>
          <w:rFonts w:eastAsia="Times New Roman" w:cs="Arial"/>
          <w:bCs/>
        </w:rPr>
        <w:t>D</w:t>
      </w:r>
      <w:r w:rsidR="00BE5144" w:rsidRPr="00F00F46">
        <w:rPr>
          <w:rFonts w:eastAsia="Times New Roman" w:cs="Arial"/>
          <w:bCs/>
        </w:rPr>
        <w:t>irigidas del Instituto Municipal para la Promoción de la Actividad Física y el Deporte de Las Palmas de Gran Canaria.</w:t>
      </w:r>
    </w:p>
    <w:p w14:paraId="167BE60D" w14:textId="77777777" w:rsidR="00E454A5" w:rsidRPr="00F00F46" w:rsidRDefault="00E454A5" w:rsidP="00A15B2E">
      <w:pPr>
        <w:autoSpaceDE w:val="0"/>
        <w:autoSpaceDN w:val="0"/>
        <w:adjustRightInd w:val="0"/>
        <w:spacing w:before="0" w:after="0" w:line="240" w:lineRule="auto"/>
        <w:ind w:firstLine="0"/>
        <w:rPr>
          <w:rFonts w:eastAsia="Times New Roman" w:cs="Arial"/>
          <w:bCs/>
        </w:rPr>
      </w:pPr>
    </w:p>
    <w:p w14:paraId="7F769EB2" w14:textId="77777777" w:rsidR="009E0CE5" w:rsidRPr="00F00F46" w:rsidRDefault="009E0CE5" w:rsidP="00A15B2E">
      <w:pPr>
        <w:autoSpaceDE w:val="0"/>
        <w:autoSpaceDN w:val="0"/>
        <w:adjustRightInd w:val="0"/>
        <w:spacing w:before="0" w:after="0" w:line="240" w:lineRule="auto"/>
        <w:ind w:firstLine="0"/>
        <w:rPr>
          <w:rFonts w:eastAsia="Times New Roman" w:cs="Arial"/>
          <w:bCs/>
        </w:rPr>
      </w:pPr>
      <w:r w:rsidRPr="00F00F46">
        <w:rPr>
          <w:rFonts w:eastAsia="Times New Roman" w:cs="Arial"/>
          <w:bCs/>
        </w:rPr>
        <w:t>7. Aprobación del proyecto de cuentas anuales del Instituto Municipal para la Promoción de la Actividad Física y el Deporte de Las Palmas de Gran Canaria correspondiente al ejercicio 2023.</w:t>
      </w:r>
    </w:p>
    <w:p w14:paraId="04B31E42" w14:textId="77777777" w:rsidR="009E0CE5" w:rsidRPr="00F00F46" w:rsidRDefault="009E0CE5" w:rsidP="00A15B2E">
      <w:pPr>
        <w:autoSpaceDE w:val="0"/>
        <w:autoSpaceDN w:val="0"/>
        <w:adjustRightInd w:val="0"/>
        <w:spacing w:before="0" w:after="0" w:line="240" w:lineRule="auto"/>
        <w:ind w:firstLine="0"/>
        <w:rPr>
          <w:rFonts w:eastAsia="Times New Roman" w:cs="Arial"/>
          <w:bCs/>
        </w:rPr>
      </w:pPr>
    </w:p>
    <w:p w14:paraId="669C8CBC" w14:textId="77777777" w:rsidR="009E0CE5" w:rsidRPr="00F00F46" w:rsidRDefault="009E0CE5" w:rsidP="00A15B2E">
      <w:pPr>
        <w:autoSpaceDE w:val="0"/>
        <w:autoSpaceDN w:val="0"/>
        <w:adjustRightInd w:val="0"/>
        <w:spacing w:before="0" w:after="0" w:line="240" w:lineRule="auto"/>
        <w:ind w:firstLine="0"/>
        <w:rPr>
          <w:rFonts w:eastAsia="Times New Roman" w:cs="Arial"/>
          <w:bCs/>
        </w:rPr>
      </w:pPr>
      <w:r w:rsidRPr="00F00F46">
        <w:rPr>
          <w:rFonts w:eastAsia="Times New Roman" w:cs="Arial"/>
          <w:bCs/>
        </w:rPr>
        <w:t>8. Toma de razón de la sentencia dictada en el procedimiento ordinario número 558/2022, tramitado en la Sala de lo Contencioso-Administrativo del Tribunal Superior de Justicia, derivado de la interposición de recurso contencioso-administrativo por Intersindical Canaria contra el acuerdo del Consejo Rector, de fecha 19 de mayo de 2022, por el que se aprobó la oferta de empleo público del Instituto Municipal para la Promoción de la Actividad Física y el Deporte de Las Palmas de Gran Canaria.</w:t>
      </w:r>
    </w:p>
    <w:p w14:paraId="324F8DC0" w14:textId="77777777" w:rsidR="00A15B2E" w:rsidRPr="00F00F46" w:rsidRDefault="00A15B2E" w:rsidP="00A15B2E">
      <w:pPr>
        <w:autoSpaceDE w:val="0"/>
        <w:autoSpaceDN w:val="0"/>
        <w:adjustRightInd w:val="0"/>
        <w:spacing w:before="0" w:after="0" w:line="240" w:lineRule="auto"/>
        <w:ind w:firstLine="0"/>
        <w:rPr>
          <w:rFonts w:eastAsia="Times New Roman" w:cs="Arial"/>
          <w:bCs/>
        </w:rPr>
      </w:pPr>
    </w:p>
    <w:p w14:paraId="2CFA12A6" w14:textId="08D6A83D" w:rsidR="009E0CE5" w:rsidRPr="00F00F46" w:rsidRDefault="009E0CE5" w:rsidP="00A15B2E">
      <w:pPr>
        <w:autoSpaceDE w:val="0"/>
        <w:autoSpaceDN w:val="0"/>
        <w:adjustRightInd w:val="0"/>
        <w:spacing w:before="0" w:after="0" w:line="240" w:lineRule="auto"/>
        <w:ind w:firstLine="0"/>
        <w:rPr>
          <w:rFonts w:eastAsia="Times New Roman" w:cs="Arial"/>
          <w:b/>
          <w:bCs/>
        </w:rPr>
      </w:pPr>
      <w:r w:rsidRPr="00F00F46">
        <w:rPr>
          <w:rFonts w:eastAsia="Times New Roman" w:cs="Arial"/>
          <w:b/>
          <w:bCs/>
        </w:rPr>
        <w:t>9. ASUNTOS DE URGENCIA</w:t>
      </w:r>
    </w:p>
    <w:p w14:paraId="20B6BE05" w14:textId="77777777" w:rsidR="004C00F0" w:rsidRPr="00F00F46" w:rsidRDefault="004C00F0" w:rsidP="00A15B2E">
      <w:pPr>
        <w:autoSpaceDE w:val="0"/>
        <w:autoSpaceDN w:val="0"/>
        <w:adjustRightInd w:val="0"/>
        <w:spacing w:before="0" w:after="0" w:line="240" w:lineRule="auto"/>
        <w:rPr>
          <w:rFonts w:cs="Arial"/>
          <w:bCs/>
        </w:rPr>
      </w:pPr>
    </w:p>
    <w:p w14:paraId="7EDD9639" w14:textId="77777777" w:rsidR="004C00F0" w:rsidRPr="00F00F46" w:rsidRDefault="004C00F0" w:rsidP="00A15B2E">
      <w:pPr>
        <w:pStyle w:val="Predeterminado"/>
        <w:spacing w:after="0" w:line="240" w:lineRule="auto"/>
        <w:ind w:right="17"/>
        <w:jc w:val="both"/>
        <w:rPr>
          <w:rFonts w:ascii="Arial" w:hAnsi="Arial" w:cs="Arial"/>
          <w:b/>
        </w:rPr>
      </w:pPr>
    </w:p>
    <w:p w14:paraId="15D903F8" w14:textId="77777777" w:rsidR="004C00F0" w:rsidRPr="00F00F46" w:rsidRDefault="004C00F0" w:rsidP="00A15B2E">
      <w:pPr>
        <w:pStyle w:val="Predeterminado"/>
        <w:spacing w:after="0" w:line="240" w:lineRule="auto"/>
        <w:ind w:right="17"/>
        <w:jc w:val="both"/>
        <w:rPr>
          <w:rFonts w:ascii="Arial" w:hAnsi="Arial" w:cs="Arial"/>
          <w:b/>
        </w:rPr>
      </w:pPr>
      <w:r w:rsidRPr="00F00F46">
        <w:rPr>
          <w:rFonts w:ascii="Arial" w:hAnsi="Arial" w:cs="Arial"/>
          <w:b/>
        </w:rPr>
        <w:t>B) PARTE DE CONTROL</w:t>
      </w:r>
    </w:p>
    <w:p w14:paraId="7D8323E6" w14:textId="77777777" w:rsidR="004C00F0" w:rsidRPr="00F00F46" w:rsidRDefault="004C00F0" w:rsidP="00A15B2E">
      <w:pPr>
        <w:pStyle w:val="Predeterminado"/>
        <w:spacing w:after="0" w:line="240" w:lineRule="auto"/>
        <w:ind w:right="17"/>
        <w:jc w:val="both"/>
        <w:rPr>
          <w:rFonts w:ascii="Arial" w:hAnsi="Arial" w:cs="Arial"/>
        </w:rPr>
      </w:pPr>
    </w:p>
    <w:p w14:paraId="30F47768" w14:textId="2601702B" w:rsidR="009E0CE5" w:rsidRPr="00F00F46" w:rsidRDefault="009E0CE5" w:rsidP="00A15B2E">
      <w:pPr>
        <w:pStyle w:val="Predeterminado"/>
        <w:spacing w:after="0" w:line="240" w:lineRule="auto"/>
        <w:ind w:right="17"/>
        <w:jc w:val="both"/>
        <w:rPr>
          <w:rFonts w:ascii="Arial" w:hAnsi="Arial" w:cs="Arial"/>
        </w:rPr>
      </w:pPr>
      <w:r w:rsidRPr="00F00F46">
        <w:rPr>
          <w:rFonts w:ascii="Arial" w:hAnsi="Arial" w:cs="Arial"/>
        </w:rPr>
        <w:t>10. Toma de razón de las resoluciones dictadas en el Instituto Municipal de Deportes de Las Palmas de Gran Canaria</w:t>
      </w:r>
      <w:r w:rsidR="000E2D16" w:rsidRPr="00F00F46">
        <w:rPr>
          <w:rFonts w:ascii="Arial" w:hAnsi="Arial" w:cs="Arial"/>
          <w:vertAlign w:val="superscript"/>
        </w:rPr>
        <w:t>1</w:t>
      </w:r>
      <w:r w:rsidRPr="00F00F46">
        <w:rPr>
          <w:rFonts w:ascii="Arial" w:hAnsi="Arial" w:cs="Arial"/>
        </w:rPr>
        <w:t>, desde el día 8 de mayo de 2024 hasta el día 9 de julio de 2024.</w:t>
      </w:r>
    </w:p>
    <w:p w14:paraId="008F1DD9" w14:textId="77777777" w:rsidR="00113494" w:rsidRPr="00F00F46" w:rsidRDefault="00113494" w:rsidP="00A15B2E">
      <w:pPr>
        <w:tabs>
          <w:tab w:val="left" w:pos="708"/>
        </w:tabs>
        <w:suppressAutoHyphens/>
        <w:spacing w:before="0" w:after="0" w:line="240" w:lineRule="auto"/>
        <w:ind w:right="17" w:firstLine="0"/>
        <w:rPr>
          <w:rFonts w:eastAsia="Calibri" w:cs="Arial"/>
          <w:lang w:eastAsia="zh-CN"/>
        </w:rPr>
      </w:pPr>
    </w:p>
    <w:p w14:paraId="0D78C821" w14:textId="60B41376" w:rsidR="00113494" w:rsidRPr="00F00F46" w:rsidRDefault="009E0CE5" w:rsidP="00A15B2E">
      <w:pPr>
        <w:spacing w:before="0" w:after="0" w:line="240" w:lineRule="auto"/>
        <w:ind w:firstLine="0"/>
        <w:rPr>
          <w:rFonts w:eastAsia="Times New Roman" w:cs="Arial"/>
        </w:rPr>
      </w:pPr>
      <w:r w:rsidRPr="00F00F46">
        <w:rPr>
          <w:rFonts w:eastAsia="Times New Roman" w:cs="Arial"/>
        </w:rPr>
        <w:t>11</w:t>
      </w:r>
      <w:r w:rsidR="00113494" w:rsidRPr="00F00F46">
        <w:rPr>
          <w:rFonts w:eastAsia="Times New Roman" w:cs="Arial"/>
        </w:rPr>
        <w:t>. Ruegos y preguntas.</w:t>
      </w:r>
    </w:p>
    <w:p w14:paraId="6DA2599A" w14:textId="77777777" w:rsidR="00113494" w:rsidRPr="00F00F46" w:rsidRDefault="00113494" w:rsidP="00A15B2E">
      <w:pPr>
        <w:autoSpaceDE w:val="0"/>
        <w:autoSpaceDN w:val="0"/>
        <w:adjustRightInd w:val="0"/>
        <w:spacing w:before="0" w:after="0" w:line="240" w:lineRule="auto"/>
        <w:ind w:firstLine="0"/>
        <w:rPr>
          <w:rFonts w:eastAsia="Times New Roman" w:cs="Arial"/>
        </w:rPr>
      </w:pPr>
    </w:p>
    <w:p w14:paraId="08545675" w14:textId="77777777" w:rsidR="00C6568E" w:rsidRPr="00F00F46" w:rsidRDefault="00C6568E" w:rsidP="00A15B2E">
      <w:pPr>
        <w:pStyle w:val="ApdoActa"/>
        <w:spacing w:before="0" w:after="0" w:line="240" w:lineRule="auto"/>
        <w:rPr>
          <w:rFonts w:cs="Arial"/>
        </w:rPr>
      </w:pPr>
    </w:p>
    <w:p w14:paraId="268578C8" w14:textId="77777777" w:rsidR="002A4A58" w:rsidRPr="00F00F46" w:rsidRDefault="00C7282B" w:rsidP="00A15B2E">
      <w:pPr>
        <w:pStyle w:val="ApdoActa"/>
        <w:spacing w:before="0" w:after="0" w:line="240" w:lineRule="auto"/>
        <w:rPr>
          <w:rFonts w:cs="Arial"/>
        </w:rPr>
      </w:pPr>
      <w:r w:rsidRPr="00F00F46">
        <w:rPr>
          <w:rFonts w:cs="Arial"/>
        </w:rPr>
        <w:t xml:space="preserve">DESARROLLO DEL </w:t>
      </w:r>
      <w:r w:rsidR="002A4A58" w:rsidRPr="00F00F46">
        <w:rPr>
          <w:rFonts w:cs="Arial"/>
        </w:rPr>
        <w:t>ORDEN DEL DÍA:</w:t>
      </w:r>
    </w:p>
    <w:p w14:paraId="697765EC" w14:textId="77777777" w:rsidR="0035566E" w:rsidRPr="00F00F46" w:rsidRDefault="0035566E" w:rsidP="00A15B2E">
      <w:pPr>
        <w:spacing w:before="0" w:after="0" w:line="240" w:lineRule="auto"/>
        <w:ind w:firstLine="0"/>
        <w:rPr>
          <w:rFonts w:cs="Arial"/>
          <w:b/>
        </w:rPr>
      </w:pPr>
    </w:p>
    <w:p w14:paraId="248E03B3" w14:textId="77777777" w:rsidR="00C6568E" w:rsidRPr="00F00F46" w:rsidRDefault="002A4A58" w:rsidP="00A15B2E">
      <w:pPr>
        <w:numPr>
          <w:ilvl w:val="0"/>
          <w:numId w:val="21"/>
        </w:numPr>
        <w:spacing w:before="0" w:after="0" w:line="240" w:lineRule="auto"/>
        <w:rPr>
          <w:rFonts w:cs="Arial"/>
          <w:b/>
        </w:rPr>
      </w:pPr>
      <w:r w:rsidRPr="00F00F46">
        <w:rPr>
          <w:rFonts w:cs="Arial"/>
          <w:b/>
        </w:rPr>
        <w:t>PARTE RESOLUTORIA</w:t>
      </w:r>
    </w:p>
    <w:p w14:paraId="7730B241" w14:textId="77777777" w:rsidR="00F128CA" w:rsidRPr="00F00F46" w:rsidRDefault="00F128CA" w:rsidP="00A15B2E">
      <w:pPr>
        <w:spacing w:before="0" w:after="0" w:line="240" w:lineRule="auto"/>
        <w:ind w:left="720" w:firstLine="0"/>
        <w:rPr>
          <w:rFonts w:cs="Arial"/>
          <w:b/>
        </w:rPr>
      </w:pPr>
    </w:p>
    <w:p w14:paraId="22336BB7" w14:textId="77777777" w:rsidR="00C6568E" w:rsidRPr="00F00F46" w:rsidRDefault="00C31E6F" w:rsidP="00A15B2E">
      <w:pPr>
        <w:spacing w:before="0" w:after="0" w:line="240" w:lineRule="auto"/>
        <w:ind w:left="284" w:firstLine="0"/>
        <w:rPr>
          <w:rFonts w:cs="Arial"/>
          <w:b/>
          <w:bCs/>
        </w:rPr>
      </w:pPr>
      <w:r w:rsidRPr="00F00F46">
        <w:rPr>
          <w:rFonts w:cs="Arial"/>
          <w:b/>
          <w:bCs/>
        </w:rPr>
        <w:t>SECRETARÍ</w:t>
      </w:r>
      <w:r w:rsidR="00C6568E" w:rsidRPr="00F00F46">
        <w:rPr>
          <w:rFonts w:cs="Arial"/>
          <w:b/>
          <w:bCs/>
        </w:rPr>
        <w:t>A DEL IMD</w:t>
      </w:r>
    </w:p>
    <w:p w14:paraId="29B807F3" w14:textId="77777777" w:rsidR="00C6568E" w:rsidRPr="00F00F46" w:rsidRDefault="00C6568E" w:rsidP="00A15B2E">
      <w:pPr>
        <w:spacing w:before="0" w:after="0" w:line="240" w:lineRule="auto"/>
        <w:ind w:left="360" w:firstLine="0"/>
        <w:rPr>
          <w:rFonts w:cs="Arial"/>
          <w:b/>
        </w:rPr>
      </w:pPr>
    </w:p>
    <w:p w14:paraId="1A291F84" w14:textId="0996BC39" w:rsidR="009B14AF" w:rsidRPr="00F00F46" w:rsidRDefault="00113494" w:rsidP="00A15B2E">
      <w:pPr>
        <w:autoSpaceDE w:val="0"/>
        <w:autoSpaceDN w:val="0"/>
        <w:adjustRightInd w:val="0"/>
        <w:spacing w:before="0" w:after="0" w:line="240" w:lineRule="auto"/>
        <w:ind w:firstLine="0"/>
        <w:rPr>
          <w:rFonts w:eastAsia="Times New Roman" w:cs="Arial"/>
          <w:bCs/>
        </w:rPr>
      </w:pPr>
      <w:r w:rsidRPr="00F00F46">
        <w:rPr>
          <w:rFonts w:cs="Arial"/>
          <w:b/>
        </w:rPr>
        <w:t xml:space="preserve">1. </w:t>
      </w:r>
      <w:r w:rsidR="009B14AF" w:rsidRPr="00F00F46">
        <w:rPr>
          <w:rFonts w:eastAsia="Times New Roman" w:cs="Arial"/>
          <w:b/>
          <w:bCs/>
        </w:rPr>
        <w:t>Aprobación del acta número 5/2024, correspondiente a la sesión ordinaria del Consejo Rector del Instituto Municipal para la Promoción de la Actividad Física y el Deporte de Las Palmas de Gran Canaria, celebrada el día 13 de mayo de 2024</w:t>
      </w:r>
    </w:p>
    <w:p w14:paraId="21533F1E" w14:textId="7938FC04" w:rsidR="00113494" w:rsidRPr="00F00F46" w:rsidRDefault="00113494" w:rsidP="00A15B2E">
      <w:pPr>
        <w:autoSpaceDE w:val="0"/>
        <w:autoSpaceDN w:val="0"/>
        <w:adjustRightInd w:val="0"/>
        <w:spacing w:before="0" w:after="0" w:line="240" w:lineRule="auto"/>
        <w:ind w:firstLine="0"/>
        <w:rPr>
          <w:rFonts w:cs="Arial"/>
          <w:bCs/>
        </w:rPr>
      </w:pPr>
    </w:p>
    <w:p w14:paraId="11A936B8" w14:textId="54753CEC" w:rsidR="00C6568E" w:rsidRPr="00F00F46" w:rsidRDefault="00C6568E" w:rsidP="00A15B2E">
      <w:pPr>
        <w:autoSpaceDE w:val="0"/>
        <w:autoSpaceDN w:val="0"/>
        <w:adjustRightInd w:val="0"/>
        <w:spacing w:before="0" w:after="0" w:line="240" w:lineRule="auto"/>
        <w:ind w:firstLine="0"/>
        <w:rPr>
          <w:rFonts w:cs="Arial"/>
          <w:bCs/>
        </w:rPr>
      </w:pPr>
      <w:r w:rsidRPr="00F00F46">
        <w:rPr>
          <w:rFonts w:cs="Arial"/>
          <w:bCs/>
        </w:rPr>
        <w:t>Es aprobada por asentimiento de los miembros presentes en la sesión</w:t>
      </w:r>
      <w:r w:rsidR="00083B5B" w:rsidRPr="00F00F46">
        <w:rPr>
          <w:rFonts w:cs="Arial"/>
          <w:bCs/>
        </w:rPr>
        <w:t>.</w:t>
      </w:r>
    </w:p>
    <w:p w14:paraId="42F31C33" w14:textId="77777777" w:rsidR="000E2D16" w:rsidRPr="00F00F46" w:rsidRDefault="000E2D16" w:rsidP="000E2D16">
      <w:pPr>
        <w:autoSpaceDE w:val="0"/>
        <w:autoSpaceDN w:val="0"/>
        <w:adjustRightInd w:val="0"/>
        <w:spacing w:before="0" w:after="0" w:line="240" w:lineRule="auto"/>
        <w:ind w:firstLine="0"/>
        <w:rPr>
          <w:rFonts w:cs="Arial"/>
          <w:bCs/>
          <w:sz w:val="16"/>
          <w:szCs w:val="16"/>
        </w:rPr>
      </w:pPr>
    </w:p>
    <w:p w14:paraId="1727A433" w14:textId="502E5E33" w:rsidR="000E2D16" w:rsidRPr="00F00F46" w:rsidRDefault="000E2D16" w:rsidP="000E2D16">
      <w:pPr>
        <w:autoSpaceDE w:val="0"/>
        <w:autoSpaceDN w:val="0"/>
        <w:adjustRightInd w:val="0"/>
        <w:spacing w:before="0" w:after="0" w:line="240" w:lineRule="auto"/>
        <w:ind w:firstLine="0"/>
        <w:rPr>
          <w:rFonts w:cs="Arial"/>
          <w:bCs/>
          <w:sz w:val="16"/>
          <w:szCs w:val="16"/>
        </w:rPr>
      </w:pPr>
      <w:r w:rsidRPr="00F00F46">
        <w:rPr>
          <w:rFonts w:cs="Arial"/>
          <w:bCs/>
          <w:sz w:val="16"/>
          <w:szCs w:val="16"/>
        </w:rPr>
        <w:t>(1) Por error se ha referenciado la denominación anterior en lugar de la actual “Instituto Municipal para la Promoción de la Actividad Física y el Deporte”.</w:t>
      </w:r>
    </w:p>
    <w:p w14:paraId="20F510B5" w14:textId="54BF4D69" w:rsidR="00C6568E" w:rsidRPr="00F00F46" w:rsidRDefault="00113494" w:rsidP="00A15B2E">
      <w:pPr>
        <w:autoSpaceDE w:val="0"/>
        <w:autoSpaceDN w:val="0"/>
        <w:adjustRightInd w:val="0"/>
        <w:spacing w:before="0" w:after="0" w:line="240" w:lineRule="auto"/>
        <w:ind w:firstLine="0"/>
        <w:rPr>
          <w:rFonts w:cs="Arial"/>
          <w:b/>
        </w:rPr>
      </w:pPr>
      <w:r w:rsidRPr="00F00F46">
        <w:rPr>
          <w:rFonts w:cs="Arial"/>
          <w:b/>
        </w:rPr>
        <w:lastRenderedPageBreak/>
        <w:t xml:space="preserve">2. </w:t>
      </w:r>
      <w:r w:rsidR="009B14AF" w:rsidRPr="00F00F46">
        <w:rPr>
          <w:rFonts w:cs="Arial"/>
          <w:b/>
        </w:rPr>
        <w:t>Aprobación del acta número 6/2024, correspondiente a la sesión extraordinaria del Consejo Rector del Instituto Municipal para la Promoción de la Actividad Física y el Deporte de Las Palmas de Gran Canaria, cele</w:t>
      </w:r>
      <w:r w:rsidR="00DC6111" w:rsidRPr="00F00F46">
        <w:rPr>
          <w:rFonts w:cs="Arial"/>
          <w:b/>
        </w:rPr>
        <w:t>brada el día 29 de mayo de 2024</w:t>
      </w:r>
    </w:p>
    <w:p w14:paraId="3D324254" w14:textId="77777777" w:rsidR="009B14AF" w:rsidRPr="00F00F46" w:rsidRDefault="009B14AF" w:rsidP="00A15B2E">
      <w:pPr>
        <w:autoSpaceDE w:val="0"/>
        <w:autoSpaceDN w:val="0"/>
        <w:adjustRightInd w:val="0"/>
        <w:spacing w:before="0" w:after="0" w:line="240" w:lineRule="auto"/>
        <w:ind w:firstLine="0"/>
        <w:rPr>
          <w:rFonts w:cs="Arial"/>
          <w:bCs/>
        </w:rPr>
      </w:pPr>
    </w:p>
    <w:p w14:paraId="748EC146" w14:textId="77777777" w:rsidR="00C6568E" w:rsidRPr="00F00F46" w:rsidRDefault="00C6568E" w:rsidP="00A15B2E">
      <w:pPr>
        <w:autoSpaceDE w:val="0"/>
        <w:autoSpaceDN w:val="0"/>
        <w:adjustRightInd w:val="0"/>
        <w:spacing w:before="0" w:after="0" w:line="240" w:lineRule="auto"/>
        <w:ind w:firstLine="0"/>
        <w:rPr>
          <w:rFonts w:cs="Arial"/>
          <w:bCs/>
        </w:rPr>
      </w:pPr>
      <w:r w:rsidRPr="00F00F46">
        <w:rPr>
          <w:rFonts w:cs="Arial"/>
          <w:bCs/>
        </w:rPr>
        <w:t>Es aprobada por asentimiento de los miembros presentes en la sesión.</w:t>
      </w:r>
    </w:p>
    <w:p w14:paraId="23998C3F" w14:textId="77777777" w:rsidR="004F3828" w:rsidRPr="00F00F46" w:rsidRDefault="004F3828" w:rsidP="00A15B2E">
      <w:pPr>
        <w:autoSpaceDE w:val="0"/>
        <w:autoSpaceDN w:val="0"/>
        <w:adjustRightInd w:val="0"/>
        <w:spacing w:before="0" w:after="0" w:line="240" w:lineRule="auto"/>
        <w:ind w:firstLine="0"/>
        <w:rPr>
          <w:rFonts w:cs="Arial"/>
          <w:bCs/>
        </w:rPr>
      </w:pPr>
    </w:p>
    <w:p w14:paraId="1E94E99E" w14:textId="77777777" w:rsidR="00C6568E" w:rsidRPr="00F00F46" w:rsidRDefault="00C6568E" w:rsidP="00A15B2E">
      <w:pPr>
        <w:autoSpaceDE w:val="0"/>
        <w:autoSpaceDN w:val="0"/>
        <w:adjustRightInd w:val="0"/>
        <w:spacing w:before="0" w:after="0" w:line="240" w:lineRule="auto"/>
        <w:ind w:firstLine="0"/>
        <w:rPr>
          <w:rFonts w:cs="Arial"/>
          <w:bCs/>
        </w:rPr>
      </w:pPr>
    </w:p>
    <w:p w14:paraId="51D3080C" w14:textId="77777777" w:rsidR="002A4A58" w:rsidRPr="00F00F46" w:rsidRDefault="00741AA5" w:rsidP="00A15B2E">
      <w:pPr>
        <w:spacing w:before="0" w:after="0" w:line="240" w:lineRule="auto"/>
        <w:ind w:firstLine="0"/>
        <w:rPr>
          <w:rFonts w:cs="Arial"/>
          <w:b/>
        </w:rPr>
      </w:pPr>
      <w:r w:rsidRPr="00F00F46">
        <w:rPr>
          <w:rFonts w:cs="Arial"/>
          <w:b/>
        </w:rPr>
        <w:t>PRESIDENCIA</w:t>
      </w:r>
      <w:r w:rsidR="002A4A58" w:rsidRPr="00F00F46">
        <w:rPr>
          <w:rFonts w:cs="Arial"/>
          <w:b/>
        </w:rPr>
        <w:t xml:space="preserve"> DEL IMD</w:t>
      </w:r>
    </w:p>
    <w:p w14:paraId="27E8904C" w14:textId="77777777" w:rsidR="00087B6F" w:rsidRPr="00F00F46" w:rsidRDefault="00087B6F" w:rsidP="00A15B2E">
      <w:pPr>
        <w:spacing w:before="0" w:after="0" w:line="240" w:lineRule="auto"/>
        <w:ind w:firstLine="0"/>
        <w:rPr>
          <w:rFonts w:cs="Arial"/>
          <w:b/>
        </w:rPr>
      </w:pPr>
    </w:p>
    <w:bookmarkEnd w:id="3"/>
    <w:bookmarkEnd w:id="5"/>
    <w:p w14:paraId="0A1900C6" w14:textId="724B35D0" w:rsidR="001B0426" w:rsidRPr="00F00F46" w:rsidRDefault="001B0426" w:rsidP="00A15B2E">
      <w:pPr>
        <w:tabs>
          <w:tab w:val="left" w:pos="3920"/>
          <w:tab w:val="left" w:pos="4678"/>
        </w:tabs>
        <w:spacing w:before="0" w:after="0" w:line="240" w:lineRule="auto"/>
        <w:ind w:right="-1" w:firstLine="0"/>
        <w:rPr>
          <w:rFonts w:eastAsia="Times New Roman" w:cs="Arial"/>
          <w:b/>
          <w:bCs/>
          <w:color w:val="000000"/>
          <w:spacing w:val="-3"/>
          <w:lang w:eastAsia="ar-SA"/>
        </w:rPr>
      </w:pPr>
      <w:r w:rsidRPr="00F00F46">
        <w:rPr>
          <w:rFonts w:eastAsia="Times New Roman" w:cs="Arial"/>
          <w:b/>
          <w:bCs/>
        </w:rPr>
        <w:t xml:space="preserve">3. </w:t>
      </w:r>
      <w:r w:rsidRPr="00F00F46">
        <w:rPr>
          <w:rFonts w:eastAsia="Arial MT" w:cs="Arial"/>
          <w:b/>
          <w:spacing w:val="-3"/>
          <w:lang w:eastAsia="en-US"/>
        </w:rPr>
        <w:t>Aprobación del</w:t>
      </w:r>
      <w:r w:rsidRPr="00F00F46">
        <w:rPr>
          <w:rFonts w:eastAsia="Arial MT" w:cs="Arial"/>
          <w:b/>
          <w:spacing w:val="-3"/>
          <w:sz w:val="19"/>
          <w:lang w:eastAsia="en-US"/>
        </w:rPr>
        <w:t xml:space="preserve"> </w:t>
      </w:r>
      <w:r w:rsidRPr="00F00F46">
        <w:rPr>
          <w:rFonts w:eastAsia="Times New Roman" w:cs="Arial"/>
          <w:b/>
          <w:bCs/>
          <w:color w:val="000000"/>
          <w:spacing w:val="-3"/>
          <w:lang w:eastAsia="ar-SA"/>
        </w:rPr>
        <w:t xml:space="preserve">convenio de colaboración entre el Ayuntamiento de Las Palmas de Gran Canaria y los </w:t>
      </w:r>
      <w:r w:rsidR="003D6DF2" w:rsidRPr="00F00F46">
        <w:rPr>
          <w:rFonts w:eastAsia="Times New Roman" w:cs="Arial"/>
          <w:b/>
          <w:bCs/>
          <w:color w:val="000000"/>
          <w:spacing w:val="-3"/>
          <w:lang w:eastAsia="ar-SA"/>
        </w:rPr>
        <w:t>o</w:t>
      </w:r>
      <w:r w:rsidRPr="00F00F46">
        <w:rPr>
          <w:rFonts w:eastAsia="Times New Roman" w:cs="Arial"/>
          <w:b/>
          <w:bCs/>
          <w:color w:val="000000"/>
          <w:spacing w:val="-3"/>
          <w:lang w:eastAsia="ar-SA"/>
        </w:rPr>
        <w:t xml:space="preserve">rganismos </w:t>
      </w:r>
      <w:r w:rsidR="003D6DF2" w:rsidRPr="00F00F46">
        <w:rPr>
          <w:rFonts w:eastAsia="Times New Roman" w:cs="Arial"/>
          <w:b/>
          <w:bCs/>
          <w:color w:val="000000"/>
          <w:spacing w:val="-3"/>
          <w:lang w:eastAsia="ar-SA"/>
        </w:rPr>
        <w:t>a</w:t>
      </w:r>
      <w:r w:rsidRPr="00F00F46">
        <w:rPr>
          <w:rFonts w:eastAsia="Times New Roman" w:cs="Arial"/>
          <w:b/>
          <w:bCs/>
          <w:color w:val="000000"/>
          <w:spacing w:val="-3"/>
          <w:lang w:eastAsia="ar-SA"/>
        </w:rPr>
        <w:t xml:space="preserve">utónomos </w:t>
      </w:r>
      <w:r w:rsidR="003D6DF2" w:rsidRPr="00F00F46">
        <w:rPr>
          <w:rFonts w:eastAsia="Times New Roman" w:cs="Arial"/>
          <w:b/>
          <w:bCs/>
          <w:color w:val="000000"/>
          <w:spacing w:val="-3"/>
          <w:lang w:eastAsia="ar-SA"/>
        </w:rPr>
        <w:t>m</w:t>
      </w:r>
      <w:r w:rsidRPr="00F00F46">
        <w:rPr>
          <w:rFonts w:eastAsia="Times New Roman" w:cs="Arial"/>
          <w:b/>
          <w:bCs/>
          <w:color w:val="000000"/>
          <w:spacing w:val="-3"/>
          <w:lang w:eastAsia="ar-SA"/>
        </w:rPr>
        <w:t>unicipales para el aprovechamiento común de soluciones y servicios de las tecnologías de l</w:t>
      </w:r>
      <w:r w:rsidR="001E5D86" w:rsidRPr="00F00F46">
        <w:rPr>
          <w:rFonts w:eastAsia="Times New Roman" w:cs="Arial"/>
          <w:b/>
          <w:bCs/>
          <w:color w:val="000000"/>
          <w:spacing w:val="-3"/>
          <w:lang w:eastAsia="ar-SA"/>
        </w:rPr>
        <w:t>a información y la comunicación</w:t>
      </w:r>
    </w:p>
    <w:p w14:paraId="27DE79AC" w14:textId="77777777" w:rsidR="004F3828" w:rsidRPr="00F00F46" w:rsidRDefault="004F3828" w:rsidP="00A15B2E">
      <w:pPr>
        <w:suppressAutoHyphens/>
        <w:autoSpaceDN w:val="0"/>
        <w:spacing w:before="0" w:after="0" w:line="240" w:lineRule="auto"/>
        <w:ind w:firstLine="0"/>
        <w:textAlignment w:val="baseline"/>
        <w:rPr>
          <w:rFonts w:eastAsia="Calibri, Arial" w:cs="Arial"/>
          <w:kern w:val="3"/>
          <w:lang w:eastAsia="zh-CN"/>
        </w:rPr>
      </w:pPr>
    </w:p>
    <w:p w14:paraId="1CEE769B" w14:textId="77777777" w:rsidR="002413CE" w:rsidRPr="00F00F46" w:rsidRDefault="002413CE" w:rsidP="00A15B2E">
      <w:pPr>
        <w:pStyle w:val="Textoindependiente2"/>
        <w:spacing w:after="0" w:line="240" w:lineRule="auto"/>
        <w:ind w:right="1"/>
        <w:jc w:val="both"/>
        <w:rPr>
          <w:rFonts w:ascii="Arial" w:hAnsi="Arial" w:cs="Arial"/>
          <w:bCs/>
          <w:sz w:val="22"/>
          <w:szCs w:val="22"/>
        </w:rPr>
      </w:pPr>
      <w:r w:rsidRPr="00F00F46">
        <w:rPr>
          <w:rFonts w:ascii="Arial" w:hAnsi="Arial" w:cs="Arial"/>
          <w:bCs/>
          <w:sz w:val="22"/>
          <w:szCs w:val="22"/>
        </w:rPr>
        <w:t>Por la Presidencia, se somete a la consideración del Consejo Rector la siguiente propuesta de acuerdo:</w:t>
      </w:r>
    </w:p>
    <w:p w14:paraId="0348D7DA" w14:textId="77777777" w:rsidR="00722C5B" w:rsidRPr="00F00F46" w:rsidRDefault="00722C5B" w:rsidP="00A15B2E">
      <w:pPr>
        <w:pStyle w:val="Textoindependiente2"/>
        <w:spacing w:after="0" w:line="240" w:lineRule="auto"/>
        <w:ind w:right="1"/>
        <w:jc w:val="both"/>
        <w:rPr>
          <w:rFonts w:ascii="Arial" w:hAnsi="Arial" w:cs="Arial"/>
          <w:bCs/>
          <w:sz w:val="22"/>
          <w:szCs w:val="22"/>
        </w:rPr>
      </w:pPr>
    </w:p>
    <w:p w14:paraId="5E1C0015" w14:textId="77777777" w:rsidR="006468EC" w:rsidRPr="00F00F46" w:rsidRDefault="006468EC" w:rsidP="00A15B2E">
      <w:pPr>
        <w:widowControl w:val="0"/>
        <w:tabs>
          <w:tab w:val="left" w:pos="3920"/>
          <w:tab w:val="left" w:pos="4678"/>
        </w:tabs>
        <w:autoSpaceDE w:val="0"/>
        <w:autoSpaceDN w:val="0"/>
        <w:spacing w:before="0" w:after="0" w:line="240" w:lineRule="auto"/>
        <w:ind w:right="-1" w:firstLine="0"/>
        <w:rPr>
          <w:rFonts w:eastAsia="Times New Roman" w:cs="Arial"/>
          <w:b/>
          <w:bCs/>
          <w:i/>
          <w:iCs/>
          <w:color w:val="000000"/>
          <w:spacing w:val="-3"/>
          <w:lang w:eastAsia="ar-SA"/>
        </w:rPr>
      </w:pPr>
      <w:r w:rsidRPr="00F00F46">
        <w:rPr>
          <w:rFonts w:eastAsia="Arial MT" w:cs="Arial"/>
          <w:b/>
          <w:i/>
          <w:iCs/>
          <w:lang w:eastAsia="en-US"/>
        </w:rPr>
        <w:t>ASUNTO:</w:t>
      </w:r>
      <w:r w:rsidRPr="00F00F46">
        <w:rPr>
          <w:rFonts w:eastAsia="Arial MT" w:cs="Arial"/>
          <w:b/>
          <w:i/>
          <w:iCs/>
          <w:spacing w:val="-3"/>
          <w:sz w:val="19"/>
          <w:lang w:eastAsia="en-US"/>
        </w:rPr>
        <w:t xml:space="preserve"> </w:t>
      </w:r>
      <w:r w:rsidRPr="00F00F46">
        <w:rPr>
          <w:rFonts w:eastAsia="Arial MT" w:cs="Arial"/>
          <w:b/>
          <w:i/>
          <w:iCs/>
          <w:spacing w:val="-3"/>
          <w:lang w:eastAsia="en-US"/>
        </w:rPr>
        <w:t>APROBACIÓN DEL</w:t>
      </w:r>
      <w:r w:rsidRPr="00F00F46">
        <w:rPr>
          <w:rFonts w:eastAsia="Arial MT" w:cs="Arial"/>
          <w:b/>
          <w:i/>
          <w:iCs/>
          <w:spacing w:val="-3"/>
          <w:sz w:val="19"/>
          <w:lang w:eastAsia="en-US"/>
        </w:rPr>
        <w:t xml:space="preserve"> </w:t>
      </w:r>
      <w:r w:rsidRPr="00F00F46">
        <w:rPr>
          <w:rFonts w:eastAsia="Times New Roman" w:cs="Arial"/>
          <w:b/>
          <w:bCs/>
          <w:i/>
          <w:iCs/>
          <w:color w:val="000000"/>
          <w:spacing w:val="-3"/>
          <w:lang w:eastAsia="ar-SA"/>
        </w:rPr>
        <w:t>CONVENIO DE COLABORACIÓN ENTRE EL AYUNTAMIENTO DE LAS PALMAS DE GRAN CANARIA Y LOS ORGANISMOS AUTÓNOMOS MUNICIPALES PARA EL APROVECHAMIENTO COMÚN DE SOLUCIONES Y SERVICIOS DE LAS TECNOLOGÍAS DE LA INFORMACIÓN Y LA COMUNICACIÓN</w:t>
      </w:r>
    </w:p>
    <w:p w14:paraId="733C00F7" w14:textId="77777777" w:rsidR="006468EC" w:rsidRPr="00F00F46" w:rsidRDefault="006468EC" w:rsidP="00A15B2E">
      <w:pPr>
        <w:widowControl w:val="0"/>
        <w:tabs>
          <w:tab w:val="left" w:pos="3920"/>
          <w:tab w:val="left" w:pos="4678"/>
        </w:tabs>
        <w:autoSpaceDE w:val="0"/>
        <w:autoSpaceDN w:val="0"/>
        <w:spacing w:before="0" w:after="0" w:line="240" w:lineRule="auto"/>
        <w:ind w:right="1480" w:firstLine="0"/>
        <w:rPr>
          <w:rFonts w:eastAsia="Times New Roman" w:cs="Arial"/>
          <w:b/>
          <w:bCs/>
          <w:i/>
          <w:iCs/>
          <w:color w:val="000000"/>
          <w:spacing w:val="-3"/>
          <w:lang w:eastAsia="ar-SA"/>
        </w:rPr>
      </w:pPr>
    </w:p>
    <w:p w14:paraId="5FFDEDAD" w14:textId="77777777" w:rsidR="006468EC" w:rsidRPr="00F00F46" w:rsidRDefault="006468EC" w:rsidP="00A15B2E">
      <w:pPr>
        <w:widowControl w:val="0"/>
        <w:tabs>
          <w:tab w:val="left" w:pos="3920"/>
          <w:tab w:val="left" w:pos="4678"/>
        </w:tabs>
        <w:autoSpaceDE w:val="0"/>
        <w:autoSpaceDN w:val="0"/>
        <w:spacing w:before="0" w:after="0" w:line="240" w:lineRule="auto"/>
        <w:ind w:right="-1" w:firstLine="0"/>
        <w:rPr>
          <w:rFonts w:eastAsia="Arial MT" w:cs="Arial"/>
          <w:b/>
          <w:i/>
          <w:iCs/>
          <w:lang w:eastAsia="en-US"/>
        </w:rPr>
      </w:pPr>
    </w:p>
    <w:p w14:paraId="2B94000F" w14:textId="77777777" w:rsidR="006468EC" w:rsidRPr="00F00F46" w:rsidRDefault="006468EC" w:rsidP="00A15B2E">
      <w:pPr>
        <w:tabs>
          <w:tab w:val="left" w:pos="708"/>
        </w:tabs>
        <w:suppressAutoHyphens/>
        <w:spacing w:before="0" w:after="0" w:line="240" w:lineRule="auto"/>
        <w:ind w:firstLine="0"/>
        <w:jc w:val="left"/>
        <w:rPr>
          <w:rFonts w:eastAsia="Calibri" w:cs="Arial"/>
          <w:i/>
          <w:iCs/>
          <w:lang w:eastAsia="zh-CN"/>
        </w:rPr>
      </w:pPr>
      <w:r w:rsidRPr="00F00F46">
        <w:rPr>
          <w:rFonts w:eastAsia="Calibri" w:cs="Arial"/>
          <w:b/>
          <w:bCs/>
          <w:i/>
          <w:iCs/>
          <w:lang w:eastAsia="zh-CN"/>
        </w:rPr>
        <w:t>ÓRGANO COMPETENTE:</w:t>
      </w:r>
      <w:r w:rsidRPr="00F00F46">
        <w:rPr>
          <w:rFonts w:eastAsia="Calibri" w:cs="Arial"/>
          <w:i/>
          <w:iCs/>
          <w:lang w:eastAsia="zh-CN"/>
        </w:rPr>
        <w:t xml:space="preserve"> Consejo Rector del Instituto Municipal para la Promoción de la Actividad Física y el Deporte de Las Palmas de Gran Canaria</w:t>
      </w:r>
    </w:p>
    <w:p w14:paraId="67D2FCBD" w14:textId="77777777" w:rsidR="006468EC" w:rsidRPr="00F00F46" w:rsidRDefault="006468EC" w:rsidP="00A15B2E">
      <w:pPr>
        <w:tabs>
          <w:tab w:val="left" w:pos="708"/>
        </w:tabs>
        <w:suppressAutoHyphens/>
        <w:spacing w:before="0" w:after="0" w:line="240" w:lineRule="auto"/>
        <w:ind w:firstLine="0"/>
        <w:rPr>
          <w:rFonts w:eastAsia="Calibri" w:cs="Arial"/>
          <w:i/>
          <w:iCs/>
          <w:lang w:eastAsia="zh-CN"/>
        </w:rPr>
      </w:pPr>
    </w:p>
    <w:p w14:paraId="2436CED4" w14:textId="77777777" w:rsidR="006468EC" w:rsidRPr="00F00F46" w:rsidRDefault="006468EC" w:rsidP="00A15B2E">
      <w:pPr>
        <w:tabs>
          <w:tab w:val="left" w:pos="708"/>
        </w:tabs>
        <w:suppressAutoHyphens/>
        <w:spacing w:before="0" w:after="0" w:line="240" w:lineRule="auto"/>
        <w:ind w:firstLine="0"/>
        <w:rPr>
          <w:rFonts w:eastAsia="Calibri" w:cs="Arial"/>
          <w:i/>
          <w:iCs/>
          <w:lang w:eastAsia="zh-CN"/>
        </w:rPr>
      </w:pPr>
      <w:r w:rsidRPr="00F00F46">
        <w:rPr>
          <w:rFonts w:eastAsia="Calibri" w:cs="Arial"/>
          <w:b/>
          <w:bCs/>
          <w:i/>
          <w:iCs/>
          <w:lang w:eastAsia="zh-CN"/>
        </w:rPr>
        <w:t>SESIÓN:</w:t>
      </w:r>
      <w:r w:rsidRPr="00F00F46">
        <w:rPr>
          <w:rFonts w:eastAsia="Calibri" w:cs="Arial"/>
          <w:i/>
          <w:iCs/>
          <w:lang w:eastAsia="zh-CN"/>
        </w:rPr>
        <w:t xml:space="preserve"> Ordinaria </w:t>
      </w:r>
    </w:p>
    <w:p w14:paraId="65A971A1" w14:textId="77777777" w:rsidR="006468EC" w:rsidRPr="00F00F46" w:rsidRDefault="006468EC" w:rsidP="00A15B2E">
      <w:pPr>
        <w:tabs>
          <w:tab w:val="left" w:pos="708"/>
        </w:tabs>
        <w:suppressAutoHyphens/>
        <w:spacing w:before="0" w:after="0" w:line="240" w:lineRule="auto"/>
        <w:ind w:firstLine="0"/>
        <w:rPr>
          <w:rFonts w:eastAsia="Calibri" w:cs="Arial"/>
          <w:i/>
          <w:iCs/>
          <w:lang w:eastAsia="zh-CN"/>
        </w:rPr>
      </w:pPr>
    </w:p>
    <w:p w14:paraId="30792CCB" w14:textId="77777777" w:rsidR="006468EC" w:rsidRPr="00F00F46" w:rsidRDefault="006468EC" w:rsidP="00A15B2E">
      <w:pPr>
        <w:tabs>
          <w:tab w:val="left" w:pos="708"/>
        </w:tabs>
        <w:suppressAutoHyphens/>
        <w:spacing w:before="0" w:after="0" w:line="240" w:lineRule="auto"/>
        <w:ind w:firstLine="0"/>
        <w:rPr>
          <w:rFonts w:eastAsia="Calibri" w:cs="Arial"/>
          <w:i/>
          <w:iCs/>
          <w:lang w:eastAsia="zh-CN"/>
        </w:rPr>
      </w:pPr>
      <w:r w:rsidRPr="00F00F46">
        <w:rPr>
          <w:rFonts w:eastAsia="Calibri" w:cs="Arial"/>
          <w:b/>
          <w:bCs/>
          <w:i/>
          <w:iCs/>
          <w:lang w:eastAsia="zh-CN"/>
        </w:rPr>
        <w:t>FECHA:</w:t>
      </w:r>
      <w:r w:rsidRPr="00F00F46">
        <w:rPr>
          <w:rFonts w:eastAsia="Calibri" w:cs="Arial"/>
          <w:i/>
          <w:iCs/>
          <w:lang w:eastAsia="zh-CN"/>
        </w:rPr>
        <w:t xml:space="preserve"> 12 de julio de 2024</w:t>
      </w:r>
    </w:p>
    <w:p w14:paraId="33B83287" w14:textId="77777777" w:rsidR="006468EC" w:rsidRPr="00F00F46" w:rsidRDefault="006468EC" w:rsidP="00A15B2E">
      <w:pPr>
        <w:tabs>
          <w:tab w:val="left" w:pos="708"/>
        </w:tabs>
        <w:suppressAutoHyphens/>
        <w:spacing w:before="0" w:after="0" w:line="240" w:lineRule="auto"/>
        <w:ind w:firstLine="0"/>
        <w:rPr>
          <w:rFonts w:eastAsia="Calibri" w:cs="Arial"/>
          <w:lang w:eastAsia="zh-CN"/>
        </w:rPr>
      </w:pPr>
    </w:p>
    <w:p w14:paraId="3C772329" w14:textId="77777777" w:rsidR="006468EC" w:rsidRPr="00F00F46" w:rsidRDefault="006468EC" w:rsidP="00A15B2E">
      <w:pPr>
        <w:tabs>
          <w:tab w:val="left" w:pos="708"/>
        </w:tabs>
        <w:suppressAutoHyphens/>
        <w:spacing w:before="0" w:after="0" w:line="240" w:lineRule="auto"/>
        <w:ind w:firstLine="0"/>
        <w:rPr>
          <w:rFonts w:eastAsia="Calibri" w:cs="Arial"/>
          <w:lang w:eastAsia="zh-CN"/>
        </w:rPr>
      </w:pPr>
    </w:p>
    <w:p w14:paraId="418CA5A0" w14:textId="77777777" w:rsidR="006468EC" w:rsidRPr="00F00F46" w:rsidRDefault="006468EC" w:rsidP="00A15B2E">
      <w:pPr>
        <w:tabs>
          <w:tab w:val="left" w:pos="708"/>
        </w:tabs>
        <w:suppressAutoHyphens/>
        <w:spacing w:before="0" w:after="0" w:line="240" w:lineRule="auto"/>
        <w:ind w:firstLine="0"/>
        <w:rPr>
          <w:rFonts w:eastAsia="Calibri" w:cs="Arial"/>
          <w:i/>
          <w:iCs/>
          <w:lang w:eastAsia="zh-CN"/>
        </w:rPr>
      </w:pPr>
      <w:r w:rsidRPr="00F00F46">
        <w:rPr>
          <w:rFonts w:eastAsia="Calibri" w:cs="Arial"/>
          <w:i/>
          <w:iCs/>
          <w:lang w:eastAsia="zh-CN"/>
        </w:rPr>
        <w:t>En relación con el expediente de referencia, se acreditan los siguientes</w:t>
      </w:r>
    </w:p>
    <w:p w14:paraId="4BBABAC6" w14:textId="77777777" w:rsidR="006468EC" w:rsidRPr="00F00F46" w:rsidRDefault="006468EC" w:rsidP="00A15B2E">
      <w:pPr>
        <w:widowControl w:val="0"/>
        <w:tabs>
          <w:tab w:val="left" w:pos="3920"/>
          <w:tab w:val="left" w:pos="4678"/>
        </w:tabs>
        <w:autoSpaceDE w:val="0"/>
        <w:autoSpaceDN w:val="0"/>
        <w:spacing w:before="0" w:after="0" w:line="240" w:lineRule="auto"/>
        <w:ind w:right="-1" w:firstLine="0"/>
        <w:rPr>
          <w:rFonts w:eastAsia="Arial MT" w:cs="Arial"/>
          <w:b/>
          <w:i/>
          <w:iCs/>
          <w:lang w:eastAsia="en-US"/>
        </w:rPr>
      </w:pPr>
    </w:p>
    <w:p w14:paraId="559C1AFD" w14:textId="77777777" w:rsidR="006468EC" w:rsidRPr="00F00F46" w:rsidRDefault="006468EC" w:rsidP="00A15B2E">
      <w:pPr>
        <w:widowControl w:val="0"/>
        <w:tabs>
          <w:tab w:val="left" w:pos="3920"/>
          <w:tab w:val="left" w:pos="4678"/>
        </w:tabs>
        <w:autoSpaceDE w:val="0"/>
        <w:autoSpaceDN w:val="0"/>
        <w:spacing w:before="0" w:after="0" w:line="240" w:lineRule="auto"/>
        <w:ind w:right="-1" w:firstLine="0"/>
        <w:rPr>
          <w:rFonts w:eastAsia="Arial MT" w:cs="Arial"/>
          <w:b/>
          <w:i/>
          <w:iCs/>
          <w:lang w:eastAsia="en-US"/>
        </w:rPr>
      </w:pPr>
    </w:p>
    <w:p w14:paraId="60C44CAD" w14:textId="77777777" w:rsidR="006468EC" w:rsidRPr="00F00F46" w:rsidRDefault="006468EC" w:rsidP="00A15B2E">
      <w:pPr>
        <w:widowControl w:val="0"/>
        <w:tabs>
          <w:tab w:val="left" w:pos="3920"/>
          <w:tab w:val="left" w:pos="4678"/>
        </w:tabs>
        <w:autoSpaceDE w:val="0"/>
        <w:autoSpaceDN w:val="0"/>
        <w:spacing w:before="0" w:after="0" w:line="240" w:lineRule="auto"/>
        <w:ind w:right="-1" w:firstLine="0"/>
        <w:jc w:val="center"/>
        <w:rPr>
          <w:rFonts w:eastAsia="Arial MT" w:cs="Arial"/>
          <w:b/>
          <w:i/>
          <w:iCs/>
          <w:lang w:eastAsia="en-US"/>
        </w:rPr>
      </w:pPr>
      <w:r w:rsidRPr="00F00F46">
        <w:rPr>
          <w:rFonts w:eastAsia="Arial MT" w:cs="Arial"/>
          <w:b/>
          <w:i/>
          <w:iCs/>
          <w:lang w:eastAsia="en-US"/>
        </w:rPr>
        <w:t>ANTECEDENTES</w:t>
      </w:r>
    </w:p>
    <w:p w14:paraId="65BE70D9" w14:textId="77777777" w:rsidR="006468EC" w:rsidRPr="00F00F46" w:rsidRDefault="006468EC" w:rsidP="00A15B2E">
      <w:pPr>
        <w:widowControl w:val="0"/>
        <w:tabs>
          <w:tab w:val="left" w:pos="3920"/>
          <w:tab w:val="left" w:pos="4678"/>
        </w:tabs>
        <w:autoSpaceDE w:val="0"/>
        <w:autoSpaceDN w:val="0"/>
        <w:spacing w:before="0" w:after="0" w:line="240" w:lineRule="auto"/>
        <w:ind w:right="-1" w:firstLine="0"/>
        <w:rPr>
          <w:rFonts w:eastAsia="Arial MT" w:cs="Arial"/>
          <w:b/>
          <w:i/>
          <w:iCs/>
          <w:lang w:eastAsia="en-US"/>
        </w:rPr>
      </w:pPr>
    </w:p>
    <w:p w14:paraId="55FC132A" w14:textId="77777777" w:rsidR="006468EC" w:rsidRPr="00F00F46" w:rsidRDefault="006468EC" w:rsidP="00A15B2E">
      <w:pPr>
        <w:widowControl w:val="0"/>
        <w:tabs>
          <w:tab w:val="left" w:pos="3920"/>
          <w:tab w:val="left" w:pos="4678"/>
        </w:tabs>
        <w:autoSpaceDE w:val="0"/>
        <w:autoSpaceDN w:val="0"/>
        <w:spacing w:before="0" w:after="0" w:line="240" w:lineRule="auto"/>
        <w:ind w:right="-1" w:firstLine="0"/>
        <w:rPr>
          <w:rFonts w:eastAsia="Arial MT" w:cs="Arial"/>
          <w:bCs/>
          <w:i/>
          <w:iCs/>
          <w:lang w:eastAsia="en-US"/>
        </w:rPr>
      </w:pPr>
      <w:r w:rsidRPr="00F00F46">
        <w:rPr>
          <w:rFonts w:eastAsia="Arial MT" w:cs="Arial"/>
          <w:b/>
          <w:i/>
          <w:iCs/>
          <w:lang w:eastAsia="en-US"/>
        </w:rPr>
        <w:t xml:space="preserve">PRIMERO. </w:t>
      </w:r>
      <w:r w:rsidRPr="00F00F46">
        <w:rPr>
          <w:rFonts w:eastAsia="Arial MT" w:cs="Arial"/>
          <w:bCs/>
          <w:i/>
          <w:iCs/>
          <w:lang w:eastAsia="en-US"/>
        </w:rPr>
        <w:t>Propuesta de la Dirección General de Innovación Tecnológica del Ayuntamiento de Las Palmas de Gran Canaria, de fecha 15 de mayo de 2024, para la suscripción de un convenio con los organismos autónomos municipales para el aprovechamiento común de soluciones y servicios de las TIC.</w:t>
      </w:r>
    </w:p>
    <w:p w14:paraId="42782666" w14:textId="77777777" w:rsidR="006468EC" w:rsidRPr="00F00F46" w:rsidRDefault="006468EC" w:rsidP="00A15B2E">
      <w:pPr>
        <w:widowControl w:val="0"/>
        <w:tabs>
          <w:tab w:val="left" w:pos="3920"/>
          <w:tab w:val="left" w:pos="4678"/>
        </w:tabs>
        <w:autoSpaceDE w:val="0"/>
        <w:autoSpaceDN w:val="0"/>
        <w:spacing w:before="0" w:after="0" w:line="240" w:lineRule="auto"/>
        <w:ind w:right="-1" w:firstLine="0"/>
        <w:rPr>
          <w:rFonts w:eastAsia="Arial MT" w:cs="Arial"/>
          <w:bCs/>
          <w:i/>
          <w:iCs/>
          <w:lang w:eastAsia="en-US"/>
        </w:rPr>
      </w:pPr>
    </w:p>
    <w:p w14:paraId="1665DF5D" w14:textId="77777777" w:rsidR="006468EC" w:rsidRPr="00F00F46" w:rsidRDefault="006468EC" w:rsidP="00A15B2E">
      <w:pPr>
        <w:widowControl w:val="0"/>
        <w:tabs>
          <w:tab w:val="left" w:pos="3920"/>
          <w:tab w:val="left" w:pos="4678"/>
        </w:tabs>
        <w:autoSpaceDE w:val="0"/>
        <w:autoSpaceDN w:val="0"/>
        <w:spacing w:before="0" w:after="0" w:line="240" w:lineRule="auto"/>
        <w:ind w:right="-1" w:firstLine="0"/>
        <w:rPr>
          <w:rFonts w:eastAsia="Arial MT" w:cs="Arial"/>
          <w:bCs/>
          <w:i/>
          <w:iCs/>
          <w:lang w:eastAsia="en-US"/>
        </w:rPr>
      </w:pPr>
      <w:r w:rsidRPr="00F00F46">
        <w:rPr>
          <w:rFonts w:eastAsia="Arial MT" w:cs="Arial"/>
          <w:b/>
          <w:i/>
          <w:iCs/>
          <w:lang w:eastAsia="en-US"/>
        </w:rPr>
        <w:t>SEGUNDO.</w:t>
      </w:r>
      <w:r w:rsidRPr="00F00F46">
        <w:rPr>
          <w:rFonts w:eastAsia="Arial MT" w:cs="Arial"/>
          <w:bCs/>
          <w:i/>
          <w:iCs/>
          <w:lang w:eastAsia="en-US"/>
        </w:rPr>
        <w:t xml:space="preserve"> Informe de la Jefatura de Sección de Administración y Gestión, de fecha 5 de junio de 2024, sobre la necesidad de suscribir un convenio con el Ayuntamiento de Las Palmas de Gran Canaria para el aprovechamiento común de soluciones y servicios de las TIC.</w:t>
      </w:r>
    </w:p>
    <w:p w14:paraId="5D36B120" w14:textId="77777777" w:rsidR="006468EC" w:rsidRPr="00F00F46" w:rsidRDefault="006468EC" w:rsidP="00A15B2E">
      <w:pPr>
        <w:widowControl w:val="0"/>
        <w:tabs>
          <w:tab w:val="left" w:pos="3920"/>
          <w:tab w:val="left" w:pos="4678"/>
        </w:tabs>
        <w:autoSpaceDE w:val="0"/>
        <w:autoSpaceDN w:val="0"/>
        <w:spacing w:before="0" w:after="0" w:line="240" w:lineRule="auto"/>
        <w:ind w:right="-1" w:firstLine="0"/>
        <w:rPr>
          <w:rFonts w:eastAsia="Arial MT" w:cs="Arial"/>
          <w:bCs/>
          <w:i/>
          <w:iCs/>
          <w:lang w:eastAsia="en-US"/>
        </w:rPr>
      </w:pPr>
    </w:p>
    <w:p w14:paraId="1635F743" w14:textId="77777777" w:rsidR="006468EC" w:rsidRPr="00F00F46" w:rsidRDefault="006468EC" w:rsidP="00A15B2E">
      <w:pPr>
        <w:widowControl w:val="0"/>
        <w:tabs>
          <w:tab w:val="left" w:pos="3920"/>
          <w:tab w:val="left" w:pos="4678"/>
        </w:tabs>
        <w:autoSpaceDE w:val="0"/>
        <w:autoSpaceDN w:val="0"/>
        <w:spacing w:before="0" w:after="0" w:line="240" w:lineRule="auto"/>
        <w:ind w:right="-1" w:firstLine="0"/>
        <w:rPr>
          <w:rFonts w:eastAsia="Arial MT" w:cs="Arial"/>
          <w:bCs/>
          <w:i/>
          <w:iCs/>
          <w:lang w:eastAsia="en-US"/>
        </w:rPr>
      </w:pPr>
      <w:r w:rsidRPr="00F00F46">
        <w:rPr>
          <w:rFonts w:eastAsia="Arial MT" w:cs="Arial"/>
          <w:b/>
          <w:i/>
          <w:iCs/>
          <w:lang w:eastAsia="en-US"/>
        </w:rPr>
        <w:t>TERCERO.</w:t>
      </w:r>
      <w:r w:rsidRPr="00F00F46">
        <w:rPr>
          <w:rFonts w:eastAsia="Arial MT" w:cs="Arial"/>
          <w:bCs/>
          <w:i/>
          <w:iCs/>
          <w:lang w:eastAsia="en-US"/>
        </w:rPr>
        <w:t xml:space="preserve"> Providencia de la presidenta del IMD, de fecha 5 de junio de 2024, para la incoación del expediente destinado a la aprobación y formalización del convenio con el Ayuntamiento de Las Palmas de Gran Canaria para el aprovechamiento común de soluciones y servicios de las TIC.</w:t>
      </w:r>
    </w:p>
    <w:p w14:paraId="2F5B88A0" w14:textId="77777777" w:rsidR="006468EC" w:rsidRPr="00F00F46" w:rsidRDefault="006468EC" w:rsidP="00A15B2E">
      <w:pPr>
        <w:widowControl w:val="0"/>
        <w:tabs>
          <w:tab w:val="left" w:pos="3920"/>
          <w:tab w:val="left" w:pos="4678"/>
        </w:tabs>
        <w:autoSpaceDE w:val="0"/>
        <w:autoSpaceDN w:val="0"/>
        <w:spacing w:before="0" w:after="0" w:line="240" w:lineRule="auto"/>
        <w:ind w:right="-1" w:firstLine="0"/>
        <w:rPr>
          <w:rFonts w:eastAsia="Arial MT" w:cs="Arial"/>
          <w:bCs/>
          <w:i/>
          <w:iCs/>
          <w:lang w:eastAsia="en-US"/>
        </w:rPr>
      </w:pPr>
    </w:p>
    <w:p w14:paraId="6595404F" w14:textId="77777777" w:rsidR="006468EC" w:rsidRPr="00F00F46" w:rsidRDefault="006468EC" w:rsidP="00A15B2E">
      <w:pPr>
        <w:widowControl w:val="0"/>
        <w:tabs>
          <w:tab w:val="left" w:pos="3920"/>
          <w:tab w:val="left" w:pos="4678"/>
        </w:tabs>
        <w:autoSpaceDE w:val="0"/>
        <w:autoSpaceDN w:val="0"/>
        <w:spacing w:before="0" w:after="0" w:line="240" w:lineRule="auto"/>
        <w:ind w:right="-1" w:firstLine="0"/>
        <w:rPr>
          <w:rFonts w:eastAsia="Arial MT" w:cs="Arial"/>
          <w:bCs/>
          <w:i/>
          <w:iCs/>
          <w:lang w:eastAsia="en-US"/>
        </w:rPr>
      </w:pPr>
      <w:r w:rsidRPr="00F00F46">
        <w:rPr>
          <w:rFonts w:eastAsia="Arial MT" w:cs="Arial"/>
          <w:b/>
          <w:i/>
          <w:iCs/>
          <w:lang w:eastAsia="en-US"/>
        </w:rPr>
        <w:lastRenderedPageBreak/>
        <w:t>CUARTO.</w:t>
      </w:r>
      <w:r w:rsidRPr="00F00F46">
        <w:rPr>
          <w:rFonts w:eastAsia="Arial MT" w:cs="Arial"/>
          <w:bCs/>
          <w:i/>
          <w:iCs/>
          <w:lang w:eastAsia="en-US"/>
        </w:rPr>
        <w:t xml:space="preserve"> Informe </w:t>
      </w:r>
      <w:proofErr w:type="gramStart"/>
      <w:r w:rsidRPr="00F00F46">
        <w:rPr>
          <w:rFonts w:eastAsia="Arial MT" w:cs="Arial"/>
          <w:bCs/>
          <w:i/>
          <w:iCs/>
          <w:lang w:eastAsia="en-US"/>
        </w:rPr>
        <w:t>de la técnico</w:t>
      </w:r>
      <w:proofErr w:type="gramEnd"/>
      <w:r w:rsidRPr="00F00F46">
        <w:rPr>
          <w:rFonts w:eastAsia="Arial MT" w:cs="Arial"/>
          <w:bCs/>
          <w:i/>
          <w:iCs/>
          <w:lang w:eastAsia="en-US"/>
        </w:rPr>
        <w:t xml:space="preserve"> de asuntos jurídicos, de fecha 6 de junio de 2024, sobre el contenido del convenio de colaboración a suscribir.</w:t>
      </w:r>
    </w:p>
    <w:p w14:paraId="29D0FCE7" w14:textId="77777777" w:rsidR="006468EC" w:rsidRPr="00F00F46" w:rsidRDefault="006468EC" w:rsidP="00A15B2E">
      <w:pPr>
        <w:widowControl w:val="0"/>
        <w:tabs>
          <w:tab w:val="left" w:pos="3920"/>
          <w:tab w:val="left" w:pos="4678"/>
        </w:tabs>
        <w:autoSpaceDE w:val="0"/>
        <w:autoSpaceDN w:val="0"/>
        <w:spacing w:before="0" w:after="0" w:line="240" w:lineRule="auto"/>
        <w:ind w:right="-1" w:firstLine="0"/>
        <w:rPr>
          <w:rFonts w:eastAsia="Arial MT" w:cs="Arial"/>
          <w:bCs/>
          <w:i/>
          <w:iCs/>
          <w:lang w:eastAsia="en-US"/>
        </w:rPr>
      </w:pPr>
    </w:p>
    <w:p w14:paraId="5182FA77" w14:textId="77777777" w:rsidR="006468EC" w:rsidRPr="00F00F46" w:rsidRDefault="006468EC" w:rsidP="00A15B2E">
      <w:pPr>
        <w:widowControl w:val="0"/>
        <w:tabs>
          <w:tab w:val="left" w:pos="3920"/>
          <w:tab w:val="left" w:pos="4678"/>
        </w:tabs>
        <w:autoSpaceDE w:val="0"/>
        <w:autoSpaceDN w:val="0"/>
        <w:spacing w:before="0" w:after="0" w:line="240" w:lineRule="auto"/>
        <w:ind w:right="-1" w:firstLine="0"/>
        <w:rPr>
          <w:rFonts w:eastAsia="Arial MT" w:cs="Arial"/>
          <w:bCs/>
          <w:i/>
          <w:iCs/>
          <w:lang w:eastAsia="en-US"/>
        </w:rPr>
      </w:pPr>
      <w:r w:rsidRPr="00F00F46">
        <w:rPr>
          <w:rFonts w:eastAsia="Arial MT" w:cs="Arial"/>
          <w:b/>
          <w:i/>
          <w:iCs/>
          <w:lang w:eastAsia="en-US"/>
        </w:rPr>
        <w:t>QUINTO.</w:t>
      </w:r>
      <w:r w:rsidRPr="00F00F46">
        <w:rPr>
          <w:rFonts w:eastAsia="Arial MT" w:cs="Arial"/>
          <w:bCs/>
          <w:i/>
          <w:iCs/>
          <w:lang w:eastAsia="en-US"/>
        </w:rPr>
        <w:t xml:space="preserve"> Propuesta, de fecha 10 de junio de 2024, para la aprobación de un convenio de colaboración entre el Ayuntamiento de Las Palmas de Gran Canaria y los organismos autónomos municipales para el aprovechamiento común de soluciones y servicios de las tecnologías de la información y la comunicación.</w:t>
      </w:r>
    </w:p>
    <w:p w14:paraId="28CF8B30" w14:textId="77777777" w:rsidR="006468EC" w:rsidRPr="00F00F46" w:rsidRDefault="006468EC" w:rsidP="00A15B2E">
      <w:pPr>
        <w:widowControl w:val="0"/>
        <w:tabs>
          <w:tab w:val="left" w:pos="3920"/>
          <w:tab w:val="left" w:pos="4678"/>
        </w:tabs>
        <w:autoSpaceDE w:val="0"/>
        <w:autoSpaceDN w:val="0"/>
        <w:spacing w:before="0" w:after="0" w:line="240" w:lineRule="auto"/>
        <w:ind w:right="-1" w:firstLine="0"/>
        <w:rPr>
          <w:rFonts w:eastAsia="Arial MT" w:cs="Arial"/>
          <w:bCs/>
          <w:i/>
          <w:iCs/>
          <w:lang w:eastAsia="en-US"/>
        </w:rPr>
      </w:pPr>
    </w:p>
    <w:p w14:paraId="3D1B6FC1" w14:textId="77777777" w:rsidR="006468EC" w:rsidRPr="00F00F46" w:rsidRDefault="006468EC" w:rsidP="00A15B2E">
      <w:pPr>
        <w:widowControl w:val="0"/>
        <w:tabs>
          <w:tab w:val="left" w:pos="3920"/>
          <w:tab w:val="left" w:pos="4678"/>
        </w:tabs>
        <w:autoSpaceDE w:val="0"/>
        <w:autoSpaceDN w:val="0"/>
        <w:spacing w:before="0" w:after="0" w:line="240" w:lineRule="auto"/>
        <w:ind w:right="-1" w:firstLine="0"/>
        <w:rPr>
          <w:rFonts w:eastAsia="Arial MT" w:cs="Arial"/>
          <w:bCs/>
          <w:i/>
          <w:iCs/>
          <w:lang w:eastAsia="en-US"/>
        </w:rPr>
      </w:pPr>
      <w:r w:rsidRPr="00F00F46">
        <w:rPr>
          <w:rFonts w:eastAsia="Arial MT" w:cs="Arial"/>
          <w:b/>
          <w:i/>
          <w:iCs/>
          <w:lang w:eastAsia="en-US"/>
        </w:rPr>
        <w:t>SEXTO.</w:t>
      </w:r>
      <w:r w:rsidRPr="00F00F46">
        <w:rPr>
          <w:rFonts w:eastAsia="Arial MT" w:cs="Arial"/>
          <w:bCs/>
          <w:i/>
          <w:iCs/>
          <w:lang w:eastAsia="en-US"/>
        </w:rPr>
        <w:t xml:space="preserve"> Informe de la Asesoría Jurídica municipal, de fecha 12 de junio de 2024, emitido con carácter favorable.</w:t>
      </w:r>
    </w:p>
    <w:p w14:paraId="48BC7F35" w14:textId="77777777" w:rsidR="006468EC" w:rsidRPr="00F00F46" w:rsidRDefault="006468EC" w:rsidP="00A15B2E">
      <w:pPr>
        <w:widowControl w:val="0"/>
        <w:tabs>
          <w:tab w:val="left" w:pos="3920"/>
          <w:tab w:val="left" w:pos="4678"/>
        </w:tabs>
        <w:autoSpaceDE w:val="0"/>
        <w:autoSpaceDN w:val="0"/>
        <w:spacing w:before="0" w:after="0" w:line="240" w:lineRule="auto"/>
        <w:ind w:right="-1" w:firstLine="0"/>
        <w:jc w:val="center"/>
        <w:rPr>
          <w:rFonts w:eastAsia="Arial MT" w:cs="Arial"/>
          <w:b/>
          <w:lang w:eastAsia="en-US"/>
        </w:rPr>
      </w:pPr>
    </w:p>
    <w:p w14:paraId="1D6E357C" w14:textId="77777777" w:rsidR="00AD58B7" w:rsidRPr="00F00F46" w:rsidRDefault="00AD58B7" w:rsidP="00A15B2E">
      <w:pPr>
        <w:widowControl w:val="0"/>
        <w:tabs>
          <w:tab w:val="left" w:pos="3920"/>
          <w:tab w:val="left" w:pos="4678"/>
        </w:tabs>
        <w:autoSpaceDE w:val="0"/>
        <w:autoSpaceDN w:val="0"/>
        <w:spacing w:before="0" w:after="0" w:line="240" w:lineRule="auto"/>
        <w:ind w:right="-1" w:firstLine="0"/>
        <w:jc w:val="center"/>
        <w:rPr>
          <w:rFonts w:eastAsia="Arial MT" w:cs="Arial"/>
          <w:b/>
          <w:lang w:eastAsia="en-US"/>
        </w:rPr>
      </w:pPr>
    </w:p>
    <w:p w14:paraId="0268F30B" w14:textId="77777777" w:rsidR="006468EC" w:rsidRPr="00F00F46" w:rsidRDefault="006468EC" w:rsidP="00A15B2E">
      <w:pPr>
        <w:widowControl w:val="0"/>
        <w:tabs>
          <w:tab w:val="left" w:pos="3920"/>
          <w:tab w:val="left" w:pos="4678"/>
        </w:tabs>
        <w:autoSpaceDE w:val="0"/>
        <w:autoSpaceDN w:val="0"/>
        <w:spacing w:before="0" w:after="0" w:line="240" w:lineRule="auto"/>
        <w:ind w:right="-1" w:firstLine="0"/>
        <w:jc w:val="center"/>
        <w:rPr>
          <w:rFonts w:eastAsia="Arial MT" w:cs="Arial"/>
          <w:b/>
          <w:i/>
          <w:iCs/>
          <w:lang w:eastAsia="en-US"/>
        </w:rPr>
      </w:pPr>
      <w:r w:rsidRPr="00F00F46">
        <w:rPr>
          <w:rFonts w:eastAsia="Arial MT" w:cs="Arial"/>
          <w:b/>
          <w:i/>
          <w:iCs/>
          <w:lang w:eastAsia="en-US"/>
        </w:rPr>
        <w:t>FUNDAMENTOS JURÍDICOS</w:t>
      </w:r>
    </w:p>
    <w:p w14:paraId="0F4097DC" w14:textId="77777777" w:rsidR="006468EC" w:rsidRPr="00F00F46" w:rsidRDefault="006468EC" w:rsidP="00A15B2E">
      <w:pPr>
        <w:widowControl w:val="0"/>
        <w:tabs>
          <w:tab w:val="left" w:pos="3920"/>
          <w:tab w:val="left" w:pos="4678"/>
        </w:tabs>
        <w:autoSpaceDE w:val="0"/>
        <w:autoSpaceDN w:val="0"/>
        <w:spacing w:before="0" w:after="0" w:line="240" w:lineRule="auto"/>
        <w:ind w:right="-1" w:firstLine="0"/>
        <w:rPr>
          <w:rFonts w:eastAsia="Arial MT" w:cs="Arial"/>
          <w:b/>
          <w:i/>
          <w:iCs/>
          <w:lang w:eastAsia="en-US"/>
        </w:rPr>
      </w:pPr>
    </w:p>
    <w:p w14:paraId="3C0E8281" w14:textId="77777777" w:rsidR="006468EC" w:rsidRPr="00F00F46" w:rsidRDefault="006468EC" w:rsidP="00A15B2E">
      <w:pPr>
        <w:widowControl w:val="0"/>
        <w:tabs>
          <w:tab w:val="left" w:pos="3920"/>
          <w:tab w:val="left" w:pos="4678"/>
        </w:tabs>
        <w:autoSpaceDE w:val="0"/>
        <w:autoSpaceDN w:val="0"/>
        <w:spacing w:before="0" w:after="0" w:line="240" w:lineRule="auto"/>
        <w:ind w:right="-1" w:firstLine="0"/>
        <w:rPr>
          <w:rFonts w:eastAsia="Arial MT" w:cs="Arial"/>
          <w:bCs/>
          <w:i/>
          <w:iCs/>
          <w:lang w:eastAsia="en-US"/>
        </w:rPr>
      </w:pPr>
      <w:r w:rsidRPr="00F00F46">
        <w:rPr>
          <w:rFonts w:eastAsia="Arial MT" w:cs="Arial"/>
          <w:b/>
          <w:i/>
          <w:iCs/>
          <w:lang w:eastAsia="en-US"/>
        </w:rPr>
        <w:t xml:space="preserve">I. </w:t>
      </w:r>
      <w:r w:rsidRPr="00F00F46">
        <w:rPr>
          <w:rFonts w:eastAsia="Arial MT" w:cs="Arial"/>
          <w:bCs/>
          <w:i/>
          <w:iCs/>
          <w:lang w:eastAsia="en-US"/>
        </w:rPr>
        <w:t>Es competencia del Consejo Rector del IMD, en virtud de lo dispuesto en el artículo 7.1 j) de los Estatutos del IMD (Boletín Oficial de la Provincia de Las Palmas número 46, de fecha 17 de abril de 2023), aprobar los convenios, conciertos y acuerdos de actuación y cooperación con otras Administraciones, organismos, entidades o cualesquiera otras personas físicas o jurídicas.</w:t>
      </w:r>
    </w:p>
    <w:p w14:paraId="13B16675" w14:textId="77777777" w:rsidR="006468EC" w:rsidRPr="00F00F46" w:rsidRDefault="006468EC" w:rsidP="00A15B2E">
      <w:pPr>
        <w:widowControl w:val="0"/>
        <w:tabs>
          <w:tab w:val="left" w:pos="3920"/>
          <w:tab w:val="left" w:pos="4678"/>
        </w:tabs>
        <w:autoSpaceDE w:val="0"/>
        <w:autoSpaceDN w:val="0"/>
        <w:spacing w:before="0" w:after="0" w:line="240" w:lineRule="auto"/>
        <w:ind w:right="-1" w:firstLine="0"/>
        <w:rPr>
          <w:rFonts w:eastAsia="Arial MT" w:cs="Arial"/>
          <w:bCs/>
          <w:i/>
          <w:iCs/>
          <w:lang w:eastAsia="en-US"/>
        </w:rPr>
      </w:pPr>
    </w:p>
    <w:p w14:paraId="17B456F2" w14:textId="77777777" w:rsidR="006468EC" w:rsidRPr="00F00F46" w:rsidRDefault="006468EC" w:rsidP="00A15B2E">
      <w:pPr>
        <w:widowControl w:val="0"/>
        <w:tabs>
          <w:tab w:val="left" w:pos="3920"/>
          <w:tab w:val="left" w:pos="4678"/>
        </w:tabs>
        <w:autoSpaceDE w:val="0"/>
        <w:autoSpaceDN w:val="0"/>
        <w:spacing w:before="0" w:after="0" w:line="240" w:lineRule="auto"/>
        <w:ind w:right="-1" w:firstLine="0"/>
        <w:rPr>
          <w:rFonts w:eastAsia="Arial MT" w:cs="Arial"/>
          <w:bCs/>
          <w:i/>
          <w:iCs/>
          <w:lang w:eastAsia="en-US"/>
        </w:rPr>
      </w:pPr>
      <w:r w:rsidRPr="00F00F46">
        <w:rPr>
          <w:rFonts w:eastAsia="Arial MT" w:cs="Arial"/>
          <w:bCs/>
          <w:i/>
          <w:iCs/>
          <w:lang w:eastAsia="en-US"/>
        </w:rPr>
        <w:t xml:space="preserve">Asimismo, es competencia de la Presidencia del IMD, de conformidad con lo señalado en el artículo 10.1 m) de los Estatutos del organismo autónomo, autorizar con su firma los convenios, conciertos y acuerdos de actuación y cooperación con otras Administraciones, organismos, entidades o cualesquiera otras personas físicas o jurídicas, previa aprobación de los mismos por el Consejo Rector, en su caso. </w:t>
      </w:r>
    </w:p>
    <w:p w14:paraId="7C783D7B" w14:textId="77777777" w:rsidR="006468EC" w:rsidRPr="00F00F46" w:rsidRDefault="006468EC" w:rsidP="00A15B2E">
      <w:pPr>
        <w:widowControl w:val="0"/>
        <w:tabs>
          <w:tab w:val="left" w:pos="3920"/>
          <w:tab w:val="left" w:pos="4678"/>
        </w:tabs>
        <w:autoSpaceDE w:val="0"/>
        <w:autoSpaceDN w:val="0"/>
        <w:spacing w:before="0" w:after="0" w:line="240" w:lineRule="auto"/>
        <w:ind w:right="-1" w:firstLine="0"/>
        <w:rPr>
          <w:rFonts w:eastAsia="Arial MT" w:cs="Arial"/>
          <w:bCs/>
          <w:i/>
          <w:iCs/>
          <w:lang w:eastAsia="en-US"/>
        </w:rPr>
      </w:pPr>
    </w:p>
    <w:p w14:paraId="2BDB8109" w14:textId="77777777" w:rsidR="006468EC" w:rsidRPr="00F00F46" w:rsidRDefault="006468EC" w:rsidP="00A15B2E">
      <w:pPr>
        <w:widowControl w:val="0"/>
        <w:tabs>
          <w:tab w:val="left" w:pos="3920"/>
          <w:tab w:val="left" w:pos="4678"/>
        </w:tabs>
        <w:autoSpaceDE w:val="0"/>
        <w:autoSpaceDN w:val="0"/>
        <w:spacing w:before="0" w:after="0" w:line="240" w:lineRule="auto"/>
        <w:ind w:right="-1" w:firstLine="0"/>
        <w:rPr>
          <w:rFonts w:eastAsia="Arial MT" w:cs="Arial"/>
          <w:bCs/>
          <w:i/>
          <w:iCs/>
          <w:lang w:eastAsia="en-US"/>
        </w:rPr>
      </w:pPr>
      <w:r w:rsidRPr="00F00F46">
        <w:rPr>
          <w:rFonts w:eastAsia="Arial MT" w:cs="Arial"/>
          <w:b/>
          <w:i/>
          <w:iCs/>
          <w:lang w:eastAsia="en-US"/>
        </w:rPr>
        <w:t>II.</w:t>
      </w:r>
      <w:r w:rsidRPr="00F00F46">
        <w:rPr>
          <w:rFonts w:eastAsia="Arial MT" w:cs="Arial"/>
          <w:bCs/>
          <w:i/>
          <w:iCs/>
          <w:lang w:eastAsia="en-US"/>
        </w:rPr>
        <w:t xml:space="preserve"> El artículo 3 de los Estatutos del IMD establece, sobre los principios básicos de actuación, entre otros, los siguientes: </w:t>
      </w:r>
    </w:p>
    <w:p w14:paraId="1EF1F8BC" w14:textId="77777777" w:rsidR="006468EC" w:rsidRPr="00F00F46" w:rsidRDefault="006468EC" w:rsidP="00A15B2E">
      <w:pPr>
        <w:widowControl w:val="0"/>
        <w:tabs>
          <w:tab w:val="left" w:pos="3920"/>
          <w:tab w:val="left" w:pos="4678"/>
        </w:tabs>
        <w:autoSpaceDE w:val="0"/>
        <w:autoSpaceDN w:val="0"/>
        <w:spacing w:before="0" w:after="0" w:line="240" w:lineRule="auto"/>
        <w:ind w:right="-1" w:firstLine="0"/>
        <w:rPr>
          <w:rFonts w:eastAsia="Arial MT" w:cs="Arial"/>
          <w:bCs/>
          <w:i/>
          <w:iCs/>
          <w:lang w:eastAsia="en-US"/>
        </w:rPr>
      </w:pPr>
    </w:p>
    <w:p w14:paraId="43DFFC32" w14:textId="77777777" w:rsidR="006468EC" w:rsidRPr="00F00F46" w:rsidRDefault="006468EC" w:rsidP="00A15B2E">
      <w:pPr>
        <w:widowControl w:val="0"/>
        <w:tabs>
          <w:tab w:val="left" w:pos="3920"/>
          <w:tab w:val="left" w:pos="4678"/>
        </w:tabs>
        <w:autoSpaceDE w:val="0"/>
        <w:autoSpaceDN w:val="0"/>
        <w:spacing w:before="0" w:after="0" w:line="240" w:lineRule="auto"/>
        <w:ind w:right="-1" w:firstLine="0"/>
        <w:rPr>
          <w:rFonts w:eastAsia="Arial MT" w:cs="Arial"/>
          <w:bCs/>
          <w:i/>
          <w:iCs/>
          <w:lang w:eastAsia="en-US"/>
        </w:rPr>
      </w:pPr>
      <w:r w:rsidRPr="00F00F46">
        <w:rPr>
          <w:rFonts w:eastAsia="Arial MT" w:cs="Arial"/>
          <w:bCs/>
          <w:i/>
          <w:iCs/>
          <w:lang w:eastAsia="en-US"/>
        </w:rPr>
        <w:t>«…/…</w:t>
      </w:r>
    </w:p>
    <w:p w14:paraId="02DAD0FA" w14:textId="77777777" w:rsidR="006468EC" w:rsidRPr="00F00F46" w:rsidRDefault="006468EC" w:rsidP="00A15B2E">
      <w:pPr>
        <w:widowControl w:val="0"/>
        <w:tabs>
          <w:tab w:val="left" w:pos="3920"/>
          <w:tab w:val="left" w:pos="4678"/>
        </w:tabs>
        <w:autoSpaceDE w:val="0"/>
        <w:autoSpaceDN w:val="0"/>
        <w:spacing w:before="0" w:after="0" w:line="240" w:lineRule="auto"/>
        <w:ind w:right="-1" w:firstLine="0"/>
        <w:rPr>
          <w:rFonts w:eastAsia="Arial MT" w:cs="Arial"/>
          <w:bCs/>
          <w:i/>
          <w:iCs/>
          <w:lang w:eastAsia="en-US"/>
        </w:rPr>
      </w:pPr>
      <w:r w:rsidRPr="00F00F46">
        <w:rPr>
          <w:rFonts w:eastAsia="Arial MT" w:cs="Arial"/>
          <w:bCs/>
          <w:i/>
          <w:iCs/>
          <w:lang w:eastAsia="en-US"/>
        </w:rPr>
        <w:t>b) Principios interadministrativos de cooperación, colaboración, coordinación e información multilateral, entendidos como la disposición activa a colaborar con otras Administraciones y desarrollar, por razones de economía, eficacia y eficiencia, trabajos de manera conjunta.</w:t>
      </w:r>
    </w:p>
    <w:p w14:paraId="1F8FACE3" w14:textId="77777777" w:rsidR="006468EC" w:rsidRPr="00F00F46" w:rsidRDefault="006468EC" w:rsidP="00A15B2E">
      <w:pPr>
        <w:widowControl w:val="0"/>
        <w:tabs>
          <w:tab w:val="left" w:pos="3920"/>
          <w:tab w:val="left" w:pos="4678"/>
        </w:tabs>
        <w:autoSpaceDE w:val="0"/>
        <w:autoSpaceDN w:val="0"/>
        <w:spacing w:before="0" w:after="0" w:line="240" w:lineRule="auto"/>
        <w:ind w:right="-1" w:firstLine="0"/>
        <w:rPr>
          <w:rFonts w:eastAsia="Arial MT" w:cs="Arial"/>
          <w:bCs/>
          <w:i/>
          <w:iCs/>
          <w:lang w:eastAsia="en-US"/>
        </w:rPr>
      </w:pPr>
    </w:p>
    <w:p w14:paraId="65E83E6E" w14:textId="77777777" w:rsidR="006468EC" w:rsidRPr="00F00F46" w:rsidRDefault="006468EC" w:rsidP="00A15B2E">
      <w:pPr>
        <w:widowControl w:val="0"/>
        <w:tabs>
          <w:tab w:val="left" w:pos="3920"/>
          <w:tab w:val="left" w:pos="4678"/>
        </w:tabs>
        <w:autoSpaceDE w:val="0"/>
        <w:autoSpaceDN w:val="0"/>
        <w:spacing w:before="0" w:after="0" w:line="240" w:lineRule="auto"/>
        <w:ind w:right="-1" w:firstLine="0"/>
        <w:rPr>
          <w:rFonts w:eastAsia="Arial MT" w:cs="Arial"/>
          <w:bCs/>
          <w:i/>
          <w:iCs/>
          <w:lang w:eastAsia="en-US"/>
        </w:rPr>
      </w:pPr>
      <w:r w:rsidRPr="00F00F46">
        <w:rPr>
          <w:rFonts w:eastAsia="Arial MT" w:cs="Arial"/>
          <w:bCs/>
          <w:i/>
          <w:iCs/>
          <w:lang w:eastAsia="en-US"/>
        </w:rPr>
        <w:t>c) Principio de calidad y mejora continua, entendido como el compromiso sistemático con la autoevaluación y la utilización de modelos de excelencia que permitan establecer áreas de mejora y prestar sus servicios de forma innovadora».</w:t>
      </w:r>
    </w:p>
    <w:p w14:paraId="19AFFB1F" w14:textId="77777777" w:rsidR="006468EC" w:rsidRPr="00F00F46" w:rsidRDefault="006468EC" w:rsidP="00A15B2E">
      <w:pPr>
        <w:widowControl w:val="0"/>
        <w:tabs>
          <w:tab w:val="left" w:pos="3920"/>
          <w:tab w:val="left" w:pos="4678"/>
        </w:tabs>
        <w:autoSpaceDE w:val="0"/>
        <w:autoSpaceDN w:val="0"/>
        <w:spacing w:before="0" w:after="0" w:line="240" w:lineRule="auto"/>
        <w:ind w:right="-1" w:firstLine="0"/>
        <w:rPr>
          <w:rFonts w:eastAsia="Arial MT" w:cs="Arial"/>
          <w:bCs/>
          <w:i/>
          <w:iCs/>
          <w:lang w:eastAsia="en-US"/>
        </w:rPr>
      </w:pPr>
    </w:p>
    <w:p w14:paraId="0F41A317" w14:textId="77777777" w:rsidR="006468EC" w:rsidRPr="00F00F46" w:rsidRDefault="006468EC" w:rsidP="00A15B2E">
      <w:pPr>
        <w:widowControl w:val="0"/>
        <w:tabs>
          <w:tab w:val="left" w:pos="3920"/>
          <w:tab w:val="left" w:pos="4678"/>
        </w:tabs>
        <w:autoSpaceDE w:val="0"/>
        <w:autoSpaceDN w:val="0"/>
        <w:spacing w:before="0" w:after="0" w:line="240" w:lineRule="auto"/>
        <w:ind w:right="-1" w:firstLine="0"/>
        <w:rPr>
          <w:rFonts w:eastAsia="Arial MT" w:cs="Arial"/>
          <w:bCs/>
          <w:i/>
          <w:iCs/>
          <w:lang w:eastAsia="en-US"/>
        </w:rPr>
      </w:pPr>
      <w:r w:rsidRPr="00F00F46">
        <w:rPr>
          <w:rFonts w:eastAsia="Arial MT" w:cs="Arial"/>
          <w:b/>
          <w:i/>
          <w:iCs/>
          <w:lang w:eastAsia="en-US"/>
        </w:rPr>
        <w:t xml:space="preserve">III. </w:t>
      </w:r>
      <w:r w:rsidRPr="00F00F46">
        <w:rPr>
          <w:rFonts w:eastAsia="Arial MT" w:cs="Arial"/>
          <w:bCs/>
          <w:i/>
          <w:iCs/>
          <w:lang w:eastAsia="en-US"/>
        </w:rPr>
        <w:t>El artículo 6 de la Ley 9/2017, de 8 de noviembre, de Contratos del Sector Público establece que quedan excluidos del ámbito de aplicación de dicha Ley los siguientes negocios y relaciones jurídicas:</w:t>
      </w:r>
    </w:p>
    <w:p w14:paraId="641A6020" w14:textId="77777777" w:rsidR="006468EC" w:rsidRPr="00F00F46" w:rsidRDefault="006468EC" w:rsidP="00A15B2E">
      <w:pPr>
        <w:widowControl w:val="0"/>
        <w:tabs>
          <w:tab w:val="left" w:pos="3920"/>
          <w:tab w:val="left" w:pos="4678"/>
        </w:tabs>
        <w:autoSpaceDE w:val="0"/>
        <w:autoSpaceDN w:val="0"/>
        <w:spacing w:before="0" w:after="0" w:line="240" w:lineRule="auto"/>
        <w:ind w:right="-1" w:firstLine="0"/>
        <w:rPr>
          <w:rFonts w:eastAsia="Arial MT" w:cs="Arial"/>
          <w:bCs/>
          <w:i/>
          <w:iCs/>
          <w:lang w:eastAsia="en-US"/>
        </w:rPr>
      </w:pPr>
    </w:p>
    <w:p w14:paraId="62E6A35C" w14:textId="3DA2E73E" w:rsidR="006468EC" w:rsidRPr="00F00F46" w:rsidRDefault="006468EC" w:rsidP="00AD58B7">
      <w:pPr>
        <w:widowControl w:val="0"/>
        <w:autoSpaceDE w:val="0"/>
        <w:autoSpaceDN w:val="0"/>
        <w:spacing w:before="0" w:after="0" w:line="240" w:lineRule="auto"/>
        <w:ind w:right="-1" w:firstLine="0"/>
        <w:rPr>
          <w:rFonts w:eastAsia="Arial MT" w:cs="Arial"/>
          <w:bCs/>
          <w:i/>
          <w:iCs/>
          <w:lang w:eastAsia="en-US"/>
        </w:rPr>
      </w:pPr>
      <w:r w:rsidRPr="00F00F46">
        <w:rPr>
          <w:rFonts w:eastAsia="Arial MT" w:cs="Arial"/>
          <w:bCs/>
          <w:i/>
          <w:iCs/>
          <w:lang w:eastAsia="en-US"/>
        </w:rPr>
        <w:t>«1. Quedan excluidos del ámbito de la presente Ley los convenios, cuyo contenido no esté comprendido en el de los contratos regulados en esta Ley o en normas administrativas especiales celebrados entre sí por la Administración General del Estado, las Entidades Gestoras y los Servicios Comunes de la Seguridad Social, las Universidades Públicas, las Comunidades Autónomas y las Ciudades Autónomas de Ceuta y Melilla, las Entidades locales, las entidades con personalidad jurídico pública de ellas dependientes y las entidades con personalidad jurídico privada, siempre que, en este último caso, tengan la condición de poder adjudicador».</w:t>
      </w:r>
    </w:p>
    <w:p w14:paraId="4515E44D" w14:textId="77777777" w:rsidR="006468EC" w:rsidRPr="00F00F46" w:rsidRDefault="006468EC" w:rsidP="00A15B2E">
      <w:pPr>
        <w:widowControl w:val="0"/>
        <w:tabs>
          <w:tab w:val="left" w:pos="3920"/>
          <w:tab w:val="left" w:pos="4678"/>
        </w:tabs>
        <w:autoSpaceDE w:val="0"/>
        <w:autoSpaceDN w:val="0"/>
        <w:spacing w:before="0" w:after="0" w:line="240" w:lineRule="auto"/>
        <w:ind w:right="-1" w:firstLine="0"/>
        <w:rPr>
          <w:rFonts w:eastAsia="Arial MT" w:cs="Arial"/>
          <w:bCs/>
          <w:i/>
          <w:iCs/>
          <w:lang w:eastAsia="en-US"/>
        </w:rPr>
      </w:pPr>
    </w:p>
    <w:p w14:paraId="73E43CAE" w14:textId="77777777" w:rsidR="006468EC" w:rsidRPr="00F00F46" w:rsidRDefault="006468EC" w:rsidP="00A15B2E">
      <w:pPr>
        <w:widowControl w:val="0"/>
        <w:tabs>
          <w:tab w:val="left" w:pos="3920"/>
          <w:tab w:val="left" w:pos="4678"/>
        </w:tabs>
        <w:autoSpaceDE w:val="0"/>
        <w:autoSpaceDN w:val="0"/>
        <w:spacing w:before="0" w:after="0" w:line="240" w:lineRule="auto"/>
        <w:ind w:right="-1" w:firstLine="0"/>
        <w:rPr>
          <w:rFonts w:eastAsia="Arial MT" w:cs="Arial"/>
          <w:bCs/>
          <w:i/>
          <w:iCs/>
          <w:lang w:eastAsia="en-US"/>
        </w:rPr>
      </w:pPr>
      <w:r w:rsidRPr="00F00F46">
        <w:rPr>
          <w:rFonts w:eastAsia="Arial MT" w:cs="Arial"/>
          <w:b/>
          <w:i/>
          <w:iCs/>
          <w:lang w:eastAsia="en-US"/>
        </w:rPr>
        <w:t xml:space="preserve">IV. </w:t>
      </w:r>
      <w:r w:rsidRPr="00F00F46">
        <w:rPr>
          <w:rFonts w:eastAsia="Arial MT" w:cs="Arial"/>
          <w:bCs/>
          <w:i/>
          <w:iCs/>
          <w:lang w:eastAsia="en-US"/>
        </w:rPr>
        <w:t xml:space="preserve">El artículo 47 de la Ley 40/2015, de 1 de octubre, de Régimen Jurídico del Sector </w:t>
      </w:r>
      <w:r w:rsidRPr="00F00F46">
        <w:rPr>
          <w:rFonts w:eastAsia="Arial MT" w:cs="Arial"/>
          <w:bCs/>
          <w:i/>
          <w:iCs/>
          <w:lang w:eastAsia="en-US"/>
        </w:rPr>
        <w:lastRenderedPageBreak/>
        <w:t>Público (RJSP) señala, en relación a los convenios, lo siguiente:</w:t>
      </w:r>
    </w:p>
    <w:p w14:paraId="15F8CFD5" w14:textId="77777777" w:rsidR="006468EC" w:rsidRPr="00F00F46" w:rsidRDefault="006468EC" w:rsidP="00A15B2E">
      <w:pPr>
        <w:widowControl w:val="0"/>
        <w:tabs>
          <w:tab w:val="left" w:pos="3920"/>
          <w:tab w:val="left" w:pos="4678"/>
        </w:tabs>
        <w:autoSpaceDE w:val="0"/>
        <w:autoSpaceDN w:val="0"/>
        <w:spacing w:before="0" w:after="0" w:line="240" w:lineRule="auto"/>
        <w:ind w:right="-1" w:firstLine="0"/>
        <w:rPr>
          <w:rFonts w:eastAsia="Arial MT" w:cs="Arial"/>
          <w:bCs/>
          <w:i/>
          <w:iCs/>
          <w:lang w:eastAsia="en-US"/>
        </w:rPr>
      </w:pPr>
    </w:p>
    <w:p w14:paraId="0549D229" w14:textId="77777777" w:rsidR="006468EC" w:rsidRPr="00F00F46" w:rsidRDefault="006468EC" w:rsidP="00A15B2E">
      <w:pPr>
        <w:spacing w:before="0" w:after="0" w:line="240" w:lineRule="auto"/>
        <w:ind w:firstLine="0"/>
        <w:rPr>
          <w:rFonts w:eastAsia="Times New Roman" w:cs="Arial"/>
          <w:i/>
          <w:iCs/>
          <w:vanish/>
        </w:rPr>
      </w:pPr>
      <w:r w:rsidRPr="00F00F46">
        <w:rPr>
          <w:rFonts w:eastAsia="Times New Roman" w:cs="Arial"/>
          <w:bCs/>
          <w:i/>
          <w:iCs/>
        </w:rPr>
        <w:t>«</w:t>
      </w:r>
      <w:r w:rsidRPr="00F00F46">
        <w:rPr>
          <w:rFonts w:eastAsia="Times New Roman" w:cs="Arial"/>
          <w:i/>
          <w:iCs/>
          <w:vanish/>
        </w:rPr>
        <w:t>1. Son convenios los acuerdos con efectos jurídicos adoptados por las Administraciones Públicas, los organismos públicos y entidades de derecho público vinculados o dependientes o las Universidades públicas entre sí o con sujetos de derecho privado para un fin común.</w:t>
      </w:r>
    </w:p>
    <w:p w14:paraId="7C100FB6" w14:textId="77777777" w:rsidR="006468EC" w:rsidRPr="00F00F46" w:rsidRDefault="006468EC" w:rsidP="00A15B2E">
      <w:pPr>
        <w:spacing w:before="0" w:after="0" w:line="240" w:lineRule="auto"/>
        <w:ind w:firstLine="0"/>
        <w:rPr>
          <w:rFonts w:eastAsia="Times New Roman" w:cs="Arial"/>
          <w:i/>
          <w:iCs/>
        </w:rPr>
      </w:pPr>
      <w:r w:rsidRPr="00F00F46">
        <w:rPr>
          <w:rFonts w:eastAsia="Times New Roman" w:cs="Arial"/>
          <w:i/>
          <w:iCs/>
        </w:rPr>
        <w:t>No tienen la consideración de convenios, los Protocolos Generales de Actuación o instrumentos similares que comporten meras declaraciones de intención de contenido general o que expresen la voluntad de las Administraciones y partes suscriptoras para actuar con un objetivo común, siempre que no supongan la formalización de compromisos jurídicos concretos y exigibles.</w:t>
      </w:r>
    </w:p>
    <w:p w14:paraId="0F37A864" w14:textId="77777777" w:rsidR="006468EC" w:rsidRPr="00F00F46" w:rsidRDefault="006468EC" w:rsidP="00A15B2E">
      <w:pPr>
        <w:spacing w:before="0" w:after="0" w:line="240" w:lineRule="auto"/>
        <w:ind w:firstLine="0"/>
        <w:rPr>
          <w:rFonts w:eastAsia="Times New Roman" w:cs="Arial"/>
          <w:i/>
          <w:iCs/>
        </w:rPr>
      </w:pPr>
      <w:r w:rsidRPr="00F00F46">
        <w:rPr>
          <w:rFonts w:eastAsia="Times New Roman" w:cs="Arial"/>
          <w:i/>
          <w:iCs/>
        </w:rPr>
        <w:t>Los convenios no podrán tener por objeto prestaciones propias de los contratos. En tal caso, su naturaleza y régimen jurídico se ajustará a lo previsto en la legislación de contratos del sector público.</w:t>
      </w:r>
    </w:p>
    <w:p w14:paraId="706DFCD6" w14:textId="77777777" w:rsidR="006468EC" w:rsidRPr="00F00F46" w:rsidRDefault="006468EC" w:rsidP="00A15B2E">
      <w:pPr>
        <w:spacing w:before="0" w:after="0" w:line="240" w:lineRule="auto"/>
        <w:ind w:firstLine="0"/>
        <w:rPr>
          <w:rFonts w:eastAsia="Times New Roman" w:cs="Arial"/>
          <w:i/>
          <w:iCs/>
        </w:rPr>
      </w:pPr>
    </w:p>
    <w:p w14:paraId="46898644" w14:textId="77777777" w:rsidR="006468EC" w:rsidRPr="00F00F46" w:rsidRDefault="006468EC" w:rsidP="00A15B2E">
      <w:pPr>
        <w:spacing w:before="0" w:after="0" w:line="240" w:lineRule="auto"/>
        <w:ind w:firstLine="0"/>
        <w:rPr>
          <w:rFonts w:eastAsia="Times New Roman" w:cs="Arial"/>
          <w:i/>
          <w:iCs/>
        </w:rPr>
      </w:pPr>
      <w:r w:rsidRPr="00F00F46">
        <w:rPr>
          <w:rFonts w:eastAsia="Times New Roman" w:cs="Arial"/>
          <w:i/>
          <w:iCs/>
        </w:rPr>
        <w:t>2. Los convenios que suscriban las Administraciones Públicas, los organismos públicos y las entidades de derecho público vinculados o dependientes y las Universidades públicas, deberán corresponder a alguno de los siguientes tipos:</w:t>
      </w:r>
    </w:p>
    <w:p w14:paraId="24F0C788" w14:textId="77777777" w:rsidR="006468EC" w:rsidRPr="00F00F46" w:rsidRDefault="006468EC" w:rsidP="00A15B2E">
      <w:pPr>
        <w:spacing w:before="0" w:after="0" w:line="240" w:lineRule="auto"/>
        <w:ind w:firstLine="0"/>
        <w:rPr>
          <w:rFonts w:eastAsia="Times New Roman" w:cs="Arial"/>
          <w:i/>
          <w:iCs/>
        </w:rPr>
      </w:pPr>
      <w:r w:rsidRPr="00F00F46">
        <w:rPr>
          <w:rFonts w:eastAsia="Times New Roman" w:cs="Arial"/>
          <w:i/>
          <w:iCs/>
        </w:rPr>
        <w:t>a) Convenios interadministrativos firmados entre dos o más Administraciones Públicas, o bien entre dos o más organismos públicos o entidades de derecho público vinculados o dependientes de distintas Administraciones públicas, y que podrán incluir la utilización de medios, servicios y recursos de otra Administración Pública, organismo público o entidad de derecho público vinculado o dependiente, para el ejercicio de competencias propias o delegadas.</w:t>
      </w:r>
    </w:p>
    <w:p w14:paraId="4423644E" w14:textId="77777777" w:rsidR="006468EC" w:rsidRPr="00F00F46" w:rsidRDefault="006468EC" w:rsidP="00A15B2E">
      <w:pPr>
        <w:spacing w:before="0" w:after="0" w:line="240" w:lineRule="auto"/>
        <w:ind w:firstLine="0"/>
        <w:rPr>
          <w:rFonts w:eastAsia="Times New Roman" w:cs="Arial"/>
          <w:i/>
          <w:iCs/>
        </w:rPr>
      </w:pPr>
      <w:r w:rsidRPr="00F00F46">
        <w:rPr>
          <w:rFonts w:eastAsia="Times New Roman" w:cs="Arial"/>
          <w:i/>
          <w:iCs/>
        </w:rPr>
        <w:t>Quedan excluidos los convenios interadministrativos suscritos entre dos o más Comunidades Autónomas para la gestión y prestación de servicios propios de las mismas, que se regirán en cuanto a sus supuestos, requisitos y términos por lo previsto en sus respectivos Estatutos de autonomía.</w:t>
      </w:r>
    </w:p>
    <w:p w14:paraId="1CCBCB25" w14:textId="77777777" w:rsidR="006468EC" w:rsidRPr="00F00F46" w:rsidRDefault="006468EC" w:rsidP="00A15B2E">
      <w:pPr>
        <w:spacing w:before="0" w:after="0" w:line="240" w:lineRule="auto"/>
        <w:ind w:firstLine="0"/>
        <w:rPr>
          <w:rFonts w:eastAsia="Times New Roman" w:cs="Arial"/>
          <w:i/>
          <w:iCs/>
        </w:rPr>
      </w:pPr>
      <w:r w:rsidRPr="00F00F46">
        <w:rPr>
          <w:rFonts w:eastAsia="Times New Roman" w:cs="Arial"/>
          <w:i/>
          <w:iCs/>
        </w:rPr>
        <w:t xml:space="preserve">b) Convenios </w:t>
      </w:r>
      <w:proofErr w:type="spellStart"/>
      <w:r w:rsidRPr="00F00F46">
        <w:rPr>
          <w:rFonts w:eastAsia="Times New Roman" w:cs="Arial"/>
          <w:i/>
          <w:iCs/>
        </w:rPr>
        <w:t>intradministrativos</w:t>
      </w:r>
      <w:proofErr w:type="spellEnd"/>
      <w:r w:rsidRPr="00F00F46">
        <w:rPr>
          <w:rFonts w:eastAsia="Times New Roman" w:cs="Arial"/>
          <w:i/>
          <w:iCs/>
        </w:rPr>
        <w:t xml:space="preserve"> firmados entre organismos públicos y entidades de derecho público vinculados o dependientes de una misma Administración Pública.</w:t>
      </w:r>
    </w:p>
    <w:p w14:paraId="513D16DE" w14:textId="77777777" w:rsidR="006468EC" w:rsidRPr="00F00F46" w:rsidRDefault="006468EC" w:rsidP="00A15B2E">
      <w:pPr>
        <w:spacing w:before="0" w:after="0" w:line="240" w:lineRule="auto"/>
        <w:ind w:firstLine="0"/>
        <w:rPr>
          <w:rFonts w:eastAsia="Times New Roman" w:cs="Arial"/>
          <w:i/>
          <w:iCs/>
        </w:rPr>
      </w:pPr>
      <w:r w:rsidRPr="00F00F46">
        <w:rPr>
          <w:rFonts w:eastAsia="Times New Roman" w:cs="Arial"/>
          <w:i/>
          <w:iCs/>
        </w:rPr>
        <w:t>c) Convenios firmados entre una Administración Pública u organismo o entidad de derecho público y un sujeto de Derecho privado.</w:t>
      </w:r>
    </w:p>
    <w:p w14:paraId="2FA326FB" w14:textId="77777777" w:rsidR="006468EC" w:rsidRPr="00F00F46" w:rsidRDefault="006468EC" w:rsidP="00A15B2E">
      <w:pPr>
        <w:spacing w:before="0" w:after="0" w:line="240" w:lineRule="auto"/>
        <w:ind w:firstLine="0"/>
        <w:rPr>
          <w:rFonts w:eastAsia="Times New Roman" w:cs="Arial"/>
          <w:i/>
          <w:iCs/>
        </w:rPr>
      </w:pPr>
      <w:r w:rsidRPr="00F00F46">
        <w:rPr>
          <w:rFonts w:eastAsia="Times New Roman" w:cs="Arial"/>
          <w:i/>
          <w:iCs/>
        </w:rPr>
        <w:t>d) Convenios no constitutivos ni de Tratado internacional, ni de Acuerdo internacional administrativo, ni de Acuerdo internacional no normativo, firmados entre las Administraciones Públicas y los órganos, organismos públicos o entes de un sujeto de Derecho internacional, que estarán sometidos al ordenamiento jurídico interno que determinen las partes».</w:t>
      </w:r>
    </w:p>
    <w:p w14:paraId="3D469C16" w14:textId="77777777" w:rsidR="00AD58B7" w:rsidRPr="00F00F46" w:rsidRDefault="00AD58B7" w:rsidP="00A15B2E">
      <w:pPr>
        <w:widowControl w:val="0"/>
        <w:tabs>
          <w:tab w:val="left" w:pos="3920"/>
          <w:tab w:val="left" w:pos="4678"/>
        </w:tabs>
        <w:autoSpaceDE w:val="0"/>
        <w:autoSpaceDN w:val="0"/>
        <w:spacing w:before="0" w:after="0" w:line="240" w:lineRule="auto"/>
        <w:ind w:right="-1" w:firstLine="0"/>
        <w:jc w:val="center"/>
        <w:rPr>
          <w:rFonts w:eastAsia="Arial MT" w:cs="Arial"/>
          <w:b/>
          <w:lang w:eastAsia="en-US"/>
        </w:rPr>
      </w:pPr>
    </w:p>
    <w:p w14:paraId="7904B473" w14:textId="77777777" w:rsidR="00AD58B7" w:rsidRPr="00F00F46" w:rsidRDefault="00AD58B7" w:rsidP="00A15B2E">
      <w:pPr>
        <w:widowControl w:val="0"/>
        <w:tabs>
          <w:tab w:val="left" w:pos="3920"/>
          <w:tab w:val="left" w:pos="4678"/>
        </w:tabs>
        <w:autoSpaceDE w:val="0"/>
        <w:autoSpaceDN w:val="0"/>
        <w:spacing w:before="0" w:after="0" w:line="240" w:lineRule="auto"/>
        <w:ind w:right="-1" w:firstLine="0"/>
        <w:jc w:val="center"/>
        <w:rPr>
          <w:rFonts w:eastAsia="Arial MT" w:cs="Arial"/>
          <w:b/>
          <w:lang w:eastAsia="en-US"/>
        </w:rPr>
      </w:pPr>
    </w:p>
    <w:p w14:paraId="57614E6E" w14:textId="2D8E0AF1" w:rsidR="006468EC" w:rsidRPr="00F00F46" w:rsidRDefault="006468EC" w:rsidP="00A15B2E">
      <w:pPr>
        <w:widowControl w:val="0"/>
        <w:tabs>
          <w:tab w:val="left" w:pos="3920"/>
          <w:tab w:val="left" w:pos="4678"/>
        </w:tabs>
        <w:autoSpaceDE w:val="0"/>
        <w:autoSpaceDN w:val="0"/>
        <w:spacing w:before="0" w:after="0" w:line="240" w:lineRule="auto"/>
        <w:ind w:right="-1" w:firstLine="0"/>
        <w:jc w:val="center"/>
        <w:rPr>
          <w:rFonts w:eastAsia="Arial MT" w:cs="Arial"/>
          <w:b/>
          <w:i/>
          <w:iCs/>
          <w:lang w:eastAsia="en-US"/>
        </w:rPr>
      </w:pPr>
      <w:r w:rsidRPr="00F00F46">
        <w:rPr>
          <w:rFonts w:eastAsia="Arial MT" w:cs="Arial"/>
          <w:b/>
          <w:i/>
          <w:iCs/>
          <w:lang w:eastAsia="en-US"/>
        </w:rPr>
        <w:t>CONSIDERACIONES</w:t>
      </w:r>
    </w:p>
    <w:p w14:paraId="4B0AA368" w14:textId="77777777" w:rsidR="006468EC" w:rsidRPr="00F00F46" w:rsidRDefault="006468EC" w:rsidP="00A15B2E">
      <w:pPr>
        <w:widowControl w:val="0"/>
        <w:tabs>
          <w:tab w:val="left" w:pos="3920"/>
          <w:tab w:val="left" w:pos="4678"/>
        </w:tabs>
        <w:autoSpaceDE w:val="0"/>
        <w:autoSpaceDN w:val="0"/>
        <w:spacing w:before="0" w:after="0" w:line="240" w:lineRule="auto"/>
        <w:ind w:right="-1" w:firstLine="0"/>
        <w:rPr>
          <w:rFonts w:eastAsia="Arial MT" w:cs="Arial"/>
          <w:bCs/>
          <w:i/>
          <w:iCs/>
          <w:lang w:eastAsia="en-US"/>
        </w:rPr>
      </w:pPr>
    </w:p>
    <w:p w14:paraId="722BB7A0" w14:textId="77777777" w:rsidR="006468EC" w:rsidRPr="00F00F46" w:rsidRDefault="006468EC" w:rsidP="00A15B2E">
      <w:pPr>
        <w:widowControl w:val="0"/>
        <w:tabs>
          <w:tab w:val="left" w:pos="3920"/>
          <w:tab w:val="left" w:pos="4678"/>
        </w:tabs>
        <w:autoSpaceDE w:val="0"/>
        <w:autoSpaceDN w:val="0"/>
        <w:spacing w:before="0" w:after="0" w:line="240" w:lineRule="auto"/>
        <w:ind w:right="-1" w:firstLine="0"/>
        <w:rPr>
          <w:rFonts w:eastAsia="Arial MT" w:cs="Arial"/>
          <w:bCs/>
          <w:i/>
          <w:iCs/>
          <w:lang w:eastAsia="en-US"/>
        </w:rPr>
      </w:pPr>
      <w:r w:rsidRPr="00F00F46">
        <w:rPr>
          <w:rFonts w:eastAsia="Arial MT" w:cs="Arial"/>
          <w:b/>
          <w:i/>
          <w:iCs/>
          <w:lang w:eastAsia="en-US"/>
        </w:rPr>
        <w:t>1.</w:t>
      </w:r>
      <w:r w:rsidRPr="00F00F46">
        <w:rPr>
          <w:rFonts w:eastAsia="Arial MT" w:cs="Arial"/>
          <w:bCs/>
          <w:i/>
          <w:iCs/>
          <w:lang w:eastAsia="en-US"/>
        </w:rPr>
        <w:t xml:space="preserve"> El presente convenio tiene por objeto establecer los términos y condiciones generales para un aprovechamiento común de determinadas soluciones y servicios TIC que son de utilidad para las partes firmantes del mismo.</w:t>
      </w:r>
    </w:p>
    <w:p w14:paraId="12307614" w14:textId="77777777" w:rsidR="006468EC" w:rsidRPr="00F00F46" w:rsidRDefault="006468EC" w:rsidP="00A15B2E">
      <w:pPr>
        <w:widowControl w:val="0"/>
        <w:tabs>
          <w:tab w:val="left" w:pos="3920"/>
          <w:tab w:val="left" w:pos="4678"/>
        </w:tabs>
        <w:autoSpaceDE w:val="0"/>
        <w:autoSpaceDN w:val="0"/>
        <w:spacing w:before="0" w:after="0" w:line="240" w:lineRule="auto"/>
        <w:ind w:right="-1" w:firstLine="0"/>
        <w:rPr>
          <w:rFonts w:eastAsia="Arial MT" w:cs="Arial"/>
          <w:bCs/>
          <w:i/>
          <w:iCs/>
          <w:lang w:eastAsia="en-US"/>
        </w:rPr>
      </w:pPr>
    </w:p>
    <w:p w14:paraId="682EA7F8" w14:textId="77777777" w:rsidR="006468EC" w:rsidRPr="00F00F46" w:rsidRDefault="006468EC" w:rsidP="00A15B2E">
      <w:pPr>
        <w:widowControl w:val="0"/>
        <w:tabs>
          <w:tab w:val="left" w:pos="3920"/>
          <w:tab w:val="left" w:pos="4678"/>
        </w:tabs>
        <w:autoSpaceDE w:val="0"/>
        <w:autoSpaceDN w:val="0"/>
        <w:spacing w:before="0" w:after="0" w:line="240" w:lineRule="auto"/>
        <w:ind w:right="-1" w:firstLine="0"/>
        <w:rPr>
          <w:rFonts w:eastAsia="Arial MT" w:cs="Arial"/>
          <w:bCs/>
          <w:i/>
          <w:iCs/>
          <w:lang w:eastAsia="en-US"/>
        </w:rPr>
      </w:pPr>
      <w:r w:rsidRPr="00F00F46">
        <w:rPr>
          <w:rFonts w:eastAsia="Arial MT" w:cs="Arial"/>
          <w:bCs/>
          <w:i/>
          <w:iCs/>
          <w:lang w:eastAsia="en-US"/>
        </w:rPr>
        <w:t>El Ayuntamiento dispone de soluciones y servicios tecnológicos para el desarrollo de sus competencias que, igualmente, se pueden emplear para el desarrollo de las competencias asignadas a los organismos autónomos municipales. El aprovechamiento conjunto de tales recursos contribuirá, entre otros, a la mejora de la racionalización del gasto público municipal.</w:t>
      </w:r>
    </w:p>
    <w:p w14:paraId="60EEB29A" w14:textId="77777777" w:rsidR="006468EC" w:rsidRPr="00F00F46" w:rsidRDefault="006468EC" w:rsidP="00A15B2E">
      <w:pPr>
        <w:widowControl w:val="0"/>
        <w:tabs>
          <w:tab w:val="left" w:pos="3920"/>
          <w:tab w:val="left" w:pos="4678"/>
        </w:tabs>
        <w:autoSpaceDE w:val="0"/>
        <w:autoSpaceDN w:val="0"/>
        <w:spacing w:before="0" w:after="0" w:line="240" w:lineRule="auto"/>
        <w:ind w:right="-1" w:firstLine="0"/>
        <w:rPr>
          <w:rFonts w:eastAsia="Arial MT" w:cs="Arial"/>
          <w:bCs/>
          <w:i/>
          <w:iCs/>
          <w:lang w:eastAsia="en-US"/>
        </w:rPr>
      </w:pPr>
    </w:p>
    <w:p w14:paraId="4046B229" w14:textId="77777777" w:rsidR="006468EC" w:rsidRPr="00F00F46" w:rsidRDefault="006468EC" w:rsidP="00A15B2E">
      <w:pPr>
        <w:widowControl w:val="0"/>
        <w:tabs>
          <w:tab w:val="left" w:pos="3920"/>
          <w:tab w:val="left" w:pos="4678"/>
        </w:tabs>
        <w:autoSpaceDE w:val="0"/>
        <w:autoSpaceDN w:val="0"/>
        <w:spacing w:before="0" w:after="0" w:line="240" w:lineRule="auto"/>
        <w:ind w:right="-1" w:firstLine="0"/>
        <w:rPr>
          <w:rFonts w:eastAsia="Arial MT" w:cs="Arial"/>
          <w:bCs/>
          <w:i/>
          <w:iCs/>
          <w:lang w:eastAsia="en-US"/>
        </w:rPr>
      </w:pPr>
      <w:r w:rsidRPr="00F00F46">
        <w:rPr>
          <w:rFonts w:eastAsia="Arial MT" w:cs="Arial"/>
          <w:bCs/>
          <w:i/>
          <w:iCs/>
          <w:lang w:eastAsia="en-US"/>
        </w:rPr>
        <w:t>Para ello, las partes firmantes podrán acceder conjuntamente a las funcionalidades proporcionadas por las soluciones y servicios tecnológicos que son comunes del funcionamiento del propio Ayuntamiento.</w:t>
      </w:r>
    </w:p>
    <w:p w14:paraId="732D9E2A" w14:textId="77777777" w:rsidR="006468EC" w:rsidRPr="00F00F46" w:rsidRDefault="006468EC" w:rsidP="00A15B2E">
      <w:pPr>
        <w:widowControl w:val="0"/>
        <w:tabs>
          <w:tab w:val="left" w:pos="3920"/>
          <w:tab w:val="left" w:pos="4678"/>
        </w:tabs>
        <w:autoSpaceDE w:val="0"/>
        <w:autoSpaceDN w:val="0"/>
        <w:spacing w:before="0" w:after="0" w:line="240" w:lineRule="auto"/>
        <w:ind w:right="-1" w:firstLine="0"/>
        <w:rPr>
          <w:rFonts w:eastAsia="Arial MT" w:cs="Arial"/>
          <w:bCs/>
          <w:lang w:eastAsia="en-US"/>
        </w:rPr>
      </w:pPr>
    </w:p>
    <w:p w14:paraId="3819B834" w14:textId="77777777" w:rsidR="006468EC" w:rsidRPr="00F00F46" w:rsidRDefault="006468EC" w:rsidP="00A15B2E">
      <w:pPr>
        <w:widowControl w:val="0"/>
        <w:tabs>
          <w:tab w:val="left" w:pos="3920"/>
          <w:tab w:val="left" w:pos="4678"/>
        </w:tabs>
        <w:autoSpaceDE w:val="0"/>
        <w:autoSpaceDN w:val="0"/>
        <w:spacing w:before="0" w:after="0" w:line="240" w:lineRule="auto"/>
        <w:ind w:right="-1" w:firstLine="0"/>
        <w:rPr>
          <w:rFonts w:eastAsia="Arial MT" w:cs="Arial"/>
          <w:bCs/>
          <w:i/>
          <w:iCs/>
          <w:lang w:eastAsia="en-US"/>
        </w:rPr>
      </w:pPr>
      <w:r w:rsidRPr="00F00F46">
        <w:rPr>
          <w:rFonts w:eastAsia="Arial MT" w:cs="Arial"/>
          <w:b/>
          <w:i/>
          <w:iCs/>
          <w:lang w:eastAsia="en-US"/>
        </w:rPr>
        <w:t>2.</w:t>
      </w:r>
      <w:r w:rsidRPr="00F00F46">
        <w:rPr>
          <w:rFonts w:eastAsia="Arial MT" w:cs="Arial"/>
          <w:bCs/>
          <w:i/>
          <w:iCs/>
          <w:lang w:eastAsia="en-US"/>
        </w:rPr>
        <w:t xml:space="preserve"> El desarrollo y ejecución de este convenio no generará contraprestación económica </w:t>
      </w:r>
      <w:r w:rsidRPr="00F00F46">
        <w:rPr>
          <w:rFonts w:eastAsia="Arial MT" w:cs="Arial"/>
          <w:bCs/>
          <w:i/>
          <w:iCs/>
          <w:lang w:eastAsia="en-US"/>
        </w:rPr>
        <w:lastRenderedPageBreak/>
        <w:t>a favor de ninguna de las partes.</w:t>
      </w:r>
    </w:p>
    <w:p w14:paraId="4DBC81F9" w14:textId="77777777" w:rsidR="006468EC" w:rsidRPr="00F00F46" w:rsidRDefault="006468EC" w:rsidP="00A15B2E">
      <w:pPr>
        <w:widowControl w:val="0"/>
        <w:tabs>
          <w:tab w:val="left" w:pos="3920"/>
          <w:tab w:val="left" w:pos="4678"/>
        </w:tabs>
        <w:autoSpaceDE w:val="0"/>
        <w:autoSpaceDN w:val="0"/>
        <w:spacing w:before="0" w:after="0" w:line="240" w:lineRule="auto"/>
        <w:ind w:right="-1" w:firstLine="0"/>
        <w:rPr>
          <w:rFonts w:eastAsia="Arial MT" w:cs="Arial"/>
          <w:bCs/>
          <w:i/>
          <w:iCs/>
          <w:lang w:eastAsia="en-US"/>
        </w:rPr>
      </w:pPr>
    </w:p>
    <w:p w14:paraId="53D31A8D" w14:textId="77777777" w:rsidR="006468EC" w:rsidRPr="00F00F46" w:rsidRDefault="006468EC" w:rsidP="00A15B2E">
      <w:pPr>
        <w:widowControl w:val="0"/>
        <w:tabs>
          <w:tab w:val="left" w:pos="3920"/>
          <w:tab w:val="left" w:pos="4678"/>
        </w:tabs>
        <w:autoSpaceDE w:val="0"/>
        <w:autoSpaceDN w:val="0"/>
        <w:spacing w:before="0" w:after="0" w:line="240" w:lineRule="auto"/>
        <w:ind w:right="-1" w:firstLine="0"/>
        <w:rPr>
          <w:rFonts w:eastAsia="Arial MT" w:cs="Arial"/>
          <w:bCs/>
          <w:i/>
          <w:iCs/>
          <w:lang w:eastAsia="en-US"/>
        </w:rPr>
      </w:pPr>
      <w:r w:rsidRPr="00F00F46">
        <w:rPr>
          <w:rFonts w:eastAsia="Arial MT" w:cs="Arial"/>
          <w:b/>
          <w:i/>
          <w:iCs/>
          <w:lang w:eastAsia="en-US"/>
        </w:rPr>
        <w:t>3.</w:t>
      </w:r>
      <w:r w:rsidRPr="00F00F46">
        <w:rPr>
          <w:rFonts w:eastAsia="Arial MT" w:cs="Arial"/>
          <w:bCs/>
          <w:i/>
          <w:iCs/>
          <w:lang w:eastAsia="en-US"/>
        </w:rPr>
        <w:t xml:space="preserve"> La vigencia del convenio se establece por un plazo de duración de cuatro años y podrá ser prorrogado de forma automática por periodos anuales hasta un máximo de cuatro años más.</w:t>
      </w:r>
    </w:p>
    <w:p w14:paraId="64AE7F0B" w14:textId="77777777" w:rsidR="006468EC" w:rsidRPr="00F00F46" w:rsidRDefault="006468EC" w:rsidP="00A15B2E">
      <w:pPr>
        <w:widowControl w:val="0"/>
        <w:tabs>
          <w:tab w:val="left" w:pos="3920"/>
          <w:tab w:val="left" w:pos="4678"/>
        </w:tabs>
        <w:autoSpaceDE w:val="0"/>
        <w:autoSpaceDN w:val="0"/>
        <w:spacing w:before="0" w:after="0" w:line="240" w:lineRule="auto"/>
        <w:ind w:right="-1" w:firstLine="0"/>
        <w:rPr>
          <w:rFonts w:eastAsia="Arial MT" w:cs="Arial"/>
          <w:bCs/>
          <w:i/>
          <w:iCs/>
          <w:lang w:eastAsia="en-US"/>
        </w:rPr>
      </w:pPr>
    </w:p>
    <w:p w14:paraId="154CB173" w14:textId="77777777" w:rsidR="006468EC" w:rsidRPr="00F00F46" w:rsidRDefault="006468EC" w:rsidP="00A15B2E">
      <w:pPr>
        <w:widowControl w:val="0"/>
        <w:tabs>
          <w:tab w:val="left" w:pos="3920"/>
          <w:tab w:val="left" w:pos="4678"/>
        </w:tabs>
        <w:autoSpaceDE w:val="0"/>
        <w:autoSpaceDN w:val="0"/>
        <w:spacing w:before="0" w:after="0" w:line="240" w:lineRule="auto"/>
        <w:ind w:right="-1" w:firstLine="0"/>
        <w:rPr>
          <w:rFonts w:eastAsia="Arial MT" w:cs="Arial"/>
          <w:bCs/>
          <w:i/>
          <w:iCs/>
          <w:lang w:eastAsia="en-US"/>
        </w:rPr>
      </w:pPr>
      <w:r w:rsidRPr="00F00F46">
        <w:rPr>
          <w:rFonts w:eastAsia="Arial MT" w:cs="Arial"/>
          <w:b/>
          <w:i/>
          <w:iCs/>
          <w:lang w:eastAsia="en-US"/>
        </w:rPr>
        <w:t>4.</w:t>
      </w:r>
      <w:r w:rsidRPr="00F00F46">
        <w:rPr>
          <w:rFonts w:eastAsia="Arial MT" w:cs="Arial"/>
          <w:bCs/>
          <w:i/>
          <w:iCs/>
          <w:lang w:eastAsia="en-US"/>
        </w:rPr>
        <w:t xml:space="preserve"> En cuanto a su contenido, el presente convenio marco reúne los requisitos que establece el artículo 49 de la LRJSP. </w:t>
      </w:r>
    </w:p>
    <w:p w14:paraId="6166B151" w14:textId="77777777" w:rsidR="006468EC" w:rsidRPr="00F00F46" w:rsidRDefault="006468EC" w:rsidP="00A15B2E">
      <w:pPr>
        <w:widowControl w:val="0"/>
        <w:tabs>
          <w:tab w:val="left" w:pos="3920"/>
          <w:tab w:val="left" w:pos="4678"/>
        </w:tabs>
        <w:autoSpaceDE w:val="0"/>
        <w:autoSpaceDN w:val="0"/>
        <w:spacing w:before="0" w:after="0" w:line="240" w:lineRule="auto"/>
        <w:ind w:right="-1" w:firstLine="0"/>
        <w:rPr>
          <w:rFonts w:eastAsia="Arial MT" w:cs="Arial"/>
          <w:bCs/>
          <w:lang w:eastAsia="en-US"/>
        </w:rPr>
      </w:pPr>
    </w:p>
    <w:p w14:paraId="3BAD665D" w14:textId="77777777" w:rsidR="006468EC" w:rsidRPr="00F00F46" w:rsidRDefault="006468EC" w:rsidP="00A15B2E">
      <w:pPr>
        <w:widowControl w:val="0"/>
        <w:tabs>
          <w:tab w:val="left" w:pos="3920"/>
          <w:tab w:val="left" w:pos="4678"/>
        </w:tabs>
        <w:autoSpaceDE w:val="0"/>
        <w:autoSpaceDN w:val="0"/>
        <w:spacing w:before="0" w:after="0" w:line="240" w:lineRule="auto"/>
        <w:ind w:right="-1" w:firstLine="0"/>
        <w:rPr>
          <w:rFonts w:eastAsia="Arial MT" w:cs="Arial"/>
          <w:bCs/>
          <w:lang w:eastAsia="en-US"/>
        </w:rPr>
      </w:pPr>
    </w:p>
    <w:p w14:paraId="063CD3E2" w14:textId="77777777" w:rsidR="006468EC" w:rsidRPr="00F00F46" w:rsidRDefault="006468EC" w:rsidP="00A15B2E">
      <w:pPr>
        <w:tabs>
          <w:tab w:val="left" w:pos="708"/>
        </w:tabs>
        <w:suppressAutoHyphens/>
        <w:spacing w:before="0" w:after="0" w:line="240" w:lineRule="auto"/>
        <w:ind w:firstLine="0"/>
        <w:rPr>
          <w:rFonts w:eastAsia="Calibri" w:cs="Arial"/>
          <w:i/>
          <w:iCs/>
          <w:lang w:eastAsia="zh-CN"/>
        </w:rPr>
      </w:pPr>
      <w:r w:rsidRPr="00F00F46">
        <w:rPr>
          <w:rFonts w:eastAsia="Calibri" w:cs="Arial"/>
          <w:i/>
          <w:iCs/>
          <w:lang w:eastAsia="zh-CN"/>
        </w:rPr>
        <w:t xml:space="preserve">Vistos los antecedentes, los fundamentos jurídicos de aplicación y las consideraciones expuestas, de conformidad con la propuesta, de fecha 10 de junio de 2024, de la jefa de Sección de Administración y Gestión, con la conformidad del gerente, se eleva al Consejo Rector del Instituto </w:t>
      </w:r>
      <w:r w:rsidRPr="00F00F46">
        <w:rPr>
          <w:rFonts w:eastAsia="Times New Roman" w:cs="Arial"/>
          <w:i/>
          <w:iCs/>
        </w:rPr>
        <w:t>Municipal para la Promoción de la Actividad Física y el Deporte</w:t>
      </w:r>
      <w:r w:rsidRPr="00F00F46">
        <w:rPr>
          <w:rFonts w:eastAsia="Calibri" w:cs="Arial"/>
          <w:i/>
          <w:iCs/>
          <w:lang w:eastAsia="zh-CN"/>
        </w:rPr>
        <w:t xml:space="preserve"> la adopción del siguiente</w:t>
      </w:r>
    </w:p>
    <w:p w14:paraId="1D6A4AF8" w14:textId="77777777" w:rsidR="006468EC" w:rsidRPr="00F00F46" w:rsidRDefault="006468EC" w:rsidP="00A15B2E">
      <w:pPr>
        <w:tabs>
          <w:tab w:val="left" w:pos="708"/>
        </w:tabs>
        <w:suppressAutoHyphens/>
        <w:spacing w:before="0" w:after="0" w:line="240" w:lineRule="auto"/>
        <w:ind w:firstLine="0"/>
        <w:jc w:val="center"/>
        <w:rPr>
          <w:rFonts w:eastAsia="Calibri" w:cs="Arial"/>
          <w:b/>
          <w:lang w:eastAsia="zh-CN"/>
        </w:rPr>
      </w:pPr>
    </w:p>
    <w:p w14:paraId="3BCD0E9F" w14:textId="77777777" w:rsidR="00AD58B7" w:rsidRPr="00F00F46" w:rsidRDefault="00AD58B7" w:rsidP="00A15B2E">
      <w:pPr>
        <w:tabs>
          <w:tab w:val="left" w:pos="708"/>
        </w:tabs>
        <w:suppressAutoHyphens/>
        <w:spacing w:before="0" w:after="0" w:line="240" w:lineRule="auto"/>
        <w:ind w:firstLine="0"/>
        <w:jc w:val="center"/>
        <w:rPr>
          <w:rFonts w:eastAsia="Calibri" w:cs="Arial"/>
          <w:b/>
          <w:lang w:eastAsia="zh-CN"/>
        </w:rPr>
      </w:pPr>
    </w:p>
    <w:p w14:paraId="11CAC797" w14:textId="77777777" w:rsidR="006468EC" w:rsidRPr="00F00F46" w:rsidRDefault="006468EC" w:rsidP="00A15B2E">
      <w:pPr>
        <w:tabs>
          <w:tab w:val="left" w:pos="708"/>
        </w:tabs>
        <w:suppressAutoHyphens/>
        <w:spacing w:before="0" w:after="0" w:line="240" w:lineRule="auto"/>
        <w:ind w:firstLine="0"/>
        <w:jc w:val="center"/>
        <w:rPr>
          <w:rFonts w:eastAsia="Calibri" w:cs="Arial"/>
          <w:b/>
          <w:i/>
          <w:iCs/>
          <w:lang w:eastAsia="zh-CN"/>
        </w:rPr>
      </w:pPr>
      <w:r w:rsidRPr="00F00F46">
        <w:rPr>
          <w:rFonts w:eastAsia="Calibri" w:cs="Arial"/>
          <w:b/>
          <w:i/>
          <w:iCs/>
          <w:lang w:eastAsia="zh-CN"/>
        </w:rPr>
        <w:t>ACUERDO</w:t>
      </w:r>
    </w:p>
    <w:p w14:paraId="2B57A7E0" w14:textId="77777777" w:rsidR="006468EC" w:rsidRPr="00F00F46" w:rsidRDefault="006468EC" w:rsidP="00A15B2E">
      <w:pPr>
        <w:widowControl w:val="0"/>
        <w:tabs>
          <w:tab w:val="left" w:pos="3920"/>
          <w:tab w:val="left" w:pos="4678"/>
        </w:tabs>
        <w:autoSpaceDE w:val="0"/>
        <w:autoSpaceDN w:val="0"/>
        <w:spacing w:before="0" w:after="0" w:line="240" w:lineRule="auto"/>
        <w:ind w:right="-1" w:firstLine="0"/>
        <w:rPr>
          <w:rFonts w:eastAsia="Arial MT" w:cs="Arial"/>
          <w:bCs/>
          <w:i/>
          <w:iCs/>
          <w:lang w:eastAsia="en-US"/>
        </w:rPr>
      </w:pPr>
    </w:p>
    <w:p w14:paraId="5CD002CE" w14:textId="77777777" w:rsidR="006468EC" w:rsidRPr="00F00F46" w:rsidRDefault="006468EC" w:rsidP="00A15B2E">
      <w:pPr>
        <w:widowControl w:val="0"/>
        <w:tabs>
          <w:tab w:val="left" w:pos="3920"/>
          <w:tab w:val="left" w:pos="4678"/>
        </w:tabs>
        <w:autoSpaceDE w:val="0"/>
        <w:autoSpaceDN w:val="0"/>
        <w:spacing w:before="0" w:after="0" w:line="240" w:lineRule="auto"/>
        <w:ind w:right="-1" w:firstLine="0"/>
        <w:rPr>
          <w:rFonts w:eastAsia="Arial MT" w:cs="Arial"/>
          <w:bCs/>
          <w:i/>
          <w:iCs/>
          <w:lang w:eastAsia="en-US"/>
        </w:rPr>
      </w:pPr>
      <w:r w:rsidRPr="00F00F46">
        <w:rPr>
          <w:rFonts w:eastAsia="Arial MT" w:cs="Arial"/>
          <w:b/>
          <w:i/>
          <w:iCs/>
          <w:lang w:eastAsia="en-US"/>
        </w:rPr>
        <w:t>PRIMERO.</w:t>
      </w:r>
      <w:r w:rsidRPr="00F00F46">
        <w:rPr>
          <w:rFonts w:eastAsia="Arial MT" w:cs="Arial"/>
          <w:bCs/>
          <w:i/>
          <w:iCs/>
          <w:lang w:eastAsia="en-US"/>
        </w:rPr>
        <w:t xml:space="preserve"> La aprobación del convenio entre el Ayuntamiento de Las Palmas de Gran Canaria y los organismos autónomos municipales para el aprovechamiento común de soluciones y servicios de las tecnologías de la información y la comunicación, cuyo texto es el siguiente:</w:t>
      </w:r>
    </w:p>
    <w:p w14:paraId="33088F26" w14:textId="77777777" w:rsidR="006468EC" w:rsidRPr="00F00F46" w:rsidRDefault="006468EC" w:rsidP="00A15B2E">
      <w:pPr>
        <w:widowControl w:val="0"/>
        <w:tabs>
          <w:tab w:val="left" w:pos="3920"/>
          <w:tab w:val="left" w:pos="4678"/>
        </w:tabs>
        <w:autoSpaceDE w:val="0"/>
        <w:autoSpaceDN w:val="0"/>
        <w:spacing w:before="0" w:after="0" w:line="240" w:lineRule="auto"/>
        <w:ind w:right="-1" w:firstLine="0"/>
        <w:rPr>
          <w:rFonts w:eastAsia="Arial MT" w:cs="Arial"/>
          <w:bCs/>
          <w:lang w:eastAsia="en-US"/>
        </w:rPr>
      </w:pPr>
    </w:p>
    <w:p w14:paraId="6A687760" w14:textId="77777777" w:rsidR="006468EC" w:rsidRPr="00F00F46" w:rsidRDefault="006468EC" w:rsidP="00A15B2E">
      <w:pPr>
        <w:widowControl w:val="0"/>
        <w:autoSpaceDE w:val="0"/>
        <w:autoSpaceDN w:val="0"/>
        <w:spacing w:before="0" w:after="0" w:line="240" w:lineRule="auto"/>
        <w:ind w:left="1" w:right="175" w:firstLine="0"/>
        <w:jc w:val="center"/>
        <w:rPr>
          <w:rFonts w:eastAsia="Arial MT" w:cs="Arial"/>
          <w:b/>
          <w:i/>
          <w:iCs/>
          <w:lang w:eastAsia="en-US"/>
        </w:rPr>
      </w:pPr>
      <w:r w:rsidRPr="00F00F46">
        <w:rPr>
          <w:rFonts w:eastAsia="Arial MT" w:cs="Arial"/>
          <w:b/>
          <w:i/>
          <w:iCs/>
          <w:spacing w:val="-2"/>
          <w:lang w:eastAsia="en-US"/>
        </w:rPr>
        <w:t>«REUNIDOS</w:t>
      </w:r>
    </w:p>
    <w:p w14:paraId="44B87E28" w14:textId="77777777" w:rsidR="006468EC" w:rsidRPr="00F00F46" w:rsidRDefault="006468EC" w:rsidP="00A15B2E">
      <w:pPr>
        <w:widowControl w:val="0"/>
        <w:autoSpaceDE w:val="0"/>
        <w:autoSpaceDN w:val="0"/>
        <w:spacing w:before="0" w:after="0" w:line="240" w:lineRule="auto"/>
        <w:ind w:firstLine="0"/>
        <w:jc w:val="left"/>
        <w:rPr>
          <w:rFonts w:eastAsia="Arial MT" w:cs="Arial"/>
          <w:b/>
          <w:i/>
          <w:iCs/>
          <w:lang w:eastAsia="en-US"/>
        </w:rPr>
      </w:pPr>
    </w:p>
    <w:p w14:paraId="74CCAE07" w14:textId="77777777" w:rsidR="006468EC" w:rsidRPr="00F00F46" w:rsidRDefault="006468EC" w:rsidP="00A15B2E">
      <w:pPr>
        <w:widowControl w:val="0"/>
        <w:autoSpaceDE w:val="0"/>
        <w:autoSpaceDN w:val="0"/>
        <w:spacing w:before="0" w:after="0" w:line="240" w:lineRule="auto"/>
        <w:ind w:right="-2" w:firstLine="0"/>
        <w:rPr>
          <w:rFonts w:eastAsia="Arial MT" w:cs="Arial"/>
          <w:i/>
          <w:iCs/>
          <w:lang w:eastAsia="en-US"/>
        </w:rPr>
      </w:pPr>
      <w:r w:rsidRPr="00F00F46">
        <w:rPr>
          <w:rFonts w:eastAsia="Arial MT" w:cs="Arial"/>
          <w:i/>
          <w:iCs/>
          <w:lang w:eastAsia="en-US"/>
        </w:rPr>
        <w:t xml:space="preserve">De una parte, la Excma. </w:t>
      </w:r>
      <w:r w:rsidRPr="00F00F46">
        <w:rPr>
          <w:rFonts w:eastAsia="Arial MT" w:cs="Arial"/>
          <w:b/>
          <w:i/>
          <w:iCs/>
          <w:lang w:eastAsia="en-US"/>
        </w:rPr>
        <w:t>Sra. Dña. CAROLINA DARIAS SAN SEBASTIÁN</w:t>
      </w:r>
      <w:r w:rsidRPr="00F00F46">
        <w:rPr>
          <w:rFonts w:eastAsia="Arial MT" w:cs="Arial"/>
          <w:i/>
          <w:iCs/>
          <w:lang w:eastAsia="en-US"/>
        </w:rPr>
        <w:t>, en calidad de</w:t>
      </w:r>
      <w:r w:rsidRPr="00F00F46">
        <w:rPr>
          <w:rFonts w:eastAsia="Arial MT" w:cs="Arial"/>
          <w:i/>
          <w:iCs/>
          <w:spacing w:val="-2"/>
          <w:lang w:eastAsia="en-US"/>
        </w:rPr>
        <w:t xml:space="preserve"> </w:t>
      </w:r>
      <w:r w:rsidRPr="00F00F46">
        <w:rPr>
          <w:rFonts w:eastAsia="Arial MT" w:cs="Arial"/>
          <w:i/>
          <w:iCs/>
          <w:lang w:eastAsia="en-US"/>
        </w:rPr>
        <w:t xml:space="preserve">Alcaldesa del </w:t>
      </w:r>
      <w:r w:rsidRPr="00F00F46">
        <w:rPr>
          <w:rFonts w:eastAsia="Arial MT" w:cs="Arial"/>
          <w:b/>
          <w:i/>
          <w:iCs/>
          <w:lang w:eastAsia="en-US"/>
        </w:rPr>
        <w:t xml:space="preserve">Excmo. Ayuntamiento de Las Palmas de Gran Canaria </w:t>
      </w:r>
      <w:r w:rsidRPr="00F00F46">
        <w:rPr>
          <w:rFonts w:eastAsia="Arial MT" w:cs="Arial"/>
          <w:i/>
          <w:iCs/>
          <w:lang w:eastAsia="en-US"/>
        </w:rPr>
        <w:t>–en adelante, el Ayuntamiento-, actuando en nombre y representación de la Institución en</w:t>
      </w:r>
      <w:r w:rsidRPr="00F00F46">
        <w:rPr>
          <w:rFonts w:eastAsia="Arial MT" w:cs="Arial"/>
          <w:i/>
          <w:iCs/>
          <w:spacing w:val="40"/>
          <w:lang w:eastAsia="en-US"/>
        </w:rPr>
        <w:t xml:space="preserve"> </w:t>
      </w:r>
      <w:r w:rsidRPr="00F00F46">
        <w:rPr>
          <w:rFonts w:eastAsia="Arial MT" w:cs="Arial"/>
          <w:i/>
          <w:iCs/>
          <w:lang w:eastAsia="en-US"/>
        </w:rPr>
        <w:t>uso de la facultad atribuida por el Pleno del Excmo. Ayuntamiento de Las Palmas de Gran Canaria, en la sesión constitutiva de 17/6/2023; en virtud de las competencias atribuidas por el artículo 124, apartados 1 y 4.a) de la Ley 7/1985, de 2 de abril, Reguladora de las Bases del Régimen Local en concordancia con el artículo 9.1 del Reglamento Orgánico del Gobierno y de la Administración del Ayuntamiento de Las Palmas de Gran Canaria</w:t>
      </w:r>
      <w:r w:rsidRPr="00F00F46">
        <w:rPr>
          <w:rFonts w:eastAsia="Arial MT" w:cs="Arial"/>
          <w:i/>
          <w:iCs/>
          <w:spacing w:val="-2"/>
          <w:lang w:eastAsia="en-US"/>
        </w:rPr>
        <w:t xml:space="preserve"> </w:t>
      </w:r>
      <w:r w:rsidRPr="00F00F46">
        <w:rPr>
          <w:rFonts w:eastAsia="Arial MT" w:cs="Arial"/>
          <w:i/>
          <w:iCs/>
          <w:lang w:eastAsia="en-US"/>
        </w:rPr>
        <w:t>(BOP</w:t>
      </w:r>
      <w:r w:rsidRPr="00F00F46">
        <w:rPr>
          <w:rFonts w:eastAsia="Arial MT" w:cs="Arial"/>
          <w:i/>
          <w:iCs/>
          <w:spacing w:val="-2"/>
          <w:lang w:eastAsia="en-US"/>
        </w:rPr>
        <w:t xml:space="preserve"> </w:t>
      </w:r>
      <w:r w:rsidRPr="00F00F46">
        <w:rPr>
          <w:rFonts w:eastAsia="Arial MT" w:cs="Arial"/>
          <w:i/>
          <w:iCs/>
          <w:lang w:eastAsia="en-US"/>
        </w:rPr>
        <w:t>núm. 89, de 23 de julio de 2004) y siguiendo lo dispuesto en el Decreto de la alcaldesa por el que modifica el Decreto núm. 21615/2015, de 9 de julio, de delegación de competencias en la Junta de Gobierno de la Ciudad, en los concejales de gobierno, concejales delegados, concejales-presidentes de distrito y personal directivo (coordinadores y directores generales).</w:t>
      </w:r>
    </w:p>
    <w:p w14:paraId="6B3D3927" w14:textId="77777777" w:rsidR="006468EC" w:rsidRPr="00F00F46" w:rsidRDefault="006468EC" w:rsidP="00A15B2E">
      <w:pPr>
        <w:widowControl w:val="0"/>
        <w:autoSpaceDE w:val="0"/>
        <w:autoSpaceDN w:val="0"/>
        <w:spacing w:before="0" w:after="0" w:line="240" w:lineRule="auto"/>
        <w:ind w:firstLine="0"/>
        <w:jc w:val="left"/>
        <w:rPr>
          <w:rFonts w:eastAsia="Arial MT" w:cs="Arial"/>
          <w:lang w:eastAsia="en-US"/>
        </w:rPr>
      </w:pPr>
    </w:p>
    <w:p w14:paraId="26C67BB0" w14:textId="77777777" w:rsidR="006468EC" w:rsidRPr="00F00F46" w:rsidRDefault="006468EC" w:rsidP="00A15B2E">
      <w:pPr>
        <w:widowControl w:val="0"/>
        <w:autoSpaceDE w:val="0"/>
        <w:autoSpaceDN w:val="0"/>
        <w:spacing w:before="0" w:after="0" w:line="240" w:lineRule="auto"/>
        <w:ind w:right="-2" w:firstLine="0"/>
        <w:rPr>
          <w:rFonts w:eastAsia="Arial MT" w:cs="Arial"/>
          <w:i/>
          <w:iCs/>
          <w:lang w:eastAsia="en-US"/>
        </w:rPr>
      </w:pPr>
      <w:r w:rsidRPr="00F00F46">
        <w:rPr>
          <w:rFonts w:eastAsia="Arial MT" w:cs="Arial"/>
          <w:i/>
          <w:iCs/>
          <w:lang w:eastAsia="en-US"/>
        </w:rPr>
        <w:t xml:space="preserve">De otra parte, </w:t>
      </w:r>
      <w:r w:rsidRPr="00F00F46">
        <w:rPr>
          <w:rFonts w:eastAsia="Arial MT" w:cs="Arial"/>
          <w:b/>
          <w:bCs/>
          <w:i/>
          <w:iCs/>
          <w:lang w:eastAsia="en-US"/>
        </w:rPr>
        <w:t>Dña. Carla Campoamor Abad</w:t>
      </w:r>
      <w:r w:rsidRPr="00F00F46">
        <w:rPr>
          <w:rFonts w:eastAsia="Arial MT" w:cs="Arial"/>
          <w:i/>
          <w:iCs/>
          <w:lang w:eastAsia="en-US"/>
        </w:rPr>
        <w:t xml:space="preserve">, concejala titular del área a la que está adscrito el </w:t>
      </w:r>
      <w:r w:rsidRPr="00F00F46">
        <w:rPr>
          <w:rFonts w:eastAsia="Arial MT" w:cs="Arial"/>
          <w:b/>
          <w:bCs/>
          <w:i/>
          <w:iCs/>
          <w:lang w:eastAsia="en-US"/>
        </w:rPr>
        <w:t>Instituto Municipal para la Promoción de la Actividad Física y el Deporte de Las Palmas de Gran Canaria (IMD)</w:t>
      </w:r>
      <w:r w:rsidRPr="00F00F46">
        <w:rPr>
          <w:rFonts w:eastAsia="Arial MT" w:cs="Arial"/>
          <w:i/>
          <w:iCs/>
          <w:lang w:eastAsia="en-US"/>
        </w:rPr>
        <w:t xml:space="preserve">, actuando en nombre y representación de esa Entidad, en su calidad de Presidenta, facultada para suscribir el presente Convenio al amparo del artículo 10 de los Estatutos del citado organismo autónomo, publicados íntegramente en el BOP núm. 46 de fecha 17 de abril de 2023 y del acuerdo adoptado por el Consejo Rector </w:t>
      </w:r>
      <w:proofErr w:type="spellStart"/>
      <w:r w:rsidRPr="00F00F46">
        <w:rPr>
          <w:rFonts w:eastAsia="Arial MT" w:cs="Arial"/>
          <w:i/>
          <w:iCs/>
          <w:lang w:eastAsia="en-US"/>
        </w:rPr>
        <w:t>el</w:t>
      </w:r>
      <w:proofErr w:type="spellEnd"/>
      <w:r w:rsidRPr="00F00F46">
        <w:rPr>
          <w:rFonts w:eastAsia="Arial MT" w:cs="Arial"/>
          <w:i/>
          <w:iCs/>
          <w:lang w:eastAsia="en-US"/>
        </w:rPr>
        <w:t xml:space="preserve"> .. de … de 2024. Este organismo autónomo está adscrito al área de gobierno de Bienestar Social, Saludable, Deportivo e Igualdad, Diversidad, Participación Ciudadana y Juventud.</w:t>
      </w:r>
    </w:p>
    <w:p w14:paraId="2783E5C8" w14:textId="77777777" w:rsidR="006468EC" w:rsidRPr="00F00F46" w:rsidRDefault="006468EC" w:rsidP="00A15B2E">
      <w:pPr>
        <w:widowControl w:val="0"/>
        <w:autoSpaceDE w:val="0"/>
        <w:autoSpaceDN w:val="0"/>
        <w:spacing w:before="0" w:after="0" w:line="240" w:lineRule="auto"/>
        <w:ind w:right="-2" w:firstLine="0"/>
        <w:rPr>
          <w:rFonts w:eastAsia="Arial MT" w:cs="Arial"/>
          <w:i/>
          <w:iCs/>
          <w:lang w:eastAsia="en-US"/>
        </w:rPr>
      </w:pPr>
    </w:p>
    <w:p w14:paraId="0A12F124" w14:textId="77777777" w:rsidR="006468EC" w:rsidRPr="00F00F46" w:rsidRDefault="006468EC" w:rsidP="00A15B2E">
      <w:pPr>
        <w:widowControl w:val="0"/>
        <w:autoSpaceDE w:val="0"/>
        <w:autoSpaceDN w:val="0"/>
        <w:spacing w:before="0" w:after="0" w:line="240" w:lineRule="auto"/>
        <w:ind w:right="-2" w:firstLine="0"/>
        <w:rPr>
          <w:rFonts w:eastAsia="Arial MT" w:cs="Arial"/>
          <w:i/>
          <w:iCs/>
          <w:lang w:eastAsia="en-US"/>
        </w:rPr>
      </w:pPr>
      <w:r w:rsidRPr="00F00F46">
        <w:rPr>
          <w:rFonts w:eastAsia="Arial MT" w:cs="Arial"/>
          <w:i/>
          <w:iCs/>
          <w:lang w:eastAsia="en-US"/>
        </w:rPr>
        <w:t xml:space="preserve">De otra parte, </w:t>
      </w:r>
      <w:r w:rsidRPr="00F00F46">
        <w:rPr>
          <w:rFonts w:eastAsia="Arial MT" w:cs="Arial"/>
          <w:b/>
          <w:bCs/>
          <w:i/>
          <w:iCs/>
          <w:lang w:eastAsia="en-US"/>
        </w:rPr>
        <w:t>D. José Eduardo Ramírez Hermoso</w:t>
      </w:r>
      <w:r w:rsidRPr="00F00F46">
        <w:rPr>
          <w:rFonts w:eastAsia="Arial MT" w:cs="Arial"/>
          <w:i/>
          <w:iCs/>
          <w:lang w:eastAsia="en-US"/>
        </w:rPr>
        <w:t xml:space="preserve">, concejal titular del área a la que está adscrito el </w:t>
      </w:r>
      <w:r w:rsidRPr="00F00F46">
        <w:rPr>
          <w:rFonts w:eastAsia="Arial MT" w:cs="Arial"/>
          <w:b/>
          <w:bCs/>
          <w:i/>
          <w:iCs/>
          <w:lang w:eastAsia="en-US"/>
        </w:rPr>
        <w:t>Instituto Municipal de Empleo y Formación (IMEF</w:t>
      </w:r>
      <w:r w:rsidRPr="00F00F46">
        <w:rPr>
          <w:rFonts w:eastAsia="Arial MT" w:cs="Arial"/>
          <w:i/>
          <w:iCs/>
          <w:lang w:eastAsia="en-US"/>
        </w:rPr>
        <w:t xml:space="preserve">), actuando en nombre y representación de esa Entidad, en su calidad de </w:t>
      </w:r>
      <w:proofErr w:type="gramStart"/>
      <w:r w:rsidRPr="00F00F46">
        <w:rPr>
          <w:rFonts w:eastAsia="Arial MT" w:cs="Arial"/>
          <w:i/>
          <w:iCs/>
          <w:lang w:eastAsia="en-US"/>
        </w:rPr>
        <w:t>Presidente</w:t>
      </w:r>
      <w:proofErr w:type="gramEnd"/>
      <w:r w:rsidRPr="00F00F46">
        <w:rPr>
          <w:rFonts w:eastAsia="Arial MT" w:cs="Arial"/>
          <w:i/>
          <w:iCs/>
          <w:lang w:eastAsia="en-US"/>
        </w:rPr>
        <w:t>, facultado para suscribir el presente Convenio al amparo del artículo 15 de los Estatutos del citado organismo autónomo, publicados íntegramente en el BOP núm. 93, de fecha 24 de julio de 2009 y del acuerdo adoptado por el Consejo Rector el … de …. de 2024. Ese organismo autónomo está adscrito al área de gobierno Desarrollo Local, Empleo, Solidaridad, Turismo, Movilidad y Ciudad de Mar.</w:t>
      </w:r>
    </w:p>
    <w:p w14:paraId="13B9B07F" w14:textId="77777777" w:rsidR="006468EC" w:rsidRPr="00F00F46" w:rsidRDefault="006468EC" w:rsidP="00A15B2E">
      <w:pPr>
        <w:widowControl w:val="0"/>
        <w:tabs>
          <w:tab w:val="left" w:pos="3920"/>
          <w:tab w:val="left" w:pos="4678"/>
        </w:tabs>
        <w:autoSpaceDE w:val="0"/>
        <w:autoSpaceDN w:val="0"/>
        <w:spacing w:before="0" w:after="0" w:line="240" w:lineRule="auto"/>
        <w:ind w:right="-1" w:firstLine="0"/>
        <w:rPr>
          <w:rFonts w:eastAsia="Arial MT" w:cs="Arial"/>
          <w:bCs/>
          <w:lang w:eastAsia="en-US"/>
        </w:rPr>
      </w:pPr>
    </w:p>
    <w:p w14:paraId="54A4A9CE" w14:textId="4565C76F" w:rsidR="006468EC" w:rsidRPr="00F00F46" w:rsidRDefault="006468EC" w:rsidP="00A15B2E">
      <w:pPr>
        <w:widowControl w:val="0"/>
        <w:autoSpaceDE w:val="0"/>
        <w:autoSpaceDN w:val="0"/>
        <w:spacing w:before="0" w:after="0" w:line="240" w:lineRule="auto"/>
        <w:ind w:right="-2" w:firstLine="0"/>
        <w:rPr>
          <w:rFonts w:eastAsia="Arial MT" w:cs="Arial"/>
          <w:i/>
          <w:iCs/>
          <w:lang w:eastAsia="en-US"/>
        </w:rPr>
      </w:pPr>
      <w:r w:rsidRPr="00F00F46">
        <w:rPr>
          <w:rFonts w:eastAsia="Arial MT" w:cs="Arial"/>
          <w:i/>
          <w:iCs/>
          <w:lang w:eastAsia="en-US"/>
        </w:rPr>
        <w:t xml:space="preserve">Y, de otra parte, </w:t>
      </w:r>
      <w:r w:rsidRPr="00F00F46">
        <w:rPr>
          <w:rFonts w:eastAsia="Arial MT" w:cs="Arial"/>
          <w:b/>
          <w:bCs/>
          <w:i/>
          <w:iCs/>
          <w:lang w:eastAsia="en-US"/>
        </w:rPr>
        <w:t xml:space="preserve">Dña. Gemma María Martínez </w:t>
      </w:r>
      <w:proofErr w:type="spellStart"/>
      <w:r w:rsidRPr="00F00F46">
        <w:rPr>
          <w:rFonts w:eastAsia="Arial MT" w:cs="Arial"/>
          <w:b/>
          <w:bCs/>
          <w:i/>
          <w:iCs/>
          <w:lang w:eastAsia="en-US"/>
        </w:rPr>
        <w:t>Soliño</w:t>
      </w:r>
      <w:proofErr w:type="spellEnd"/>
      <w:r w:rsidRPr="00F00F46">
        <w:rPr>
          <w:rFonts w:eastAsia="Arial MT" w:cs="Arial"/>
          <w:i/>
          <w:iCs/>
          <w:lang w:eastAsia="en-US"/>
        </w:rPr>
        <w:t xml:space="preserve">, concejala titular del área a la que está adscrita la </w:t>
      </w:r>
      <w:r w:rsidRPr="00F00F46">
        <w:rPr>
          <w:rFonts w:eastAsia="Arial MT" w:cs="Arial"/>
          <w:b/>
          <w:bCs/>
          <w:i/>
          <w:iCs/>
          <w:lang w:eastAsia="en-US"/>
        </w:rPr>
        <w:t>Agencia Local Gestora de la Energía (ALGE)</w:t>
      </w:r>
      <w:r w:rsidRPr="00F00F46">
        <w:rPr>
          <w:rFonts w:eastAsia="Arial MT" w:cs="Arial"/>
          <w:i/>
          <w:iCs/>
          <w:lang w:eastAsia="en-US"/>
        </w:rPr>
        <w:t>, actuando en nombre y representación</w:t>
      </w:r>
      <w:r w:rsidR="00AD58B7" w:rsidRPr="00F00F46">
        <w:rPr>
          <w:rFonts w:eastAsia="Arial MT" w:cs="Arial"/>
          <w:i/>
          <w:iCs/>
          <w:lang w:eastAsia="en-US"/>
        </w:rPr>
        <w:t xml:space="preserve"> </w:t>
      </w:r>
      <w:r w:rsidRPr="00F00F46">
        <w:rPr>
          <w:rFonts w:eastAsia="Arial MT" w:cs="Arial"/>
          <w:i/>
          <w:iCs/>
          <w:lang w:eastAsia="en-US"/>
        </w:rPr>
        <w:t>de esa entidad, en su calidad de Presidenta, facultada para suscribir el presente Convenio al amparo del artículo 8 de los Estatutos del citado organismo autónomo, publicados íntegramente en el BOP núm. 142, de fecha 2 de noviembre de 2007, y del acuerdo adoptado por el Consejo Rector el … de … de 2024. Este organismo autónomo está adscrito al área de gobierno de Desarrollo Estratégico, Sostenibilidad y Energía, Accesibilidad, Parques y Agricultura, Ganadería y Pesca.</w:t>
      </w:r>
    </w:p>
    <w:p w14:paraId="4C1329AA" w14:textId="77777777" w:rsidR="006468EC" w:rsidRPr="00F00F46" w:rsidRDefault="006468EC" w:rsidP="00A15B2E">
      <w:pPr>
        <w:widowControl w:val="0"/>
        <w:autoSpaceDE w:val="0"/>
        <w:autoSpaceDN w:val="0"/>
        <w:spacing w:before="0" w:after="0" w:line="240" w:lineRule="auto"/>
        <w:ind w:right="-2" w:firstLine="0"/>
        <w:rPr>
          <w:rFonts w:eastAsia="Arial MT" w:cs="Arial"/>
          <w:lang w:eastAsia="en-US"/>
        </w:rPr>
      </w:pPr>
    </w:p>
    <w:p w14:paraId="163232D5" w14:textId="77777777" w:rsidR="006468EC" w:rsidRPr="00F00F46" w:rsidRDefault="006468EC" w:rsidP="00A15B2E">
      <w:pPr>
        <w:widowControl w:val="0"/>
        <w:autoSpaceDE w:val="0"/>
        <w:autoSpaceDN w:val="0"/>
        <w:spacing w:before="0" w:after="0" w:line="240" w:lineRule="auto"/>
        <w:ind w:right="-2" w:firstLine="0"/>
        <w:rPr>
          <w:rFonts w:eastAsia="Arial MT" w:cs="Arial"/>
          <w:i/>
          <w:iCs/>
          <w:lang w:eastAsia="en-US"/>
        </w:rPr>
      </w:pPr>
      <w:r w:rsidRPr="00F00F46">
        <w:rPr>
          <w:rFonts w:eastAsia="Arial MT" w:cs="Arial"/>
          <w:i/>
          <w:iCs/>
          <w:lang w:eastAsia="en-US"/>
        </w:rPr>
        <w:t>Las partes intervienen en nombre y representación de las instituciones a las que representan y se reconocen mutua y recíprocamente la capacidad legal suficiente y necesaria para este acto, y libremente:</w:t>
      </w:r>
    </w:p>
    <w:p w14:paraId="1ED4C137" w14:textId="77777777" w:rsidR="006468EC" w:rsidRPr="00F00F46" w:rsidRDefault="006468EC" w:rsidP="00A15B2E">
      <w:pPr>
        <w:widowControl w:val="0"/>
        <w:autoSpaceDE w:val="0"/>
        <w:autoSpaceDN w:val="0"/>
        <w:spacing w:before="0" w:after="0" w:line="240" w:lineRule="auto"/>
        <w:ind w:right="-2" w:firstLine="0"/>
        <w:rPr>
          <w:rFonts w:eastAsia="Arial MT" w:cs="Arial"/>
          <w:lang w:eastAsia="en-US"/>
        </w:rPr>
      </w:pPr>
    </w:p>
    <w:p w14:paraId="6305186B" w14:textId="77777777" w:rsidR="006468EC" w:rsidRPr="00F00F46" w:rsidRDefault="006468EC" w:rsidP="00A15B2E">
      <w:pPr>
        <w:widowControl w:val="0"/>
        <w:autoSpaceDE w:val="0"/>
        <w:autoSpaceDN w:val="0"/>
        <w:spacing w:before="0" w:after="0" w:line="240" w:lineRule="auto"/>
        <w:ind w:right="-2" w:firstLine="0"/>
        <w:jc w:val="center"/>
        <w:rPr>
          <w:rFonts w:eastAsia="Arial MT" w:cs="Arial"/>
          <w:b/>
          <w:bCs/>
          <w:i/>
          <w:iCs/>
          <w:lang w:eastAsia="en-US"/>
        </w:rPr>
      </w:pPr>
      <w:r w:rsidRPr="00F00F46">
        <w:rPr>
          <w:rFonts w:eastAsia="Arial MT" w:cs="Arial"/>
          <w:b/>
          <w:bCs/>
          <w:i/>
          <w:iCs/>
          <w:lang w:eastAsia="en-US"/>
        </w:rPr>
        <w:t>EXPONEN</w:t>
      </w:r>
    </w:p>
    <w:p w14:paraId="5586BEF9" w14:textId="77777777" w:rsidR="006468EC" w:rsidRPr="00F00F46" w:rsidRDefault="006468EC" w:rsidP="00A15B2E">
      <w:pPr>
        <w:widowControl w:val="0"/>
        <w:autoSpaceDE w:val="0"/>
        <w:autoSpaceDN w:val="0"/>
        <w:spacing w:before="0" w:after="0" w:line="240" w:lineRule="auto"/>
        <w:ind w:right="-2" w:firstLine="0"/>
        <w:rPr>
          <w:rFonts w:eastAsia="Arial MT" w:cs="Arial"/>
          <w:i/>
          <w:iCs/>
          <w:lang w:eastAsia="en-US"/>
        </w:rPr>
      </w:pPr>
    </w:p>
    <w:p w14:paraId="2D594B32" w14:textId="740DFD45" w:rsidR="006468EC" w:rsidRPr="00F00F46" w:rsidRDefault="006468EC" w:rsidP="00A15B2E">
      <w:pPr>
        <w:widowControl w:val="0"/>
        <w:autoSpaceDE w:val="0"/>
        <w:autoSpaceDN w:val="0"/>
        <w:spacing w:before="0" w:after="0" w:line="240" w:lineRule="auto"/>
        <w:ind w:right="-2" w:firstLine="0"/>
        <w:rPr>
          <w:rFonts w:eastAsia="Arial MT" w:cs="Arial"/>
          <w:i/>
          <w:iCs/>
          <w:lang w:eastAsia="en-US"/>
        </w:rPr>
      </w:pPr>
      <w:r w:rsidRPr="00F00F46">
        <w:rPr>
          <w:rFonts w:eastAsia="Arial MT" w:cs="Arial"/>
          <w:b/>
          <w:bCs/>
          <w:i/>
          <w:iCs/>
          <w:lang w:eastAsia="en-US"/>
        </w:rPr>
        <w:t>PRIMERO.</w:t>
      </w:r>
      <w:r w:rsidRPr="00F00F46">
        <w:rPr>
          <w:rFonts w:eastAsia="Arial MT" w:cs="Arial"/>
          <w:i/>
          <w:iCs/>
          <w:lang w:eastAsia="en-US"/>
        </w:rPr>
        <w:t xml:space="preserve"> Que, las Administraciones Públicas actúan y se relacionan de acuerdo con el principio de lealtad institucional y, en consecuencia, deben prestar, en el ámbito propio, la cooperación y asistencia activas que las otras administraciones pudieran recabar para el eficaz ejercicio de sus competencias.</w:t>
      </w:r>
    </w:p>
    <w:p w14:paraId="55A696DA" w14:textId="77777777" w:rsidR="006468EC" w:rsidRPr="00F00F46" w:rsidRDefault="006468EC" w:rsidP="00A15B2E">
      <w:pPr>
        <w:widowControl w:val="0"/>
        <w:autoSpaceDE w:val="0"/>
        <w:autoSpaceDN w:val="0"/>
        <w:spacing w:before="0" w:after="0" w:line="240" w:lineRule="auto"/>
        <w:ind w:right="-2" w:firstLine="0"/>
        <w:rPr>
          <w:rFonts w:eastAsia="Arial MT" w:cs="Arial"/>
          <w:lang w:eastAsia="en-US"/>
        </w:rPr>
      </w:pPr>
    </w:p>
    <w:p w14:paraId="72F6134A" w14:textId="0CF7DBA1" w:rsidR="006468EC" w:rsidRPr="00F00F46" w:rsidRDefault="005D5990" w:rsidP="00A15B2E">
      <w:pPr>
        <w:widowControl w:val="0"/>
        <w:autoSpaceDE w:val="0"/>
        <w:autoSpaceDN w:val="0"/>
        <w:spacing w:before="0" w:after="0" w:line="240" w:lineRule="auto"/>
        <w:ind w:right="-2" w:firstLine="0"/>
        <w:rPr>
          <w:rFonts w:eastAsia="Arial MT" w:cs="Arial"/>
          <w:i/>
          <w:iCs/>
          <w:lang w:eastAsia="en-US"/>
        </w:rPr>
      </w:pPr>
      <w:r w:rsidRPr="00F00F46">
        <w:rPr>
          <w:rFonts w:eastAsia="Arial MT" w:cs="Arial"/>
          <w:b/>
          <w:bCs/>
          <w:i/>
          <w:iCs/>
          <w:lang w:eastAsia="en-US"/>
        </w:rPr>
        <w:t>SEGUNDO.</w:t>
      </w:r>
      <w:r w:rsidR="006468EC" w:rsidRPr="00F00F46">
        <w:rPr>
          <w:rFonts w:eastAsia="Arial MT" w:cs="Arial"/>
          <w:i/>
          <w:iCs/>
          <w:lang w:eastAsia="en-US"/>
        </w:rPr>
        <w:t xml:space="preserve"> Que, la colaboración y cooperación entre las diferentes Administraciones Públicas y, en especial, entre las propias Entidades Locales, se configuran como principios que deben regir sus relaciones tal y como se señala en los artículos 10 y 57 de la Ley 7/1985, de 2 de abril, Reguladora de las Bases de Régimen Local (en adelante, LBRL) y 3.1.k) de la Ley 40/2015, de 1 de octubre, de Régimen Jurídico del Sector Público (en adelante, LRJSP).</w:t>
      </w:r>
    </w:p>
    <w:p w14:paraId="654F05E0" w14:textId="77777777" w:rsidR="006468EC" w:rsidRPr="00F00F46" w:rsidRDefault="006468EC" w:rsidP="00A15B2E">
      <w:pPr>
        <w:widowControl w:val="0"/>
        <w:autoSpaceDE w:val="0"/>
        <w:autoSpaceDN w:val="0"/>
        <w:spacing w:before="0" w:after="0" w:line="240" w:lineRule="auto"/>
        <w:ind w:right="-2" w:firstLine="0"/>
        <w:rPr>
          <w:rFonts w:eastAsia="Arial MT" w:cs="Arial"/>
          <w:lang w:eastAsia="en-US"/>
        </w:rPr>
      </w:pPr>
    </w:p>
    <w:p w14:paraId="23A1564B" w14:textId="2382CCA8" w:rsidR="006468EC" w:rsidRPr="00F00F46" w:rsidRDefault="005D5990" w:rsidP="00A15B2E">
      <w:pPr>
        <w:widowControl w:val="0"/>
        <w:autoSpaceDE w:val="0"/>
        <w:autoSpaceDN w:val="0"/>
        <w:spacing w:before="0" w:after="0" w:line="240" w:lineRule="auto"/>
        <w:ind w:right="-2" w:firstLine="0"/>
        <w:rPr>
          <w:rFonts w:eastAsia="Arial MT" w:cs="Arial"/>
          <w:i/>
          <w:iCs/>
          <w:lang w:eastAsia="en-US"/>
        </w:rPr>
      </w:pPr>
      <w:r w:rsidRPr="00F00F46">
        <w:rPr>
          <w:rFonts w:eastAsia="Arial MT" w:cs="Arial"/>
          <w:b/>
          <w:bCs/>
          <w:i/>
          <w:iCs/>
          <w:lang w:eastAsia="en-US"/>
        </w:rPr>
        <w:t>TERCERO.</w:t>
      </w:r>
      <w:r w:rsidR="006468EC" w:rsidRPr="00F00F46">
        <w:rPr>
          <w:rFonts w:eastAsia="Arial MT" w:cs="Arial"/>
          <w:i/>
          <w:iCs/>
          <w:lang w:eastAsia="en-US"/>
        </w:rPr>
        <w:t xml:space="preserve"> Conforme a lo dispuesto en el artículo 140.1 – apartados a) a d)- de la LRJSP, las relaciones interadministrativas se regirán por los principios de lealtad institucional, colaboración, entendido como el deber de actuar con el resto de Administraciones Públicas para el logro de fines comunes, cooperación, cuando dos o más Administraciones Públicas, de manera voluntaria y en ejercicio de sus competencias, asumen compromisos específicos en aras de una acción común.</w:t>
      </w:r>
    </w:p>
    <w:p w14:paraId="7F782EA5" w14:textId="77777777" w:rsidR="006468EC" w:rsidRPr="00F00F46" w:rsidRDefault="006468EC" w:rsidP="00A15B2E">
      <w:pPr>
        <w:widowControl w:val="0"/>
        <w:autoSpaceDE w:val="0"/>
        <w:autoSpaceDN w:val="0"/>
        <w:spacing w:before="0" w:after="0" w:line="240" w:lineRule="auto"/>
        <w:ind w:right="-2" w:firstLine="0"/>
        <w:rPr>
          <w:rFonts w:eastAsia="Arial MT" w:cs="Arial"/>
          <w:i/>
          <w:iCs/>
          <w:lang w:eastAsia="en-US"/>
        </w:rPr>
      </w:pPr>
    </w:p>
    <w:p w14:paraId="40A26102" w14:textId="77777777" w:rsidR="006468EC" w:rsidRPr="00F00F46" w:rsidRDefault="006468EC" w:rsidP="00A15B2E">
      <w:pPr>
        <w:widowControl w:val="0"/>
        <w:autoSpaceDE w:val="0"/>
        <w:autoSpaceDN w:val="0"/>
        <w:spacing w:before="0" w:after="0" w:line="240" w:lineRule="auto"/>
        <w:ind w:right="-2" w:firstLine="0"/>
        <w:rPr>
          <w:rFonts w:eastAsia="Arial MT" w:cs="Arial"/>
          <w:i/>
          <w:iCs/>
          <w:lang w:eastAsia="en-US"/>
        </w:rPr>
      </w:pPr>
      <w:r w:rsidRPr="00F00F46">
        <w:rPr>
          <w:rFonts w:eastAsia="Arial MT" w:cs="Arial"/>
          <w:i/>
          <w:iCs/>
          <w:lang w:eastAsia="en-US"/>
        </w:rPr>
        <w:t>En el art. 140.1.f) de la LRJSP se recoge el principio de eficiencia en la gestión de los recursos públicos, compartiendo el uso de recursos comunes, salvo que resulte posible o se justifique en términos de su mejor aprovechamiento. Con este Convenio, se persigue que las entidades firmantes compartan el uso de determinados recursos tecnológicos para dar respuesta a necesidades comunes, evitando duplicidades y gastos innecesarios, de forma que se logra un aprovechamiento más eficiente de los mismos.</w:t>
      </w:r>
    </w:p>
    <w:p w14:paraId="30706750" w14:textId="77777777" w:rsidR="006468EC" w:rsidRPr="00F00F46" w:rsidRDefault="006468EC" w:rsidP="00A15B2E">
      <w:pPr>
        <w:widowControl w:val="0"/>
        <w:autoSpaceDE w:val="0"/>
        <w:autoSpaceDN w:val="0"/>
        <w:spacing w:before="0" w:after="0" w:line="240" w:lineRule="auto"/>
        <w:ind w:right="-2" w:firstLine="0"/>
        <w:rPr>
          <w:rFonts w:eastAsia="Arial MT" w:cs="Arial"/>
          <w:i/>
          <w:iCs/>
          <w:lang w:eastAsia="en-US"/>
        </w:rPr>
      </w:pPr>
    </w:p>
    <w:p w14:paraId="63383CE1" w14:textId="77777777" w:rsidR="006468EC" w:rsidRPr="00F00F46" w:rsidRDefault="006468EC" w:rsidP="00A15B2E">
      <w:pPr>
        <w:widowControl w:val="0"/>
        <w:autoSpaceDE w:val="0"/>
        <w:autoSpaceDN w:val="0"/>
        <w:spacing w:before="0" w:after="0" w:line="240" w:lineRule="auto"/>
        <w:ind w:right="-2" w:firstLine="0"/>
        <w:rPr>
          <w:rFonts w:eastAsia="Arial MT" w:cs="Arial"/>
          <w:i/>
          <w:iCs/>
          <w:lang w:eastAsia="en-US"/>
        </w:rPr>
      </w:pPr>
      <w:r w:rsidRPr="00F00F46">
        <w:rPr>
          <w:rFonts w:eastAsia="Arial MT" w:cs="Arial"/>
          <w:i/>
          <w:iCs/>
          <w:lang w:eastAsia="en-US"/>
        </w:rPr>
        <w:t>En el artículo 7.2 de la Ley Orgánica 2/2012, de 27 de abril, de Estabilidad Presupuestaria y Sostenibilidad Financiera, se determina que la gestión de los recursos públicos estará orientada por la eficacia, la eficiencia, la economía y la calidad, a cuyo fin se aplicarán políticas de racionalización del gasto y de mejora de la gestión del sector público.</w:t>
      </w:r>
    </w:p>
    <w:p w14:paraId="7F847540" w14:textId="77777777" w:rsidR="006468EC" w:rsidRPr="00F00F46" w:rsidRDefault="006468EC" w:rsidP="00A15B2E">
      <w:pPr>
        <w:widowControl w:val="0"/>
        <w:autoSpaceDE w:val="0"/>
        <w:autoSpaceDN w:val="0"/>
        <w:spacing w:before="0" w:after="0" w:line="240" w:lineRule="auto"/>
        <w:ind w:right="-2" w:firstLine="0"/>
        <w:rPr>
          <w:rFonts w:eastAsia="Arial MT" w:cs="Arial"/>
          <w:lang w:eastAsia="en-US"/>
        </w:rPr>
      </w:pPr>
    </w:p>
    <w:p w14:paraId="64A1ECE9" w14:textId="6BF2171B" w:rsidR="006468EC" w:rsidRPr="00F00F46" w:rsidRDefault="006468EC" w:rsidP="00A15B2E">
      <w:pPr>
        <w:widowControl w:val="0"/>
        <w:autoSpaceDE w:val="0"/>
        <w:autoSpaceDN w:val="0"/>
        <w:spacing w:before="0" w:after="0" w:line="240" w:lineRule="auto"/>
        <w:ind w:right="-2" w:firstLine="0"/>
        <w:rPr>
          <w:rFonts w:eastAsia="Arial MT" w:cs="Arial"/>
          <w:i/>
          <w:iCs/>
          <w:lang w:eastAsia="en-US"/>
        </w:rPr>
      </w:pPr>
      <w:r w:rsidRPr="00F00F46">
        <w:rPr>
          <w:rFonts w:eastAsia="Arial MT" w:cs="Arial"/>
          <w:b/>
          <w:bCs/>
          <w:i/>
          <w:iCs/>
          <w:lang w:eastAsia="en-US"/>
        </w:rPr>
        <w:t>CUARTO.</w:t>
      </w:r>
      <w:r w:rsidRPr="00F00F46">
        <w:rPr>
          <w:rFonts w:eastAsia="Arial MT" w:cs="Arial"/>
          <w:i/>
          <w:iCs/>
          <w:lang w:eastAsia="en-US"/>
        </w:rPr>
        <w:t xml:space="preserve"> Que, teniendo las Entidades firmantes, entre sus competencias, la aplicación de las tecnologías de la Información para el impulso, desarrollo e implantación de servicios en beneficio de los ciudadanos, es preciso avanzar con rapidez y eficacia en el desarrollo de los servicios de tecnologías de la información y comunicaciones (TIC) para dar efectivo cumplimiento a la lo dispuesto en el artículo 3.2 de la LRJSP, que establece la obligación de las Administraciones Públicas de relacionarse electrónicamente entre sí y con sus órganos, organismos públicos y entidades vinculados o dependientes a través de medios electrónicos que aseguren la interoperabilidad y seguridad de los sistemas y soluciones adoptadas por cada una de ellas, garantizando la protección de datos de carácter personal y facilitando la prestación conjunta de servicios a los interesados.</w:t>
      </w:r>
    </w:p>
    <w:p w14:paraId="330A94DD" w14:textId="77777777" w:rsidR="006468EC" w:rsidRPr="00F00F46" w:rsidRDefault="006468EC" w:rsidP="00A15B2E">
      <w:pPr>
        <w:widowControl w:val="0"/>
        <w:autoSpaceDE w:val="0"/>
        <w:autoSpaceDN w:val="0"/>
        <w:spacing w:before="0" w:after="0" w:line="240" w:lineRule="auto"/>
        <w:ind w:right="-2" w:firstLine="0"/>
        <w:rPr>
          <w:rFonts w:eastAsia="Arial MT" w:cs="Arial"/>
          <w:i/>
          <w:iCs/>
          <w:lang w:eastAsia="en-US"/>
        </w:rPr>
      </w:pPr>
    </w:p>
    <w:p w14:paraId="37FDC38B" w14:textId="77777777" w:rsidR="006468EC" w:rsidRPr="00F00F46" w:rsidRDefault="006468EC" w:rsidP="00A15B2E">
      <w:pPr>
        <w:widowControl w:val="0"/>
        <w:autoSpaceDE w:val="0"/>
        <w:autoSpaceDN w:val="0"/>
        <w:spacing w:before="0" w:after="0" w:line="240" w:lineRule="auto"/>
        <w:ind w:right="-2" w:firstLine="0"/>
        <w:rPr>
          <w:rFonts w:eastAsia="Arial MT" w:cs="Arial"/>
          <w:i/>
          <w:iCs/>
          <w:lang w:eastAsia="en-US"/>
        </w:rPr>
      </w:pPr>
      <w:r w:rsidRPr="00F00F46">
        <w:rPr>
          <w:rFonts w:eastAsia="Arial MT" w:cs="Arial"/>
          <w:i/>
          <w:iCs/>
          <w:lang w:eastAsia="en-US"/>
        </w:rPr>
        <w:t>Asimismo, en la Ley 39/2015, de 1 de octubre, de Procedimiento Administrativo Común de las Administraciones Públicas (en adelante, LPACAP) se reconoce el derecho de los ciudadanos a relacionarse electrónicamente con las Administraciones Públicas y se determina que la tramitación electrónica debe constituir la actuación habitual de las Administraciones, dado que una Administración basada en un funcionamiento íntegramente electrónico sirve mejor a los principios de eficacia y eficiencia, al ahorrar costes a ciudadanos y empresas, además de que también refuerza las garantías de los interesados.</w:t>
      </w:r>
    </w:p>
    <w:p w14:paraId="1D437C7F" w14:textId="77777777" w:rsidR="006468EC" w:rsidRPr="00F00F46" w:rsidRDefault="006468EC" w:rsidP="00A15B2E">
      <w:pPr>
        <w:widowControl w:val="0"/>
        <w:autoSpaceDE w:val="0"/>
        <w:autoSpaceDN w:val="0"/>
        <w:spacing w:before="0" w:after="0" w:line="240" w:lineRule="auto"/>
        <w:ind w:right="-2" w:firstLine="0"/>
        <w:rPr>
          <w:rFonts w:eastAsia="Arial MT" w:cs="Arial"/>
          <w:i/>
          <w:iCs/>
          <w:lang w:eastAsia="en-US"/>
        </w:rPr>
      </w:pPr>
    </w:p>
    <w:p w14:paraId="410BD52D" w14:textId="77777777" w:rsidR="006468EC" w:rsidRPr="00F00F46" w:rsidRDefault="006468EC" w:rsidP="00A15B2E">
      <w:pPr>
        <w:widowControl w:val="0"/>
        <w:autoSpaceDE w:val="0"/>
        <w:autoSpaceDN w:val="0"/>
        <w:spacing w:before="0" w:after="0" w:line="240" w:lineRule="auto"/>
        <w:ind w:right="-2" w:firstLine="0"/>
        <w:rPr>
          <w:rFonts w:eastAsia="Arial MT" w:cs="Arial"/>
          <w:i/>
          <w:iCs/>
          <w:lang w:eastAsia="en-US"/>
        </w:rPr>
      </w:pPr>
      <w:r w:rsidRPr="00F00F46">
        <w:rPr>
          <w:rFonts w:eastAsia="Arial MT" w:cs="Arial"/>
          <w:i/>
          <w:iCs/>
          <w:lang w:eastAsia="en-US"/>
        </w:rPr>
        <w:t>De esta forma, siempre que sea posible, se hace imprescindible compartir y disponer de un conjunto de soluciones tecnológicas básicas para la implantación de la administración electrónica a disposición del Ayuntamiento y sus Organismos Autónomos.</w:t>
      </w:r>
    </w:p>
    <w:p w14:paraId="7DFDEC4C" w14:textId="77777777" w:rsidR="006468EC" w:rsidRPr="00F00F46" w:rsidRDefault="006468EC" w:rsidP="00A15B2E">
      <w:pPr>
        <w:widowControl w:val="0"/>
        <w:autoSpaceDE w:val="0"/>
        <w:autoSpaceDN w:val="0"/>
        <w:spacing w:before="0" w:after="0" w:line="240" w:lineRule="auto"/>
        <w:ind w:right="-2" w:firstLine="0"/>
        <w:rPr>
          <w:rFonts w:eastAsia="Arial MT" w:cs="Arial"/>
          <w:lang w:eastAsia="en-US"/>
        </w:rPr>
      </w:pPr>
    </w:p>
    <w:p w14:paraId="115F0E5B" w14:textId="7DF83CFF" w:rsidR="006468EC" w:rsidRPr="00F00F46" w:rsidRDefault="005D5990" w:rsidP="00A15B2E">
      <w:pPr>
        <w:widowControl w:val="0"/>
        <w:autoSpaceDE w:val="0"/>
        <w:autoSpaceDN w:val="0"/>
        <w:spacing w:before="0" w:after="0" w:line="240" w:lineRule="auto"/>
        <w:ind w:right="-2" w:firstLine="0"/>
        <w:rPr>
          <w:rFonts w:eastAsia="Arial MT" w:cs="Arial"/>
          <w:i/>
          <w:iCs/>
          <w:lang w:eastAsia="en-US"/>
        </w:rPr>
      </w:pPr>
      <w:r w:rsidRPr="00F00F46">
        <w:rPr>
          <w:rFonts w:eastAsia="Arial MT" w:cs="Arial"/>
          <w:b/>
          <w:bCs/>
          <w:i/>
          <w:iCs/>
          <w:lang w:eastAsia="en-US"/>
        </w:rPr>
        <w:t>QUINTO.</w:t>
      </w:r>
      <w:r w:rsidR="006468EC" w:rsidRPr="00F00F46">
        <w:rPr>
          <w:rFonts w:eastAsia="Arial MT" w:cs="Arial"/>
          <w:i/>
          <w:iCs/>
          <w:lang w:eastAsia="en-US"/>
        </w:rPr>
        <w:t xml:space="preserve"> Que, las partes están de acuerdo en impulsar la mejora en la prestación de servicios TIC y facilitar la interoperabilidad de los sistemas y procedimientos para compartir datos y posibilitar el intercambio de información. En este sentido, las partes, en sus respectivos ámbitos de competencia, consideran necesario promover la coordinación de los proyectos y servicios TIC, con el objetivo de conseguir su máxima eficacia y eficiencia y con la finalidad última de satisfacer el interés público.</w:t>
      </w:r>
    </w:p>
    <w:p w14:paraId="06B67E85" w14:textId="77777777" w:rsidR="006468EC" w:rsidRPr="00F00F46" w:rsidRDefault="006468EC" w:rsidP="00A15B2E">
      <w:pPr>
        <w:widowControl w:val="0"/>
        <w:autoSpaceDE w:val="0"/>
        <w:autoSpaceDN w:val="0"/>
        <w:spacing w:before="0" w:after="0" w:line="240" w:lineRule="auto"/>
        <w:ind w:right="-2" w:firstLine="0"/>
        <w:rPr>
          <w:rFonts w:eastAsia="Arial MT" w:cs="Arial"/>
          <w:i/>
          <w:iCs/>
          <w:lang w:eastAsia="en-US"/>
        </w:rPr>
      </w:pPr>
    </w:p>
    <w:p w14:paraId="22207668" w14:textId="1C44AD0D" w:rsidR="006468EC" w:rsidRPr="00F00F46" w:rsidRDefault="005D5990" w:rsidP="00A15B2E">
      <w:pPr>
        <w:widowControl w:val="0"/>
        <w:autoSpaceDE w:val="0"/>
        <w:autoSpaceDN w:val="0"/>
        <w:spacing w:before="0" w:after="0" w:line="240" w:lineRule="auto"/>
        <w:ind w:right="-2" w:firstLine="0"/>
        <w:rPr>
          <w:rFonts w:eastAsia="Arial MT" w:cs="Arial"/>
          <w:i/>
          <w:iCs/>
          <w:lang w:eastAsia="en-US"/>
        </w:rPr>
      </w:pPr>
      <w:r w:rsidRPr="00F00F46">
        <w:rPr>
          <w:rFonts w:eastAsia="Arial MT" w:cs="Arial"/>
          <w:b/>
          <w:bCs/>
          <w:i/>
          <w:iCs/>
          <w:lang w:eastAsia="en-US"/>
        </w:rPr>
        <w:t>SEXTO.</w:t>
      </w:r>
      <w:r w:rsidR="006468EC" w:rsidRPr="00F00F46">
        <w:rPr>
          <w:rFonts w:eastAsia="Arial MT" w:cs="Arial"/>
          <w:i/>
          <w:iCs/>
          <w:lang w:eastAsia="en-US"/>
        </w:rPr>
        <w:t xml:space="preserve"> Que, el Ayuntamiento dispone de soluciones y servicios tecnológicos para el desarrollo de sus competencias que, igualmente se pueden emplear para el desarrollo de las competencias asignadas a los Organismos Autónomos municipales. El aprovechamiento conjunto de tales recursos contribuiría a la mejora de la racionalización del gasto público municipal.</w:t>
      </w:r>
    </w:p>
    <w:p w14:paraId="526B2F33" w14:textId="77777777" w:rsidR="006468EC" w:rsidRPr="00F00F46" w:rsidRDefault="006468EC" w:rsidP="00A15B2E">
      <w:pPr>
        <w:widowControl w:val="0"/>
        <w:autoSpaceDE w:val="0"/>
        <w:autoSpaceDN w:val="0"/>
        <w:spacing w:before="0" w:after="0" w:line="240" w:lineRule="auto"/>
        <w:ind w:right="-2" w:firstLine="0"/>
        <w:rPr>
          <w:rFonts w:eastAsia="Arial MT" w:cs="Arial"/>
          <w:i/>
          <w:iCs/>
          <w:lang w:eastAsia="en-US"/>
        </w:rPr>
      </w:pPr>
    </w:p>
    <w:p w14:paraId="74FE92F0" w14:textId="77777777" w:rsidR="006468EC" w:rsidRPr="00F00F46" w:rsidRDefault="006468EC" w:rsidP="00A15B2E">
      <w:pPr>
        <w:widowControl w:val="0"/>
        <w:autoSpaceDE w:val="0"/>
        <w:autoSpaceDN w:val="0"/>
        <w:spacing w:before="0" w:after="0" w:line="240" w:lineRule="auto"/>
        <w:ind w:right="-2" w:firstLine="0"/>
        <w:rPr>
          <w:rFonts w:eastAsia="Arial MT" w:cs="Arial"/>
          <w:i/>
          <w:iCs/>
          <w:lang w:eastAsia="en-US"/>
        </w:rPr>
      </w:pPr>
      <w:r w:rsidRPr="00F00F46">
        <w:rPr>
          <w:rFonts w:eastAsia="Arial MT" w:cs="Arial"/>
          <w:i/>
          <w:iCs/>
          <w:lang w:eastAsia="en-US"/>
        </w:rPr>
        <w:t>Que, en virtud de lo anterior y, en especial de lo dispuesto en el artículo 57 de la LBRL, arts. 3 y 140 de la LRJSP, teniendo en cuenta los artículos 47 y siguientes de la misma LRJSP, las partes acuerdan la suscripción del presente convenio, con sujeción a las siguientes:</w:t>
      </w:r>
    </w:p>
    <w:p w14:paraId="79EFC574" w14:textId="77777777" w:rsidR="006468EC" w:rsidRPr="00F00F46" w:rsidRDefault="006468EC" w:rsidP="00A15B2E">
      <w:pPr>
        <w:widowControl w:val="0"/>
        <w:autoSpaceDE w:val="0"/>
        <w:autoSpaceDN w:val="0"/>
        <w:spacing w:before="0" w:after="0" w:line="240" w:lineRule="auto"/>
        <w:ind w:right="-2" w:firstLine="0"/>
        <w:rPr>
          <w:rFonts w:eastAsia="Arial MT" w:cs="Arial"/>
          <w:lang w:eastAsia="en-US"/>
        </w:rPr>
      </w:pPr>
    </w:p>
    <w:p w14:paraId="3C904D16" w14:textId="77777777" w:rsidR="00AD58B7" w:rsidRPr="00F00F46" w:rsidRDefault="00AD58B7" w:rsidP="00A15B2E">
      <w:pPr>
        <w:widowControl w:val="0"/>
        <w:autoSpaceDE w:val="0"/>
        <w:autoSpaceDN w:val="0"/>
        <w:spacing w:before="0" w:after="0" w:line="240" w:lineRule="auto"/>
        <w:ind w:right="-2" w:firstLine="0"/>
        <w:rPr>
          <w:rFonts w:eastAsia="Arial MT" w:cs="Arial"/>
          <w:lang w:eastAsia="en-US"/>
        </w:rPr>
      </w:pPr>
    </w:p>
    <w:p w14:paraId="7E76F690" w14:textId="77777777" w:rsidR="006468EC" w:rsidRPr="00F00F46" w:rsidRDefault="006468EC" w:rsidP="00A15B2E">
      <w:pPr>
        <w:widowControl w:val="0"/>
        <w:autoSpaceDE w:val="0"/>
        <w:autoSpaceDN w:val="0"/>
        <w:spacing w:before="0" w:after="0" w:line="240" w:lineRule="auto"/>
        <w:ind w:right="-2" w:firstLine="0"/>
        <w:jc w:val="center"/>
        <w:rPr>
          <w:rFonts w:eastAsia="Arial MT" w:cs="Arial"/>
          <w:b/>
          <w:bCs/>
          <w:i/>
          <w:iCs/>
          <w:lang w:eastAsia="en-US"/>
        </w:rPr>
      </w:pPr>
      <w:r w:rsidRPr="00F00F46">
        <w:rPr>
          <w:rFonts w:eastAsia="Arial MT" w:cs="Arial"/>
          <w:b/>
          <w:bCs/>
          <w:i/>
          <w:iCs/>
          <w:lang w:eastAsia="en-US"/>
        </w:rPr>
        <w:t>CLÁUSULAS</w:t>
      </w:r>
    </w:p>
    <w:p w14:paraId="34DDE33B" w14:textId="77777777" w:rsidR="006468EC" w:rsidRPr="00F00F46" w:rsidRDefault="006468EC" w:rsidP="00A15B2E">
      <w:pPr>
        <w:widowControl w:val="0"/>
        <w:autoSpaceDE w:val="0"/>
        <w:autoSpaceDN w:val="0"/>
        <w:spacing w:before="0" w:after="0" w:line="240" w:lineRule="auto"/>
        <w:ind w:right="-2" w:firstLine="0"/>
        <w:rPr>
          <w:rFonts w:eastAsia="Arial MT" w:cs="Arial"/>
          <w:lang w:eastAsia="en-US"/>
        </w:rPr>
      </w:pPr>
    </w:p>
    <w:p w14:paraId="3F631E15" w14:textId="186FAE02" w:rsidR="006468EC" w:rsidRPr="00F00F46" w:rsidRDefault="005D5990" w:rsidP="00A15B2E">
      <w:pPr>
        <w:widowControl w:val="0"/>
        <w:autoSpaceDE w:val="0"/>
        <w:autoSpaceDN w:val="0"/>
        <w:spacing w:before="0" w:after="0" w:line="240" w:lineRule="auto"/>
        <w:ind w:right="-2" w:firstLine="0"/>
        <w:rPr>
          <w:rFonts w:eastAsia="Arial MT" w:cs="Arial"/>
          <w:b/>
          <w:bCs/>
          <w:i/>
          <w:iCs/>
          <w:lang w:eastAsia="en-US"/>
        </w:rPr>
      </w:pPr>
      <w:r w:rsidRPr="00F00F46">
        <w:rPr>
          <w:rFonts w:eastAsia="Arial MT" w:cs="Arial"/>
          <w:b/>
          <w:bCs/>
          <w:i/>
          <w:iCs/>
          <w:lang w:eastAsia="en-US"/>
        </w:rPr>
        <w:t>PRIMERA.</w:t>
      </w:r>
      <w:r w:rsidR="006468EC" w:rsidRPr="00F00F46">
        <w:rPr>
          <w:rFonts w:eastAsia="Arial MT" w:cs="Arial"/>
          <w:b/>
          <w:bCs/>
          <w:i/>
          <w:iCs/>
          <w:lang w:eastAsia="en-US"/>
        </w:rPr>
        <w:t xml:space="preserve"> Objeto del convenio.</w:t>
      </w:r>
    </w:p>
    <w:p w14:paraId="5885E8B0" w14:textId="77777777" w:rsidR="006468EC" w:rsidRPr="00F00F46" w:rsidRDefault="006468EC" w:rsidP="00A15B2E">
      <w:pPr>
        <w:widowControl w:val="0"/>
        <w:autoSpaceDE w:val="0"/>
        <w:autoSpaceDN w:val="0"/>
        <w:spacing w:before="0" w:after="0" w:line="240" w:lineRule="auto"/>
        <w:ind w:right="-2" w:firstLine="0"/>
        <w:rPr>
          <w:rFonts w:eastAsia="Arial MT" w:cs="Arial"/>
          <w:i/>
          <w:iCs/>
          <w:lang w:eastAsia="en-US"/>
        </w:rPr>
      </w:pPr>
    </w:p>
    <w:p w14:paraId="243C98B5" w14:textId="77777777" w:rsidR="006468EC" w:rsidRPr="00F00F46" w:rsidRDefault="006468EC" w:rsidP="00A15B2E">
      <w:pPr>
        <w:widowControl w:val="0"/>
        <w:autoSpaceDE w:val="0"/>
        <w:autoSpaceDN w:val="0"/>
        <w:spacing w:before="0" w:after="0" w:line="240" w:lineRule="auto"/>
        <w:ind w:right="-2" w:firstLine="0"/>
        <w:rPr>
          <w:rFonts w:eastAsia="Arial MT" w:cs="Arial"/>
          <w:i/>
          <w:iCs/>
          <w:lang w:eastAsia="en-US"/>
        </w:rPr>
      </w:pPr>
      <w:r w:rsidRPr="00F00F46">
        <w:rPr>
          <w:rFonts w:eastAsia="Arial MT" w:cs="Arial"/>
          <w:i/>
          <w:iCs/>
          <w:lang w:eastAsia="en-US"/>
        </w:rPr>
        <w:t>El presente Convenio tiene por objeto establecer los términos y condiciones generales para un aprovechamiento común de determinadas soluciones y servicios TIC que son de utilidad para todas las entidades firmantes, atendiendo al principio de gestión eficiente en el uso de los recursos públicos, a la mejora de la calidad de los servicios y a la necesidad de promover la interoperabilidad de los medios y sistemas electrónicos y la prestación conjunta de servicios a los ciudadanos.</w:t>
      </w:r>
    </w:p>
    <w:p w14:paraId="43BB1964" w14:textId="77777777" w:rsidR="006468EC" w:rsidRPr="00F00F46" w:rsidRDefault="006468EC" w:rsidP="00A15B2E">
      <w:pPr>
        <w:widowControl w:val="0"/>
        <w:autoSpaceDE w:val="0"/>
        <w:autoSpaceDN w:val="0"/>
        <w:spacing w:before="0" w:after="0" w:line="240" w:lineRule="auto"/>
        <w:ind w:right="-2" w:firstLine="0"/>
        <w:rPr>
          <w:rFonts w:eastAsia="Arial MT" w:cs="Arial"/>
          <w:i/>
          <w:iCs/>
          <w:lang w:eastAsia="en-US"/>
        </w:rPr>
      </w:pPr>
    </w:p>
    <w:p w14:paraId="1F31F75A" w14:textId="67A3110D" w:rsidR="006468EC" w:rsidRPr="00F00F46" w:rsidRDefault="006468EC" w:rsidP="00A15B2E">
      <w:pPr>
        <w:widowControl w:val="0"/>
        <w:autoSpaceDE w:val="0"/>
        <w:autoSpaceDN w:val="0"/>
        <w:spacing w:before="0" w:after="0" w:line="240" w:lineRule="auto"/>
        <w:ind w:right="-2" w:firstLine="0"/>
        <w:rPr>
          <w:rFonts w:eastAsia="Arial MT" w:cs="Arial"/>
          <w:i/>
          <w:iCs/>
          <w:lang w:eastAsia="en-US"/>
        </w:rPr>
      </w:pPr>
      <w:r w:rsidRPr="00F00F46">
        <w:rPr>
          <w:rFonts w:eastAsia="Arial MT" w:cs="Arial"/>
          <w:i/>
          <w:iCs/>
          <w:lang w:eastAsia="en-US"/>
        </w:rPr>
        <w:t>El aprovechamiento común de tales soluciones y servicios tecnológicos básicos se llevará a cabo sin contraprestación económica a favor de ninguna de las partes, sin menoscabo de los ajustes que pudieran ser necesario realizar entre las dotaciones presupuestarias asignadas a la Dirección General de Innovación Tecnológica (DGIT) y a cada una de las entidades firmantes, en el Presupuesto General del Ayuntamiento de Las Palmas de Gran Canaria.</w:t>
      </w:r>
    </w:p>
    <w:p w14:paraId="5AEAE7B9" w14:textId="77777777" w:rsidR="006468EC" w:rsidRPr="00F00F46" w:rsidRDefault="006468EC" w:rsidP="00A15B2E">
      <w:pPr>
        <w:widowControl w:val="0"/>
        <w:autoSpaceDE w:val="0"/>
        <w:autoSpaceDN w:val="0"/>
        <w:spacing w:before="0" w:after="0" w:line="240" w:lineRule="auto"/>
        <w:ind w:right="-2" w:firstLine="0"/>
        <w:rPr>
          <w:rFonts w:eastAsia="Arial MT" w:cs="Arial"/>
          <w:lang w:eastAsia="en-US"/>
        </w:rPr>
      </w:pPr>
    </w:p>
    <w:p w14:paraId="00C88E9C" w14:textId="77777777" w:rsidR="006468EC" w:rsidRPr="00F00F46" w:rsidRDefault="006468EC" w:rsidP="00A15B2E">
      <w:pPr>
        <w:widowControl w:val="0"/>
        <w:autoSpaceDE w:val="0"/>
        <w:autoSpaceDN w:val="0"/>
        <w:spacing w:before="0" w:after="0" w:line="240" w:lineRule="auto"/>
        <w:ind w:right="-2" w:firstLine="0"/>
        <w:rPr>
          <w:rFonts w:eastAsia="Arial MT" w:cs="Arial"/>
          <w:b/>
          <w:bCs/>
          <w:i/>
          <w:iCs/>
          <w:lang w:eastAsia="en-US"/>
        </w:rPr>
      </w:pPr>
      <w:r w:rsidRPr="00F00F46">
        <w:rPr>
          <w:rFonts w:eastAsia="Arial MT" w:cs="Arial"/>
          <w:b/>
          <w:bCs/>
          <w:i/>
          <w:iCs/>
          <w:lang w:eastAsia="en-US"/>
        </w:rPr>
        <w:t>SEGUNDA. Ámbito de Aplicación.</w:t>
      </w:r>
    </w:p>
    <w:p w14:paraId="2913A774" w14:textId="77777777" w:rsidR="006468EC" w:rsidRPr="00F00F46" w:rsidRDefault="006468EC" w:rsidP="00A15B2E">
      <w:pPr>
        <w:widowControl w:val="0"/>
        <w:autoSpaceDE w:val="0"/>
        <w:autoSpaceDN w:val="0"/>
        <w:spacing w:before="0" w:after="0" w:line="240" w:lineRule="auto"/>
        <w:ind w:right="-2" w:firstLine="0"/>
        <w:rPr>
          <w:rFonts w:eastAsia="Arial MT" w:cs="Arial"/>
          <w:i/>
          <w:iCs/>
          <w:lang w:eastAsia="en-US"/>
        </w:rPr>
      </w:pPr>
    </w:p>
    <w:p w14:paraId="720BCA21" w14:textId="2889F5FC" w:rsidR="006468EC" w:rsidRPr="00F00F46" w:rsidRDefault="005D5990" w:rsidP="00A15B2E">
      <w:pPr>
        <w:widowControl w:val="0"/>
        <w:autoSpaceDE w:val="0"/>
        <w:autoSpaceDN w:val="0"/>
        <w:spacing w:before="0" w:after="0" w:line="240" w:lineRule="auto"/>
        <w:ind w:right="-2" w:firstLine="0"/>
        <w:rPr>
          <w:rFonts w:eastAsia="Arial MT" w:cs="Arial"/>
          <w:i/>
          <w:iCs/>
          <w:lang w:eastAsia="en-US"/>
        </w:rPr>
      </w:pPr>
      <w:r w:rsidRPr="00F00F46">
        <w:rPr>
          <w:rFonts w:eastAsia="Arial MT" w:cs="Arial"/>
          <w:i/>
          <w:iCs/>
          <w:lang w:eastAsia="en-US"/>
        </w:rPr>
        <w:t>1.</w:t>
      </w:r>
      <w:r w:rsidR="006468EC" w:rsidRPr="00F00F46">
        <w:rPr>
          <w:rFonts w:eastAsia="Arial MT" w:cs="Arial"/>
          <w:i/>
          <w:iCs/>
          <w:lang w:eastAsia="en-US"/>
        </w:rPr>
        <w:t xml:space="preserve"> Las partes que suscriben el presente Convenio podrán acceder conjuntamente a las funcionalidades proporcionadas por las soluciones y servicios tecnológicos de carácter horizontal,</w:t>
      </w:r>
      <w:r w:rsidR="006468EC" w:rsidRPr="00F00F46">
        <w:rPr>
          <w:rFonts w:eastAsia="Arial MT" w:cs="Arial"/>
          <w:lang w:eastAsia="en-US"/>
        </w:rPr>
        <w:t xml:space="preserve"> </w:t>
      </w:r>
      <w:r w:rsidR="006468EC" w:rsidRPr="00F00F46">
        <w:rPr>
          <w:rFonts w:eastAsia="Arial MT" w:cs="Arial"/>
          <w:i/>
          <w:iCs/>
          <w:lang w:eastAsia="en-US"/>
        </w:rPr>
        <w:t>de los que dispone el Ayuntamiento para la gestión interna de sus actuaciones. Se entiende por carácter horizontal, aquellas soluciones y servicios tecnológicos transversales a todas las áreas municipales y que suponen, por lo tanto, herramientas y servicios generales y comunes del funcionamiento del propio Ayuntamiento. Estos servicios son los que a continuación se especifican:</w:t>
      </w:r>
    </w:p>
    <w:p w14:paraId="49565A26" w14:textId="77777777" w:rsidR="006468EC" w:rsidRPr="00F00F46" w:rsidRDefault="006468EC" w:rsidP="00A15B2E">
      <w:pPr>
        <w:widowControl w:val="0"/>
        <w:autoSpaceDE w:val="0"/>
        <w:autoSpaceDN w:val="0"/>
        <w:spacing w:before="0" w:after="0" w:line="240" w:lineRule="auto"/>
        <w:ind w:firstLine="0"/>
        <w:jc w:val="left"/>
        <w:rPr>
          <w:rFonts w:ascii="Arial MT" w:eastAsia="Arial MT" w:hAnsi="Arial MT" w:cs="Arial MT"/>
          <w:sz w:val="19"/>
          <w:szCs w:val="19"/>
          <w:lang w:eastAsia="en-US"/>
        </w:rPr>
      </w:pPr>
    </w:p>
    <w:p w14:paraId="10CD334F" w14:textId="77777777" w:rsidR="006468EC" w:rsidRPr="00F00F46" w:rsidRDefault="006468EC" w:rsidP="00A15B2E">
      <w:pPr>
        <w:keepNext/>
        <w:keepLines/>
        <w:widowControl w:val="0"/>
        <w:numPr>
          <w:ilvl w:val="0"/>
          <w:numId w:val="26"/>
        </w:numPr>
        <w:autoSpaceDE w:val="0"/>
        <w:autoSpaceDN w:val="0"/>
        <w:spacing w:before="0" w:after="0" w:line="240" w:lineRule="auto"/>
        <w:ind w:left="851" w:right="-2" w:hanging="709"/>
        <w:jc w:val="left"/>
        <w:outlineLvl w:val="1"/>
        <w:rPr>
          <w:rFonts w:eastAsia="Times New Roman" w:cs="Arial"/>
          <w:b/>
          <w:bCs/>
          <w:i/>
          <w:iCs/>
          <w:lang w:eastAsia="en-US"/>
        </w:rPr>
      </w:pPr>
      <w:r w:rsidRPr="00F00F46">
        <w:rPr>
          <w:rFonts w:eastAsia="Times New Roman" w:cs="Arial"/>
          <w:b/>
          <w:bCs/>
          <w:i/>
          <w:iCs/>
          <w:lang w:eastAsia="en-US"/>
        </w:rPr>
        <w:t>Infraestructura de sistemas corporativa para el despliegue de aplicaciones</w:t>
      </w:r>
      <w:r w:rsidRPr="00F00F46">
        <w:rPr>
          <w:rFonts w:eastAsia="Times New Roman" w:cs="Arial"/>
          <w:b/>
          <w:bCs/>
          <w:i/>
          <w:iCs/>
          <w:spacing w:val="40"/>
          <w:lang w:eastAsia="en-US"/>
        </w:rPr>
        <w:t xml:space="preserve"> </w:t>
      </w:r>
      <w:r w:rsidRPr="00F00F46">
        <w:rPr>
          <w:rFonts w:eastAsia="Times New Roman" w:cs="Arial"/>
          <w:b/>
          <w:bCs/>
          <w:i/>
          <w:iCs/>
          <w:lang w:eastAsia="en-US"/>
        </w:rPr>
        <w:t>y portales web:</w:t>
      </w:r>
    </w:p>
    <w:p w14:paraId="2B360676" w14:textId="77777777" w:rsidR="006468EC" w:rsidRPr="00F00F46" w:rsidRDefault="006468EC" w:rsidP="00A15B2E">
      <w:pPr>
        <w:widowControl w:val="0"/>
        <w:numPr>
          <w:ilvl w:val="1"/>
          <w:numId w:val="26"/>
        </w:numPr>
        <w:tabs>
          <w:tab w:val="left" w:pos="3283"/>
        </w:tabs>
        <w:autoSpaceDE w:val="0"/>
        <w:autoSpaceDN w:val="0"/>
        <w:spacing w:before="0" w:after="0" w:line="240" w:lineRule="auto"/>
        <w:ind w:right="-2"/>
        <w:jc w:val="left"/>
        <w:rPr>
          <w:rFonts w:eastAsia="Arial MT" w:cs="Arial"/>
          <w:i/>
          <w:iCs/>
          <w:lang w:eastAsia="en-US"/>
        </w:rPr>
      </w:pPr>
      <w:r w:rsidRPr="00F00F46">
        <w:rPr>
          <w:rFonts w:eastAsia="Arial MT" w:cs="Arial"/>
          <w:i/>
          <w:iCs/>
          <w:lang w:eastAsia="en-US"/>
        </w:rPr>
        <w:t>Desplegar las aplicaciones informáticas y portales web del Organismo Autónomo en la infraestructura de sistemas municipal.</w:t>
      </w:r>
    </w:p>
    <w:p w14:paraId="52A2AF83" w14:textId="77777777" w:rsidR="006468EC" w:rsidRPr="00F00F46" w:rsidRDefault="006468EC" w:rsidP="00A15B2E">
      <w:pPr>
        <w:widowControl w:val="0"/>
        <w:numPr>
          <w:ilvl w:val="1"/>
          <w:numId w:val="26"/>
        </w:numPr>
        <w:tabs>
          <w:tab w:val="left" w:pos="3283"/>
        </w:tabs>
        <w:autoSpaceDE w:val="0"/>
        <w:autoSpaceDN w:val="0"/>
        <w:spacing w:before="0" w:after="0" w:line="240" w:lineRule="auto"/>
        <w:ind w:right="-2"/>
        <w:jc w:val="left"/>
        <w:rPr>
          <w:rFonts w:eastAsia="Arial MT" w:cs="Arial"/>
          <w:i/>
          <w:iCs/>
          <w:lang w:eastAsia="en-US"/>
        </w:rPr>
      </w:pPr>
      <w:r w:rsidRPr="00F00F46">
        <w:rPr>
          <w:rFonts w:eastAsia="Arial MT" w:cs="Arial"/>
          <w:i/>
          <w:iCs/>
          <w:lang w:eastAsia="en-US"/>
        </w:rPr>
        <w:t>Implantar, administrar, mantener y monitorizar los sistemas hardware y software de la infraestructura de sistemas municipal. Entre dichos sistemas se encuentran los siguientes:</w:t>
      </w:r>
    </w:p>
    <w:p w14:paraId="46341BD7" w14:textId="77777777" w:rsidR="006468EC" w:rsidRPr="00F00F46" w:rsidRDefault="006468EC" w:rsidP="00A15B2E">
      <w:pPr>
        <w:widowControl w:val="0"/>
        <w:numPr>
          <w:ilvl w:val="2"/>
          <w:numId w:val="26"/>
        </w:numPr>
        <w:tabs>
          <w:tab w:val="left" w:pos="3919"/>
        </w:tabs>
        <w:autoSpaceDE w:val="0"/>
        <w:autoSpaceDN w:val="0"/>
        <w:spacing w:before="0" w:after="0" w:line="240" w:lineRule="auto"/>
        <w:ind w:left="3919" w:hanging="317"/>
        <w:jc w:val="left"/>
        <w:rPr>
          <w:rFonts w:eastAsia="Arial MT" w:cs="Arial"/>
          <w:i/>
          <w:iCs/>
          <w:lang w:eastAsia="en-US"/>
        </w:rPr>
      </w:pPr>
      <w:r w:rsidRPr="00F00F46">
        <w:rPr>
          <w:rFonts w:eastAsia="Arial MT" w:cs="Arial"/>
          <w:i/>
          <w:iCs/>
          <w:lang w:eastAsia="en-US"/>
        </w:rPr>
        <w:t>Sistemas</w:t>
      </w:r>
      <w:r w:rsidRPr="00F00F46">
        <w:rPr>
          <w:rFonts w:eastAsia="Arial MT" w:cs="Arial"/>
          <w:i/>
          <w:iCs/>
          <w:spacing w:val="13"/>
          <w:lang w:eastAsia="en-US"/>
        </w:rPr>
        <w:t xml:space="preserve"> </w:t>
      </w:r>
      <w:r w:rsidRPr="00F00F46">
        <w:rPr>
          <w:rFonts w:eastAsia="Arial MT" w:cs="Arial"/>
          <w:i/>
          <w:iCs/>
          <w:spacing w:val="-2"/>
          <w:lang w:eastAsia="en-US"/>
        </w:rPr>
        <w:t>hardware</w:t>
      </w:r>
    </w:p>
    <w:p w14:paraId="581CEC7B" w14:textId="77777777" w:rsidR="006468EC" w:rsidRPr="00F00F46" w:rsidRDefault="006468EC" w:rsidP="00A15B2E">
      <w:pPr>
        <w:widowControl w:val="0"/>
        <w:numPr>
          <w:ilvl w:val="3"/>
          <w:numId w:val="26"/>
        </w:numPr>
        <w:tabs>
          <w:tab w:val="left" w:pos="4558"/>
        </w:tabs>
        <w:autoSpaceDE w:val="0"/>
        <w:autoSpaceDN w:val="0"/>
        <w:spacing w:before="0" w:after="0" w:line="240" w:lineRule="auto"/>
        <w:ind w:hanging="318"/>
        <w:jc w:val="left"/>
        <w:rPr>
          <w:rFonts w:eastAsia="Arial MT" w:cs="Arial"/>
          <w:i/>
          <w:iCs/>
          <w:lang w:eastAsia="en-US"/>
        </w:rPr>
      </w:pPr>
      <w:r w:rsidRPr="00F00F46">
        <w:rPr>
          <w:rFonts w:eastAsia="Arial MT" w:cs="Arial"/>
          <w:i/>
          <w:iCs/>
          <w:lang w:eastAsia="en-US"/>
        </w:rPr>
        <w:t>Servidores</w:t>
      </w:r>
      <w:r w:rsidRPr="00F00F46">
        <w:rPr>
          <w:rFonts w:eastAsia="Arial MT" w:cs="Arial"/>
          <w:i/>
          <w:iCs/>
          <w:spacing w:val="9"/>
          <w:lang w:eastAsia="en-US"/>
        </w:rPr>
        <w:t xml:space="preserve"> </w:t>
      </w:r>
      <w:r w:rsidRPr="00F00F46">
        <w:rPr>
          <w:rFonts w:eastAsia="Arial MT" w:cs="Arial"/>
          <w:i/>
          <w:iCs/>
          <w:lang w:eastAsia="en-US"/>
        </w:rPr>
        <w:t>de</w:t>
      </w:r>
      <w:r w:rsidRPr="00F00F46">
        <w:rPr>
          <w:rFonts w:eastAsia="Arial MT" w:cs="Arial"/>
          <w:i/>
          <w:iCs/>
          <w:spacing w:val="7"/>
          <w:lang w:eastAsia="en-US"/>
        </w:rPr>
        <w:t xml:space="preserve"> </w:t>
      </w:r>
      <w:r w:rsidRPr="00F00F46">
        <w:rPr>
          <w:rFonts w:eastAsia="Arial MT" w:cs="Arial"/>
          <w:i/>
          <w:iCs/>
          <w:spacing w:val="-2"/>
          <w:lang w:eastAsia="en-US"/>
        </w:rPr>
        <w:t>computación</w:t>
      </w:r>
    </w:p>
    <w:p w14:paraId="68A921AB" w14:textId="77777777" w:rsidR="006468EC" w:rsidRPr="00F00F46" w:rsidRDefault="006468EC" w:rsidP="00A15B2E">
      <w:pPr>
        <w:widowControl w:val="0"/>
        <w:numPr>
          <w:ilvl w:val="3"/>
          <w:numId w:val="26"/>
        </w:numPr>
        <w:tabs>
          <w:tab w:val="left" w:pos="4558"/>
        </w:tabs>
        <w:autoSpaceDE w:val="0"/>
        <w:autoSpaceDN w:val="0"/>
        <w:spacing w:before="0" w:after="0" w:line="240" w:lineRule="auto"/>
        <w:ind w:hanging="318"/>
        <w:jc w:val="left"/>
        <w:rPr>
          <w:rFonts w:eastAsia="Arial MT" w:cs="Arial"/>
          <w:i/>
          <w:iCs/>
          <w:lang w:eastAsia="en-US"/>
        </w:rPr>
      </w:pPr>
      <w:r w:rsidRPr="00F00F46">
        <w:rPr>
          <w:rFonts w:eastAsia="Arial MT" w:cs="Arial"/>
          <w:i/>
          <w:iCs/>
          <w:lang w:eastAsia="en-US"/>
        </w:rPr>
        <w:t>Sistemas</w:t>
      </w:r>
      <w:r w:rsidRPr="00F00F46">
        <w:rPr>
          <w:rFonts w:eastAsia="Arial MT" w:cs="Arial"/>
          <w:i/>
          <w:iCs/>
          <w:spacing w:val="8"/>
          <w:lang w:eastAsia="en-US"/>
        </w:rPr>
        <w:t xml:space="preserve"> </w:t>
      </w:r>
      <w:r w:rsidRPr="00F00F46">
        <w:rPr>
          <w:rFonts w:eastAsia="Arial MT" w:cs="Arial"/>
          <w:i/>
          <w:iCs/>
          <w:lang w:eastAsia="en-US"/>
        </w:rPr>
        <w:t>de</w:t>
      </w:r>
      <w:r w:rsidRPr="00F00F46">
        <w:rPr>
          <w:rFonts w:eastAsia="Arial MT" w:cs="Arial"/>
          <w:i/>
          <w:iCs/>
          <w:spacing w:val="9"/>
          <w:lang w:eastAsia="en-US"/>
        </w:rPr>
        <w:t xml:space="preserve"> </w:t>
      </w:r>
      <w:r w:rsidRPr="00F00F46">
        <w:rPr>
          <w:rFonts w:eastAsia="Arial MT" w:cs="Arial"/>
          <w:i/>
          <w:iCs/>
          <w:lang w:eastAsia="en-US"/>
        </w:rPr>
        <w:t>almacenamiento</w:t>
      </w:r>
      <w:r w:rsidRPr="00F00F46">
        <w:rPr>
          <w:rFonts w:eastAsia="Arial MT" w:cs="Arial"/>
          <w:i/>
          <w:iCs/>
          <w:spacing w:val="9"/>
          <w:lang w:eastAsia="en-US"/>
        </w:rPr>
        <w:t xml:space="preserve"> </w:t>
      </w:r>
      <w:r w:rsidRPr="00F00F46">
        <w:rPr>
          <w:rFonts w:eastAsia="Arial MT" w:cs="Arial"/>
          <w:i/>
          <w:iCs/>
          <w:lang w:eastAsia="en-US"/>
        </w:rPr>
        <w:t>(SAN</w:t>
      </w:r>
      <w:r w:rsidRPr="00F00F46">
        <w:rPr>
          <w:rFonts w:eastAsia="Arial MT" w:cs="Arial"/>
          <w:i/>
          <w:iCs/>
          <w:spacing w:val="9"/>
          <w:lang w:eastAsia="en-US"/>
        </w:rPr>
        <w:t xml:space="preserve"> </w:t>
      </w:r>
      <w:r w:rsidRPr="00F00F46">
        <w:rPr>
          <w:rFonts w:eastAsia="Arial MT" w:cs="Arial"/>
          <w:i/>
          <w:iCs/>
          <w:lang w:eastAsia="en-US"/>
        </w:rPr>
        <w:t>y</w:t>
      </w:r>
      <w:r w:rsidRPr="00F00F46">
        <w:rPr>
          <w:rFonts w:eastAsia="Arial MT" w:cs="Arial"/>
          <w:i/>
          <w:iCs/>
          <w:spacing w:val="8"/>
          <w:lang w:eastAsia="en-US"/>
        </w:rPr>
        <w:t xml:space="preserve"> </w:t>
      </w:r>
      <w:r w:rsidRPr="00F00F46">
        <w:rPr>
          <w:rFonts w:eastAsia="Arial MT" w:cs="Arial"/>
          <w:i/>
          <w:iCs/>
          <w:spacing w:val="-4"/>
          <w:lang w:eastAsia="en-US"/>
        </w:rPr>
        <w:t>NAS)</w:t>
      </w:r>
    </w:p>
    <w:p w14:paraId="3B7D880B" w14:textId="77777777" w:rsidR="006468EC" w:rsidRPr="00F00F46" w:rsidRDefault="006468EC" w:rsidP="00A15B2E">
      <w:pPr>
        <w:widowControl w:val="0"/>
        <w:numPr>
          <w:ilvl w:val="3"/>
          <w:numId w:val="26"/>
        </w:numPr>
        <w:tabs>
          <w:tab w:val="left" w:pos="4558"/>
        </w:tabs>
        <w:autoSpaceDE w:val="0"/>
        <w:autoSpaceDN w:val="0"/>
        <w:spacing w:before="0" w:after="0" w:line="240" w:lineRule="auto"/>
        <w:ind w:hanging="318"/>
        <w:jc w:val="left"/>
        <w:rPr>
          <w:rFonts w:eastAsia="Arial MT" w:cs="Arial"/>
          <w:i/>
          <w:iCs/>
          <w:lang w:eastAsia="en-US"/>
        </w:rPr>
      </w:pPr>
      <w:r w:rsidRPr="00F00F46">
        <w:rPr>
          <w:rFonts w:eastAsia="Arial MT" w:cs="Arial"/>
          <w:i/>
          <w:iCs/>
          <w:lang w:eastAsia="en-US"/>
        </w:rPr>
        <w:t>Sistemas</w:t>
      </w:r>
      <w:r w:rsidRPr="00F00F46">
        <w:rPr>
          <w:rFonts w:eastAsia="Arial MT" w:cs="Arial"/>
          <w:i/>
          <w:iCs/>
          <w:spacing w:val="6"/>
          <w:lang w:eastAsia="en-US"/>
        </w:rPr>
        <w:t xml:space="preserve"> </w:t>
      </w:r>
      <w:r w:rsidRPr="00F00F46">
        <w:rPr>
          <w:rFonts w:eastAsia="Arial MT" w:cs="Arial"/>
          <w:i/>
          <w:iCs/>
          <w:lang w:eastAsia="en-US"/>
        </w:rPr>
        <w:t>de</w:t>
      </w:r>
      <w:r w:rsidRPr="00F00F46">
        <w:rPr>
          <w:rFonts w:eastAsia="Arial MT" w:cs="Arial"/>
          <w:i/>
          <w:iCs/>
          <w:spacing w:val="8"/>
          <w:lang w:eastAsia="en-US"/>
        </w:rPr>
        <w:t xml:space="preserve"> </w:t>
      </w:r>
      <w:r w:rsidRPr="00F00F46">
        <w:rPr>
          <w:rFonts w:eastAsia="Arial MT" w:cs="Arial"/>
          <w:i/>
          <w:iCs/>
          <w:lang w:eastAsia="en-US"/>
        </w:rPr>
        <w:t>copias</w:t>
      </w:r>
      <w:r w:rsidRPr="00F00F46">
        <w:rPr>
          <w:rFonts w:eastAsia="Arial MT" w:cs="Arial"/>
          <w:i/>
          <w:iCs/>
          <w:spacing w:val="6"/>
          <w:lang w:eastAsia="en-US"/>
        </w:rPr>
        <w:t xml:space="preserve"> </w:t>
      </w:r>
      <w:r w:rsidRPr="00F00F46">
        <w:rPr>
          <w:rFonts w:eastAsia="Arial MT" w:cs="Arial"/>
          <w:i/>
          <w:iCs/>
          <w:lang w:eastAsia="en-US"/>
        </w:rPr>
        <w:t>de</w:t>
      </w:r>
      <w:r w:rsidRPr="00F00F46">
        <w:rPr>
          <w:rFonts w:eastAsia="Arial MT" w:cs="Arial"/>
          <w:i/>
          <w:iCs/>
          <w:spacing w:val="8"/>
          <w:lang w:eastAsia="en-US"/>
        </w:rPr>
        <w:t xml:space="preserve"> </w:t>
      </w:r>
      <w:r w:rsidRPr="00F00F46">
        <w:rPr>
          <w:rFonts w:eastAsia="Arial MT" w:cs="Arial"/>
          <w:i/>
          <w:iCs/>
          <w:spacing w:val="-2"/>
          <w:lang w:eastAsia="en-US"/>
        </w:rPr>
        <w:t>seguridad</w:t>
      </w:r>
    </w:p>
    <w:p w14:paraId="59D8EF8D" w14:textId="77777777" w:rsidR="006468EC" w:rsidRPr="00F00F46" w:rsidRDefault="006468EC" w:rsidP="00A15B2E">
      <w:pPr>
        <w:widowControl w:val="0"/>
        <w:numPr>
          <w:ilvl w:val="3"/>
          <w:numId w:val="26"/>
        </w:numPr>
        <w:tabs>
          <w:tab w:val="left" w:pos="4558"/>
        </w:tabs>
        <w:autoSpaceDE w:val="0"/>
        <w:autoSpaceDN w:val="0"/>
        <w:spacing w:before="0" w:after="0" w:line="240" w:lineRule="auto"/>
        <w:ind w:hanging="318"/>
        <w:jc w:val="left"/>
        <w:rPr>
          <w:rFonts w:eastAsia="Arial MT" w:cs="Arial"/>
          <w:i/>
          <w:iCs/>
          <w:lang w:eastAsia="en-US"/>
        </w:rPr>
      </w:pPr>
      <w:r w:rsidRPr="00F00F46">
        <w:rPr>
          <w:rFonts w:eastAsia="Arial MT" w:cs="Arial"/>
          <w:i/>
          <w:iCs/>
          <w:lang w:eastAsia="en-US"/>
        </w:rPr>
        <w:t>Servidores</w:t>
      </w:r>
      <w:r w:rsidRPr="00F00F46">
        <w:rPr>
          <w:rFonts w:eastAsia="Arial MT" w:cs="Arial"/>
          <w:i/>
          <w:iCs/>
          <w:spacing w:val="12"/>
          <w:lang w:eastAsia="en-US"/>
        </w:rPr>
        <w:t xml:space="preserve"> </w:t>
      </w:r>
      <w:r w:rsidRPr="00F00F46">
        <w:rPr>
          <w:rFonts w:eastAsia="Arial MT" w:cs="Arial"/>
          <w:i/>
          <w:iCs/>
          <w:spacing w:val="-2"/>
          <w:lang w:eastAsia="en-US"/>
        </w:rPr>
        <w:t>cortafuegos</w:t>
      </w:r>
    </w:p>
    <w:p w14:paraId="726AE117" w14:textId="77777777" w:rsidR="006468EC" w:rsidRPr="00F00F46" w:rsidRDefault="006468EC" w:rsidP="00A15B2E">
      <w:pPr>
        <w:widowControl w:val="0"/>
        <w:numPr>
          <w:ilvl w:val="2"/>
          <w:numId w:val="26"/>
        </w:numPr>
        <w:tabs>
          <w:tab w:val="left" w:pos="3921"/>
        </w:tabs>
        <w:autoSpaceDE w:val="0"/>
        <w:autoSpaceDN w:val="0"/>
        <w:spacing w:before="0" w:after="0" w:line="240" w:lineRule="auto"/>
        <w:jc w:val="left"/>
        <w:rPr>
          <w:rFonts w:eastAsia="Arial MT" w:cs="Arial"/>
          <w:i/>
          <w:iCs/>
          <w:lang w:eastAsia="en-US"/>
        </w:rPr>
      </w:pPr>
      <w:r w:rsidRPr="00F00F46">
        <w:rPr>
          <w:rFonts w:eastAsia="Arial MT" w:cs="Arial"/>
          <w:i/>
          <w:iCs/>
          <w:lang w:eastAsia="en-US"/>
        </w:rPr>
        <w:t>Sistemas</w:t>
      </w:r>
      <w:r w:rsidRPr="00F00F46">
        <w:rPr>
          <w:rFonts w:eastAsia="Arial MT" w:cs="Arial"/>
          <w:i/>
          <w:iCs/>
          <w:spacing w:val="13"/>
          <w:lang w:eastAsia="en-US"/>
        </w:rPr>
        <w:t xml:space="preserve"> </w:t>
      </w:r>
      <w:r w:rsidRPr="00F00F46">
        <w:rPr>
          <w:rFonts w:eastAsia="Arial MT" w:cs="Arial"/>
          <w:i/>
          <w:iCs/>
          <w:spacing w:val="-2"/>
          <w:lang w:eastAsia="en-US"/>
        </w:rPr>
        <w:t>software</w:t>
      </w:r>
    </w:p>
    <w:p w14:paraId="094A2CA4" w14:textId="77777777" w:rsidR="006468EC" w:rsidRPr="00F00F46" w:rsidRDefault="006468EC" w:rsidP="00A15B2E">
      <w:pPr>
        <w:widowControl w:val="0"/>
        <w:numPr>
          <w:ilvl w:val="3"/>
          <w:numId w:val="26"/>
        </w:numPr>
        <w:tabs>
          <w:tab w:val="left" w:pos="4558"/>
        </w:tabs>
        <w:autoSpaceDE w:val="0"/>
        <w:autoSpaceDN w:val="0"/>
        <w:spacing w:before="0" w:after="0" w:line="240" w:lineRule="auto"/>
        <w:ind w:hanging="318"/>
        <w:jc w:val="left"/>
        <w:rPr>
          <w:rFonts w:eastAsia="Arial MT" w:cs="Arial"/>
          <w:i/>
          <w:iCs/>
          <w:lang w:eastAsia="en-US"/>
        </w:rPr>
      </w:pPr>
      <w:r w:rsidRPr="00F00F46">
        <w:rPr>
          <w:rFonts w:eastAsia="Arial MT" w:cs="Arial"/>
          <w:i/>
          <w:iCs/>
          <w:lang w:eastAsia="en-US"/>
        </w:rPr>
        <w:t>Sistemas</w:t>
      </w:r>
      <w:r w:rsidRPr="00F00F46">
        <w:rPr>
          <w:rFonts w:eastAsia="Arial MT" w:cs="Arial"/>
          <w:i/>
          <w:iCs/>
          <w:spacing w:val="6"/>
          <w:lang w:eastAsia="en-US"/>
        </w:rPr>
        <w:t xml:space="preserve"> </w:t>
      </w:r>
      <w:r w:rsidRPr="00F00F46">
        <w:rPr>
          <w:rFonts w:eastAsia="Arial MT" w:cs="Arial"/>
          <w:i/>
          <w:iCs/>
          <w:lang w:eastAsia="en-US"/>
        </w:rPr>
        <w:t>operativos</w:t>
      </w:r>
      <w:r w:rsidRPr="00F00F46">
        <w:rPr>
          <w:rFonts w:eastAsia="Arial MT" w:cs="Arial"/>
          <w:i/>
          <w:iCs/>
          <w:spacing w:val="9"/>
          <w:lang w:eastAsia="en-US"/>
        </w:rPr>
        <w:t xml:space="preserve"> </w:t>
      </w:r>
      <w:r w:rsidRPr="00F00F46">
        <w:rPr>
          <w:rFonts w:eastAsia="Arial MT" w:cs="Arial"/>
          <w:i/>
          <w:iCs/>
          <w:lang w:eastAsia="en-US"/>
        </w:rPr>
        <w:t>y</w:t>
      </w:r>
      <w:r w:rsidRPr="00F00F46">
        <w:rPr>
          <w:rFonts w:eastAsia="Arial MT" w:cs="Arial"/>
          <w:i/>
          <w:iCs/>
          <w:spacing w:val="7"/>
          <w:lang w:eastAsia="en-US"/>
        </w:rPr>
        <w:t xml:space="preserve"> </w:t>
      </w:r>
      <w:r w:rsidRPr="00F00F46">
        <w:rPr>
          <w:rFonts w:eastAsia="Arial MT" w:cs="Arial"/>
          <w:i/>
          <w:iCs/>
          <w:lang w:eastAsia="en-US"/>
        </w:rPr>
        <w:t>software</w:t>
      </w:r>
      <w:r w:rsidRPr="00F00F46">
        <w:rPr>
          <w:rFonts w:eastAsia="Arial MT" w:cs="Arial"/>
          <w:i/>
          <w:iCs/>
          <w:spacing w:val="6"/>
          <w:lang w:eastAsia="en-US"/>
        </w:rPr>
        <w:t xml:space="preserve"> </w:t>
      </w:r>
      <w:r w:rsidRPr="00F00F46">
        <w:rPr>
          <w:rFonts w:eastAsia="Arial MT" w:cs="Arial"/>
          <w:i/>
          <w:iCs/>
          <w:lang w:eastAsia="en-US"/>
        </w:rPr>
        <w:t>base</w:t>
      </w:r>
      <w:r w:rsidRPr="00F00F46">
        <w:rPr>
          <w:rFonts w:eastAsia="Arial MT" w:cs="Arial"/>
          <w:i/>
          <w:iCs/>
          <w:spacing w:val="6"/>
          <w:lang w:eastAsia="en-US"/>
        </w:rPr>
        <w:t xml:space="preserve"> </w:t>
      </w:r>
      <w:r w:rsidRPr="00F00F46">
        <w:rPr>
          <w:rFonts w:eastAsia="Arial MT" w:cs="Arial"/>
          <w:i/>
          <w:iCs/>
          <w:lang w:eastAsia="en-US"/>
        </w:rPr>
        <w:t>de</w:t>
      </w:r>
      <w:r w:rsidRPr="00F00F46">
        <w:rPr>
          <w:rFonts w:eastAsia="Arial MT" w:cs="Arial"/>
          <w:i/>
          <w:iCs/>
          <w:spacing w:val="8"/>
          <w:lang w:eastAsia="en-US"/>
        </w:rPr>
        <w:t xml:space="preserve"> </w:t>
      </w:r>
      <w:r w:rsidRPr="00F00F46">
        <w:rPr>
          <w:rFonts w:eastAsia="Arial MT" w:cs="Arial"/>
          <w:i/>
          <w:iCs/>
          <w:spacing w:val="-2"/>
          <w:lang w:eastAsia="en-US"/>
        </w:rPr>
        <w:t>servidores</w:t>
      </w:r>
    </w:p>
    <w:p w14:paraId="7D9F37A9" w14:textId="77777777" w:rsidR="006468EC" w:rsidRPr="00F00F46" w:rsidRDefault="006468EC" w:rsidP="00A15B2E">
      <w:pPr>
        <w:widowControl w:val="0"/>
        <w:numPr>
          <w:ilvl w:val="3"/>
          <w:numId w:val="26"/>
        </w:numPr>
        <w:tabs>
          <w:tab w:val="left" w:pos="4558"/>
        </w:tabs>
        <w:autoSpaceDE w:val="0"/>
        <w:autoSpaceDN w:val="0"/>
        <w:spacing w:before="0" w:after="0" w:line="240" w:lineRule="auto"/>
        <w:ind w:hanging="318"/>
        <w:jc w:val="left"/>
        <w:rPr>
          <w:rFonts w:eastAsia="Arial MT" w:cs="Arial"/>
          <w:i/>
          <w:iCs/>
          <w:lang w:eastAsia="en-US"/>
        </w:rPr>
      </w:pPr>
      <w:r w:rsidRPr="00F00F46">
        <w:rPr>
          <w:rFonts w:eastAsia="Arial MT" w:cs="Arial"/>
          <w:i/>
          <w:iCs/>
          <w:lang w:eastAsia="en-US"/>
        </w:rPr>
        <w:t>Servidores</w:t>
      </w:r>
      <w:r w:rsidRPr="00F00F46">
        <w:rPr>
          <w:rFonts w:eastAsia="Arial MT" w:cs="Arial"/>
          <w:i/>
          <w:iCs/>
          <w:spacing w:val="14"/>
          <w:lang w:eastAsia="en-US"/>
        </w:rPr>
        <w:t xml:space="preserve"> </w:t>
      </w:r>
      <w:r w:rsidRPr="00F00F46">
        <w:rPr>
          <w:rFonts w:eastAsia="Arial MT" w:cs="Arial"/>
          <w:i/>
          <w:iCs/>
          <w:spacing w:val="-5"/>
          <w:lang w:eastAsia="en-US"/>
        </w:rPr>
        <w:t>web</w:t>
      </w:r>
    </w:p>
    <w:p w14:paraId="6027556A" w14:textId="77777777" w:rsidR="006468EC" w:rsidRPr="00F00F46" w:rsidRDefault="006468EC" w:rsidP="00A15B2E">
      <w:pPr>
        <w:widowControl w:val="0"/>
        <w:numPr>
          <w:ilvl w:val="3"/>
          <w:numId w:val="26"/>
        </w:numPr>
        <w:tabs>
          <w:tab w:val="left" w:pos="4558"/>
        </w:tabs>
        <w:autoSpaceDE w:val="0"/>
        <w:autoSpaceDN w:val="0"/>
        <w:spacing w:before="0" w:after="0" w:line="240" w:lineRule="auto"/>
        <w:ind w:hanging="318"/>
        <w:jc w:val="left"/>
        <w:rPr>
          <w:rFonts w:eastAsia="Arial MT" w:cs="Arial"/>
          <w:i/>
          <w:iCs/>
          <w:lang w:eastAsia="en-US"/>
        </w:rPr>
      </w:pPr>
      <w:r w:rsidRPr="00F00F46">
        <w:rPr>
          <w:rFonts w:eastAsia="Arial MT" w:cs="Arial"/>
          <w:i/>
          <w:iCs/>
          <w:lang w:eastAsia="en-US"/>
        </w:rPr>
        <w:t>Servidores</w:t>
      </w:r>
      <w:r w:rsidRPr="00F00F46">
        <w:rPr>
          <w:rFonts w:eastAsia="Arial MT" w:cs="Arial"/>
          <w:i/>
          <w:iCs/>
          <w:spacing w:val="9"/>
          <w:lang w:eastAsia="en-US"/>
        </w:rPr>
        <w:t xml:space="preserve"> </w:t>
      </w:r>
      <w:r w:rsidRPr="00F00F46">
        <w:rPr>
          <w:rFonts w:eastAsia="Arial MT" w:cs="Arial"/>
          <w:i/>
          <w:iCs/>
          <w:lang w:eastAsia="en-US"/>
        </w:rPr>
        <w:t>de</w:t>
      </w:r>
      <w:r w:rsidRPr="00F00F46">
        <w:rPr>
          <w:rFonts w:eastAsia="Arial MT" w:cs="Arial"/>
          <w:i/>
          <w:iCs/>
          <w:spacing w:val="7"/>
          <w:lang w:eastAsia="en-US"/>
        </w:rPr>
        <w:t xml:space="preserve"> </w:t>
      </w:r>
      <w:r w:rsidRPr="00F00F46">
        <w:rPr>
          <w:rFonts w:eastAsia="Arial MT" w:cs="Arial"/>
          <w:i/>
          <w:iCs/>
          <w:spacing w:val="-2"/>
          <w:lang w:eastAsia="en-US"/>
        </w:rPr>
        <w:t>aplicaciones</w:t>
      </w:r>
    </w:p>
    <w:p w14:paraId="6004A9A2" w14:textId="77777777" w:rsidR="006468EC" w:rsidRPr="00F00F46" w:rsidRDefault="006468EC" w:rsidP="00A15B2E">
      <w:pPr>
        <w:widowControl w:val="0"/>
        <w:numPr>
          <w:ilvl w:val="3"/>
          <w:numId w:val="26"/>
        </w:numPr>
        <w:tabs>
          <w:tab w:val="left" w:pos="4558"/>
        </w:tabs>
        <w:autoSpaceDE w:val="0"/>
        <w:autoSpaceDN w:val="0"/>
        <w:spacing w:before="0" w:after="0" w:line="240" w:lineRule="auto"/>
        <w:ind w:hanging="318"/>
        <w:jc w:val="left"/>
        <w:rPr>
          <w:rFonts w:eastAsia="Arial MT" w:cs="Arial"/>
          <w:i/>
          <w:iCs/>
          <w:lang w:eastAsia="en-US"/>
        </w:rPr>
      </w:pPr>
      <w:r w:rsidRPr="00F00F46">
        <w:rPr>
          <w:rFonts w:eastAsia="Arial MT" w:cs="Arial"/>
          <w:i/>
          <w:iCs/>
          <w:lang w:eastAsia="en-US"/>
        </w:rPr>
        <w:t>Bases</w:t>
      </w:r>
      <w:r w:rsidRPr="00F00F46">
        <w:rPr>
          <w:rFonts w:eastAsia="Arial MT" w:cs="Arial"/>
          <w:i/>
          <w:iCs/>
          <w:spacing w:val="6"/>
          <w:lang w:eastAsia="en-US"/>
        </w:rPr>
        <w:t xml:space="preserve"> </w:t>
      </w:r>
      <w:r w:rsidRPr="00F00F46">
        <w:rPr>
          <w:rFonts w:eastAsia="Arial MT" w:cs="Arial"/>
          <w:i/>
          <w:iCs/>
          <w:lang w:eastAsia="en-US"/>
        </w:rPr>
        <w:t>de</w:t>
      </w:r>
      <w:r w:rsidRPr="00F00F46">
        <w:rPr>
          <w:rFonts w:eastAsia="Arial MT" w:cs="Arial"/>
          <w:i/>
          <w:iCs/>
          <w:spacing w:val="6"/>
          <w:lang w:eastAsia="en-US"/>
        </w:rPr>
        <w:t xml:space="preserve"> </w:t>
      </w:r>
      <w:r w:rsidRPr="00F00F46">
        <w:rPr>
          <w:rFonts w:eastAsia="Arial MT" w:cs="Arial"/>
          <w:i/>
          <w:iCs/>
          <w:spacing w:val="-2"/>
          <w:lang w:eastAsia="en-US"/>
        </w:rPr>
        <w:t>datos</w:t>
      </w:r>
    </w:p>
    <w:p w14:paraId="2DEC9BCC" w14:textId="77777777" w:rsidR="006468EC" w:rsidRPr="00F00F46" w:rsidRDefault="006468EC" w:rsidP="00A15B2E">
      <w:pPr>
        <w:widowControl w:val="0"/>
        <w:numPr>
          <w:ilvl w:val="3"/>
          <w:numId w:val="26"/>
        </w:numPr>
        <w:tabs>
          <w:tab w:val="left" w:pos="4558"/>
        </w:tabs>
        <w:autoSpaceDE w:val="0"/>
        <w:autoSpaceDN w:val="0"/>
        <w:spacing w:before="0" w:after="0" w:line="240" w:lineRule="auto"/>
        <w:ind w:hanging="318"/>
        <w:jc w:val="left"/>
        <w:rPr>
          <w:rFonts w:eastAsia="Arial MT" w:cs="Arial"/>
          <w:i/>
          <w:iCs/>
          <w:lang w:eastAsia="en-US"/>
        </w:rPr>
      </w:pPr>
      <w:r w:rsidRPr="00F00F46">
        <w:rPr>
          <w:rFonts w:eastAsia="Arial MT" w:cs="Arial"/>
          <w:i/>
          <w:iCs/>
          <w:lang w:eastAsia="en-US"/>
        </w:rPr>
        <w:t>Gestores</w:t>
      </w:r>
      <w:r w:rsidRPr="00F00F46">
        <w:rPr>
          <w:rFonts w:eastAsia="Arial MT" w:cs="Arial"/>
          <w:i/>
          <w:iCs/>
          <w:spacing w:val="9"/>
          <w:lang w:eastAsia="en-US"/>
        </w:rPr>
        <w:t xml:space="preserve"> </w:t>
      </w:r>
      <w:r w:rsidRPr="00F00F46">
        <w:rPr>
          <w:rFonts w:eastAsia="Arial MT" w:cs="Arial"/>
          <w:i/>
          <w:iCs/>
          <w:spacing w:val="-2"/>
          <w:lang w:eastAsia="en-US"/>
        </w:rPr>
        <w:t>documentales</w:t>
      </w:r>
    </w:p>
    <w:p w14:paraId="6921A2D2" w14:textId="77777777" w:rsidR="006468EC" w:rsidRPr="00F00F46" w:rsidRDefault="006468EC" w:rsidP="00A15B2E">
      <w:pPr>
        <w:keepNext/>
        <w:keepLines/>
        <w:widowControl w:val="0"/>
        <w:numPr>
          <w:ilvl w:val="0"/>
          <w:numId w:val="26"/>
        </w:numPr>
        <w:autoSpaceDE w:val="0"/>
        <w:autoSpaceDN w:val="0"/>
        <w:spacing w:before="0" w:after="0" w:line="240" w:lineRule="auto"/>
        <w:ind w:left="851" w:right="-2" w:hanging="709"/>
        <w:jc w:val="left"/>
        <w:outlineLvl w:val="1"/>
        <w:rPr>
          <w:rFonts w:eastAsia="Times New Roman" w:cs="Arial"/>
          <w:b/>
          <w:bCs/>
          <w:i/>
          <w:iCs/>
          <w:lang w:eastAsia="en-US"/>
        </w:rPr>
      </w:pPr>
      <w:r w:rsidRPr="00F00F46">
        <w:rPr>
          <w:rFonts w:eastAsia="Times New Roman" w:cs="Arial"/>
          <w:b/>
          <w:bCs/>
          <w:i/>
          <w:iCs/>
          <w:lang w:eastAsia="en-US"/>
        </w:rPr>
        <w:t>Redes y comunicaciones:</w:t>
      </w:r>
    </w:p>
    <w:p w14:paraId="4A703798" w14:textId="77777777" w:rsidR="006468EC" w:rsidRPr="00F00F46" w:rsidRDefault="006468EC" w:rsidP="00A15B2E">
      <w:pPr>
        <w:widowControl w:val="0"/>
        <w:numPr>
          <w:ilvl w:val="1"/>
          <w:numId w:val="26"/>
        </w:numPr>
        <w:tabs>
          <w:tab w:val="left" w:pos="3283"/>
        </w:tabs>
        <w:autoSpaceDE w:val="0"/>
        <w:autoSpaceDN w:val="0"/>
        <w:spacing w:before="0" w:after="0" w:line="240" w:lineRule="auto"/>
        <w:ind w:hanging="318"/>
        <w:jc w:val="left"/>
        <w:rPr>
          <w:rFonts w:eastAsia="Arial MT" w:cs="Arial"/>
          <w:i/>
          <w:iCs/>
          <w:lang w:eastAsia="en-US"/>
        </w:rPr>
      </w:pPr>
      <w:r w:rsidRPr="00F00F46">
        <w:rPr>
          <w:rFonts w:eastAsia="Arial MT" w:cs="Arial"/>
          <w:i/>
          <w:iCs/>
          <w:spacing w:val="-4"/>
          <w:lang w:eastAsia="en-US"/>
        </w:rPr>
        <w:t>Red:</w:t>
      </w:r>
    </w:p>
    <w:p w14:paraId="4E118BDF" w14:textId="16CC938B" w:rsidR="006468EC" w:rsidRPr="00F00F46" w:rsidRDefault="006468EC" w:rsidP="00A15B2E">
      <w:pPr>
        <w:widowControl w:val="0"/>
        <w:numPr>
          <w:ilvl w:val="2"/>
          <w:numId w:val="26"/>
        </w:numPr>
        <w:tabs>
          <w:tab w:val="left" w:pos="3919"/>
          <w:tab w:val="left" w:pos="3921"/>
        </w:tabs>
        <w:autoSpaceDE w:val="0"/>
        <w:autoSpaceDN w:val="0"/>
        <w:spacing w:before="0" w:after="0" w:line="240" w:lineRule="auto"/>
        <w:ind w:right="-2"/>
        <w:jc w:val="left"/>
        <w:rPr>
          <w:rFonts w:eastAsia="Arial MT" w:cs="Arial"/>
          <w:i/>
          <w:iCs/>
          <w:lang w:eastAsia="en-US"/>
        </w:rPr>
      </w:pPr>
      <w:r w:rsidRPr="00F00F46">
        <w:rPr>
          <w:rFonts w:eastAsia="Arial MT" w:cs="Arial"/>
          <w:i/>
          <w:iCs/>
          <w:lang w:eastAsia="en-US"/>
        </w:rPr>
        <w:t xml:space="preserve">Dar soporte a toda la infraestructura de red de comunicaciones que interconecta el </w:t>
      </w:r>
      <w:r w:rsidR="00AD58B7" w:rsidRPr="00F00F46">
        <w:rPr>
          <w:rFonts w:eastAsia="Arial MT" w:cs="Arial"/>
          <w:i/>
          <w:iCs/>
          <w:lang w:eastAsia="en-US"/>
        </w:rPr>
        <w:t>O</w:t>
      </w:r>
      <w:r w:rsidRPr="00F00F46">
        <w:rPr>
          <w:rFonts w:eastAsia="Arial MT" w:cs="Arial"/>
          <w:i/>
          <w:iCs/>
          <w:lang w:eastAsia="en-US"/>
        </w:rPr>
        <w:t>rganismo Autónomo con la red corporativa, siempre que el mismo esté ubicado en dependencias de</w:t>
      </w:r>
      <w:r w:rsidRPr="00F00F46">
        <w:rPr>
          <w:rFonts w:eastAsia="Arial MT" w:cs="Arial"/>
          <w:i/>
          <w:iCs/>
          <w:spacing w:val="40"/>
          <w:lang w:eastAsia="en-US"/>
        </w:rPr>
        <w:t xml:space="preserve"> </w:t>
      </w:r>
      <w:r w:rsidRPr="00F00F46">
        <w:rPr>
          <w:rFonts w:eastAsia="Arial MT" w:cs="Arial"/>
          <w:i/>
          <w:iCs/>
          <w:lang w:eastAsia="en-US"/>
        </w:rPr>
        <w:t>propiedad municipal.</w:t>
      </w:r>
    </w:p>
    <w:p w14:paraId="122FD90F" w14:textId="77777777" w:rsidR="006468EC" w:rsidRPr="00F00F46" w:rsidRDefault="006468EC" w:rsidP="00A15B2E">
      <w:pPr>
        <w:widowControl w:val="0"/>
        <w:numPr>
          <w:ilvl w:val="2"/>
          <w:numId w:val="26"/>
        </w:numPr>
        <w:tabs>
          <w:tab w:val="left" w:pos="3919"/>
          <w:tab w:val="left" w:pos="3921"/>
        </w:tabs>
        <w:autoSpaceDE w:val="0"/>
        <w:autoSpaceDN w:val="0"/>
        <w:spacing w:before="0" w:after="0" w:line="240" w:lineRule="auto"/>
        <w:ind w:right="-2"/>
        <w:jc w:val="left"/>
        <w:rPr>
          <w:rFonts w:eastAsia="Arial MT" w:cs="Arial"/>
          <w:i/>
          <w:iCs/>
          <w:lang w:eastAsia="en-US"/>
        </w:rPr>
      </w:pPr>
      <w:r w:rsidRPr="00F00F46">
        <w:rPr>
          <w:rFonts w:eastAsia="Arial MT" w:cs="Arial"/>
          <w:i/>
          <w:iCs/>
          <w:lang w:eastAsia="en-US"/>
        </w:rPr>
        <w:t xml:space="preserve">Gestionar el ciclo de aprovisionamiento, mantenimiento y retirada de los equipos de red y de comunicaciones del Organismo </w:t>
      </w:r>
      <w:r w:rsidRPr="00F00F46">
        <w:rPr>
          <w:rFonts w:eastAsia="Arial MT" w:cs="Arial"/>
          <w:i/>
          <w:iCs/>
          <w:spacing w:val="-2"/>
          <w:lang w:eastAsia="en-US"/>
        </w:rPr>
        <w:t>Autónomo.</w:t>
      </w:r>
    </w:p>
    <w:p w14:paraId="50A6CF44" w14:textId="77777777" w:rsidR="006468EC" w:rsidRPr="00F00F46" w:rsidRDefault="006468EC" w:rsidP="00A15B2E">
      <w:pPr>
        <w:widowControl w:val="0"/>
        <w:numPr>
          <w:ilvl w:val="2"/>
          <w:numId w:val="26"/>
        </w:numPr>
        <w:tabs>
          <w:tab w:val="left" w:pos="3919"/>
        </w:tabs>
        <w:autoSpaceDE w:val="0"/>
        <w:autoSpaceDN w:val="0"/>
        <w:spacing w:before="0" w:after="0" w:line="240" w:lineRule="auto"/>
        <w:ind w:left="3919" w:hanging="317"/>
        <w:jc w:val="left"/>
        <w:rPr>
          <w:rFonts w:eastAsia="Arial MT" w:cs="Arial"/>
          <w:i/>
          <w:iCs/>
          <w:lang w:eastAsia="en-US"/>
        </w:rPr>
      </w:pPr>
      <w:r w:rsidRPr="00F00F46">
        <w:rPr>
          <w:rFonts w:eastAsia="Arial MT" w:cs="Arial"/>
          <w:i/>
          <w:iCs/>
          <w:lang w:eastAsia="en-US"/>
        </w:rPr>
        <w:t>Mantener</w:t>
      </w:r>
      <w:r w:rsidRPr="00F00F46">
        <w:rPr>
          <w:rFonts w:eastAsia="Arial MT" w:cs="Arial"/>
          <w:i/>
          <w:iCs/>
          <w:spacing w:val="7"/>
          <w:lang w:eastAsia="en-US"/>
        </w:rPr>
        <w:t xml:space="preserve"> </w:t>
      </w:r>
      <w:r w:rsidRPr="00F00F46">
        <w:rPr>
          <w:rFonts w:eastAsia="Arial MT" w:cs="Arial"/>
          <w:i/>
          <w:iCs/>
          <w:lang w:eastAsia="en-US"/>
        </w:rPr>
        <w:t>la</w:t>
      </w:r>
      <w:r w:rsidRPr="00F00F46">
        <w:rPr>
          <w:rFonts w:eastAsia="Arial MT" w:cs="Arial"/>
          <w:i/>
          <w:iCs/>
          <w:spacing w:val="5"/>
          <w:lang w:eastAsia="en-US"/>
        </w:rPr>
        <w:t xml:space="preserve"> </w:t>
      </w:r>
      <w:r w:rsidRPr="00F00F46">
        <w:rPr>
          <w:rFonts w:eastAsia="Arial MT" w:cs="Arial"/>
          <w:i/>
          <w:iCs/>
          <w:lang w:eastAsia="en-US"/>
        </w:rPr>
        <w:t>red</w:t>
      </w:r>
      <w:r w:rsidRPr="00F00F46">
        <w:rPr>
          <w:rFonts w:eastAsia="Arial MT" w:cs="Arial"/>
          <w:i/>
          <w:iCs/>
          <w:spacing w:val="7"/>
          <w:lang w:eastAsia="en-US"/>
        </w:rPr>
        <w:t xml:space="preserve"> </w:t>
      </w:r>
      <w:r w:rsidRPr="00F00F46">
        <w:rPr>
          <w:rFonts w:eastAsia="Arial MT" w:cs="Arial"/>
          <w:i/>
          <w:iCs/>
          <w:lang w:eastAsia="en-US"/>
        </w:rPr>
        <w:t>local</w:t>
      </w:r>
      <w:r w:rsidRPr="00F00F46">
        <w:rPr>
          <w:rFonts w:eastAsia="Arial MT" w:cs="Arial"/>
          <w:i/>
          <w:iCs/>
          <w:spacing w:val="6"/>
          <w:lang w:eastAsia="en-US"/>
        </w:rPr>
        <w:t xml:space="preserve"> </w:t>
      </w:r>
      <w:r w:rsidRPr="00F00F46">
        <w:rPr>
          <w:rFonts w:eastAsia="Arial MT" w:cs="Arial"/>
          <w:i/>
          <w:iCs/>
          <w:lang w:eastAsia="en-US"/>
        </w:rPr>
        <w:t>del</w:t>
      </w:r>
      <w:r w:rsidRPr="00F00F46">
        <w:rPr>
          <w:rFonts w:eastAsia="Arial MT" w:cs="Arial"/>
          <w:i/>
          <w:iCs/>
          <w:spacing w:val="5"/>
          <w:lang w:eastAsia="en-US"/>
        </w:rPr>
        <w:t xml:space="preserve"> </w:t>
      </w:r>
      <w:r w:rsidRPr="00F00F46">
        <w:rPr>
          <w:rFonts w:eastAsia="Arial MT" w:cs="Arial"/>
          <w:i/>
          <w:iCs/>
          <w:lang w:eastAsia="en-US"/>
        </w:rPr>
        <w:t>Organismo</w:t>
      </w:r>
      <w:r w:rsidRPr="00F00F46">
        <w:rPr>
          <w:rFonts w:eastAsia="Arial MT" w:cs="Arial"/>
          <w:i/>
          <w:iCs/>
          <w:spacing w:val="4"/>
          <w:lang w:eastAsia="en-US"/>
        </w:rPr>
        <w:t xml:space="preserve"> </w:t>
      </w:r>
      <w:r w:rsidRPr="00F00F46">
        <w:rPr>
          <w:rFonts w:eastAsia="Arial MT" w:cs="Arial"/>
          <w:i/>
          <w:iCs/>
          <w:spacing w:val="-2"/>
          <w:lang w:eastAsia="en-US"/>
        </w:rPr>
        <w:t>Autónomo.</w:t>
      </w:r>
    </w:p>
    <w:p w14:paraId="2A6A5419" w14:textId="77777777" w:rsidR="006468EC" w:rsidRPr="00F00F46" w:rsidRDefault="006468EC" w:rsidP="00A15B2E">
      <w:pPr>
        <w:widowControl w:val="0"/>
        <w:numPr>
          <w:ilvl w:val="1"/>
          <w:numId w:val="26"/>
        </w:numPr>
        <w:tabs>
          <w:tab w:val="left" w:pos="3283"/>
        </w:tabs>
        <w:autoSpaceDE w:val="0"/>
        <w:autoSpaceDN w:val="0"/>
        <w:spacing w:before="0" w:after="0" w:line="240" w:lineRule="auto"/>
        <w:ind w:hanging="318"/>
        <w:jc w:val="left"/>
        <w:rPr>
          <w:rFonts w:eastAsia="Arial MT" w:cs="Arial"/>
          <w:i/>
          <w:iCs/>
          <w:lang w:eastAsia="en-US"/>
        </w:rPr>
      </w:pPr>
      <w:r w:rsidRPr="00F00F46">
        <w:rPr>
          <w:rFonts w:eastAsia="Arial MT" w:cs="Arial"/>
          <w:i/>
          <w:iCs/>
          <w:lang w:eastAsia="en-US"/>
        </w:rPr>
        <w:t>Telefonía</w:t>
      </w:r>
      <w:r w:rsidRPr="00F00F46">
        <w:rPr>
          <w:rFonts w:eastAsia="Arial MT" w:cs="Arial"/>
          <w:i/>
          <w:iCs/>
          <w:spacing w:val="11"/>
          <w:lang w:eastAsia="en-US"/>
        </w:rPr>
        <w:t xml:space="preserve"> </w:t>
      </w:r>
      <w:r w:rsidRPr="00F00F46">
        <w:rPr>
          <w:rFonts w:eastAsia="Arial MT" w:cs="Arial"/>
          <w:i/>
          <w:iCs/>
          <w:spacing w:val="-2"/>
          <w:lang w:eastAsia="en-US"/>
        </w:rPr>
        <w:t>fija:</w:t>
      </w:r>
    </w:p>
    <w:p w14:paraId="4C29083E" w14:textId="77777777" w:rsidR="006468EC" w:rsidRPr="00F00F46" w:rsidRDefault="006468EC" w:rsidP="00A15B2E">
      <w:pPr>
        <w:widowControl w:val="0"/>
        <w:numPr>
          <w:ilvl w:val="2"/>
          <w:numId w:val="26"/>
        </w:numPr>
        <w:tabs>
          <w:tab w:val="left" w:pos="3919"/>
          <w:tab w:val="left" w:pos="3921"/>
        </w:tabs>
        <w:autoSpaceDE w:val="0"/>
        <w:autoSpaceDN w:val="0"/>
        <w:spacing w:before="0" w:after="0" w:line="240" w:lineRule="auto"/>
        <w:ind w:right="-2"/>
        <w:jc w:val="left"/>
        <w:rPr>
          <w:rFonts w:eastAsia="Arial MT" w:cs="Arial"/>
          <w:i/>
          <w:iCs/>
          <w:lang w:eastAsia="en-US"/>
        </w:rPr>
      </w:pPr>
      <w:r w:rsidRPr="00F00F46">
        <w:rPr>
          <w:rFonts w:eastAsia="Arial MT" w:cs="Arial"/>
          <w:i/>
          <w:iCs/>
          <w:lang w:eastAsia="en-US"/>
        </w:rPr>
        <w:t>Dotar, configurar y mantener los dispositivos de telefonía fija basada en VoIP.</w:t>
      </w:r>
    </w:p>
    <w:p w14:paraId="669FAD86" w14:textId="77777777" w:rsidR="006468EC" w:rsidRPr="00F00F46" w:rsidRDefault="006468EC" w:rsidP="00A15B2E">
      <w:pPr>
        <w:widowControl w:val="0"/>
        <w:numPr>
          <w:ilvl w:val="1"/>
          <w:numId w:val="26"/>
        </w:numPr>
        <w:tabs>
          <w:tab w:val="left" w:pos="3283"/>
        </w:tabs>
        <w:autoSpaceDE w:val="0"/>
        <w:autoSpaceDN w:val="0"/>
        <w:spacing w:before="0" w:after="0" w:line="240" w:lineRule="auto"/>
        <w:ind w:hanging="318"/>
        <w:jc w:val="left"/>
        <w:rPr>
          <w:rFonts w:eastAsia="Arial MT" w:cs="Arial"/>
          <w:i/>
          <w:iCs/>
          <w:lang w:eastAsia="en-US"/>
        </w:rPr>
      </w:pPr>
      <w:r w:rsidRPr="00F00F46">
        <w:rPr>
          <w:rFonts w:eastAsia="Arial MT" w:cs="Arial"/>
          <w:i/>
          <w:iCs/>
          <w:lang w:eastAsia="en-US"/>
        </w:rPr>
        <w:t>Telefonía</w:t>
      </w:r>
      <w:r w:rsidRPr="00F00F46">
        <w:rPr>
          <w:rFonts w:eastAsia="Arial MT" w:cs="Arial"/>
          <w:i/>
          <w:iCs/>
          <w:spacing w:val="11"/>
          <w:lang w:eastAsia="en-US"/>
        </w:rPr>
        <w:t xml:space="preserve"> </w:t>
      </w:r>
      <w:r w:rsidRPr="00F00F46">
        <w:rPr>
          <w:rFonts w:eastAsia="Arial MT" w:cs="Arial"/>
          <w:i/>
          <w:iCs/>
          <w:spacing w:val="-2"/>
          <w:lang w:eastAsia="en-US"/>
        </w:rPr>
        <w:t>móvil:</w:t>
      </w:r>
    </w:p>
    <w:p w14:paraId="16D0E950" w14:textId="77777777" w:rsidR="006468EC" w:rsidRPr="00F00F46" w:rsidRDefault="006468EC" w:rsidP="00A15B2E">
      <w:pPr>
        <w:widowControl w:val="0"/>
        <w:numPr>
          <w:ilvl w:val="2"/>
          <w:numId w:val="26"/>
        </w:numPr>
        <w:tabs>
          <w:tab w:val="left" w:pos="3919"/>
        </w:tabs>
        <w:autoSpaceDE w:val="0"/>
        <w:autoSpaceDN w:val="0"/>
        <w:spacing w:before="0" w:after="0" w:line="240" w:lineRule="auto"/>
        <w:ind w:left="3919" w:hanging="317"/>
        <w:jc w:val="left"/>
        <w:rPr>
          <w:rFonts w:eastAsia="Arial MT" w:cs="Arial"/>
          <w:i/>
          <w:iCs/>
          <w:lang w:eastAsia="en-US"/>
        </w:rPr>
      </w:pPr>
      <w:r w:rsidRPr="00F00F46">
        <w:rPr>
          <w:rFonts w:eastAsia="Arial MT" w:cs="Arial"/>
          <w:i/>
          <w:iCs/>
          <w:lang w:eastAsia="en-US"/>
        </w:rPr>
        <w:t>Dotar,</w:t>
      </w:r>
      <w:r w:rsidRPr="00F00F46">
        <w:rPr>
          <w:rFonts w:eastAsia="Arial MT" w:cs="Arial"/>
          <w:i/>
          <w:iCs/>
          <w:spacing w:val="7"/>
          <w:lang w:eastAsia="en-US"/>
        </w:rPr>
        <w:t xml:space="preserve"> </w:t>
      </w:r>
      <w:r w:rsidRPr="00F00F46">
        <w:rPr>
          <w:rFonts w:eastAsia="Arial MT" w:cs="Arial"/>
          <w:i/>
          <w:iCs/>
          <w:lang w:eastAsia="en-US"/>
        </w:rPr>
        <w:t>configurar</w:t>
      </w:r>
      <w:r w:rsidRPr="00F00F46">
        <w:rPr>
          <w:rFonts w:eastAsia="Arial MT" w:cs="Arial"/>
          <w:i/>
          <w:iCs/>
          <w:spacing w:val="7"/>
          <w:lang w:eastAsia="en-US"/>
        </w:rPr>
        <w:t xml:space="preserve"> </w:t>
      </w:r>
      <w:r w:rsidRPr="00F00F46">
        <w:rPr>
          <w:rFonts w:eastAsia="Arial MT" w:cs="Arial"/>
          <w:i/>
          <w:iCs/>
          <w:lang w:eastAsia="en-US"/>
        </w:rPr>
        <w:t>y</w:t>
      </w:r>
      <w:r w:rsidRPr="00F00F46">
        <w:rPr>
          <w:rFonts w:eastAsia="Arial MT" w:cs="Arial"/>
          <w:i/>
          <w:iCs/>
          <w:spacing w:val="7"/>
          <w:lang w:eastAsia="en-US"/>
        </w:rPr>
        <w:t xml:space="preserve"> </w:t>
      </w:r>
      <w:r w:rsidRPr="00F00F46">
        <w:rPr>
          <w:rFonts w:eastAsia="Arial MT" w:cs="Arial"/>
          <w:i/>
          <w:iCs/>
          <w:lang w:eastAsia="en-US"/>
        </w:rPr>
        <w:t>mantener</w:t>
      </w:r>
      <w:r w:rsidRPr="00F00F46">
        <w:rPr>
          <w:rFonts w:eastAsia="Arial MT" w:cs="Arial"/>
          <w:i/>
          <w:iCs/>
          <w:spacing w:val="9"/>
          <w:lang w:eastAsia="en-US"/>
        </w:rPr>
        <w:t xml:space="preserve"> </w:t>
      </w:r>
      <w:r w:rsidRPr="00F00F46">
        <w:rPr>
          <w:rFonts w:eastAsia="Arial MT" w:cs="Arial"/>
          <w:i/>
          <w:iCs/>
          <w:lang w:eastAsia="en-US"/>
        </w:rPr>
        <w:t>los</w:t>
      </w:r>
      <w:r w:rsidRPr="00F00F46">
        <w:rPr>
          <w:rFonts w:eastAsia="Arial MT" w:cs="Arial"/>
          <w:i/>
          <w:iCs/>
          <w:spacing w:val="8"/>
          <w:lang w:eastAsia="en-US"/>
        </w:rPr>
        <w:t xml:space="preserve"> </w:t>
      </w:r>
      <w:r w:rsidRPr="00F00F46">
        <w:rPr>
          <w:rFonts w:eastAsia="Arial MT" w:cs="Arial"/>
          <w:i/>
          <w:iCs/>
          <w:lang w:eastAsia="en-US"/>
        </w:rPr>
        <w:t>dispositivos</w:t>
      </w:r>
      <w:r w:rsidRPr="00F00F46">
        <w:rPr>
          <w:rFonts w:eastAsia="Arial MT" w:cs="Arial"/>
          <w:i/>
          <w:iCs/>
          <w:spacing w:val="8"/>
          <w:lang w:eastAsia="en-US"/>
        </w:rPr>
        <w:t xml:space="preserve"> </w:t>
      </w:r>
      <w:r w:rsidRPr="00F00F46">
        <w:rPr>
          <w:rFonts w:eastAsia="Arial MT" w:cs="Arial"/>
          <w:i/>
          <w:iCs/>
          <w:lang w:eastAsia="en-US"/>
        </w:rPr>
        <w:t>de</w:t>
      </w:r>
      <w:r w:rsidRPr="00F00F46">
        <w:rPr>
          <w:rFonts w:eastAsia="Arial MT" w:cs="Arial"/>
          <w:i/>
          <w:iCs/>
          <w:spacing w:val="6"/>
          <w:lang w:eastAsia="en-US"/>
        </w:rPr>
        <w:t xml:space="preserve"> </w:t>
      </w:r>
      <w:r w:rsidRPr="00F00F46">
        <w:rPr>
          <w:rFonts w:eastAsia="Arial MT" w:cs="Arial"/>
          <w:i/>
          <w:iCs/>
          <w:lang w:eastAsia="en-US"/>
        </w:rPr>
        <w:t>telefonía</w:t>
      </w:r>
      <w:r w:rsidRPr="00F00F46">
        <w:rPr>
          <w:rFonts w:eastAsia="Arial MT" w:cs="Arial"/>
          <w:i/>
          <w:iCs/>
          <w:spacing w:val="6"/>
          <w:lang w:eastAsia="en-US"/>
        </w:rPr>
        <w:t xml:space="preserve"> </w:t>
      </w:r>
      <w:r w:rsidRPr="00F00F46">
        <w:rPr>
          <w:rFonts w:eastAsia="Arial MT" w:cs="Arial"/>
          <w:i/>
          <w:iCs/>
          <w:spacing w:val="-2"/>
          <w:lang w:eastAsia="en-US"/>
        </w:rPr>
        <w:t>móvil.</w:t>
      </w:r>
    </w:p>
    <w:p w14:paraId="679370A9" w14:textId="77777777" w:rsidR="006468EC" w:rsidRPr="00F00F46" w:rsidRDefault="006468EC" w:rsidP="00A15B2E">
      <w:pPr>
        <w:widowControl w:val="0"/>
        <w:numPr>
          <w:ilvl w:val="1"/>
          <w:numId w:val="26"/>
        </w:numPr>
        <w:tabs>
          <w:tab w:val="left" w:pos="3283"/>
        </w:tabs>
        <w:autoSpaceDE w:val="0"/>
        <w:autoSpaceDN w:val="0"/>
        <w:spacing w:before="0" w:after="0" w:line="240" w:lineRule="auto"/>
        <w:ind w:hanging="318"/>
        <w:jc w:val="left"/>
        <w:rPr>
          <w:rFonts w:eastAsia="Arial MT" w:cs="Arial"/>
          <w:i/>
          <w:iCs/>
          <w:lang w:eastAsia="en-US"/>
        </w:rPr>
      </w:pPr>
      <w:r w:rsidRPr="00F00F46">
        <w:rPr>
          <w:rFonts w:eastAsia="Arial MT" w:cs="Arial"/>
          <w:i/>
          <w:iCs/>
          <w:lang w:eastAsia="en-US"/>
        </w:rPr>
        <w:t>Acceso</w:t>
      </w:r>
      <w:r w:rsidRPr="00F00F46">
        <w:rPr>
          <w:rFonts w:eastAsia="Arial MT" w:cs="Arial"/>
          <w:i/>
          <w:iCs/>
          <w:spacing w:val="5"/>
          <w:lang w:eastAsia="en-US"/>
        </w:rPr>
        <w:t xml:space="preserve"> </w:t>
      </w:r>
      <w:r w:rsidRPr="00F00F46">
        <w:rPr>
          <w:rFonts w:eastAsia="Arial MT" w:cs="Arial"/>
          <w:i/>
          <w:iCs/>
          <w:lang w:eastAsia="en-US"/>
        </w:rPr>
        <w:t>a</w:t>
      </w:r>
      <w:r w:rsidRPr="00F00F46">
        <w:rPr>
          <w:rFonts w:eastAsia="Arial MT" w:cs="Arial"/>
          <w:i/>
          <w:iCs/>
          <w:spacing w:val="4"/>
          <w:lang w:eastAsia="en-US"/>
        </w:rPr>
        <w:t xml:space="preserve"> </w:t>
      </w:r>
      <w:r w:rsidRPr="00F00F46">
        <w:rPr>
          <w:rFonts w:eastAsia="Arial MT" w:cs="Arial"/>
          <w:i/>
          <w:iCs/>
          <w:spacing w:val="-2"/>
          <w:lang w:eastAsia="en-US"/>
        </w:rPr>
        <w:t>Internet.</w:t>
      </w:r>
    </w:p>
    <w:p w14:paraId="1E55F1FE" w14:textId="77777777" w:rsidR="006468EC" w:rsidRPr="00F00F46" w:rsidRDefault="006468EC" w:rsidP="00A15B2E">
      <w:pPr>
        <w:widowControl w:val="0"/>
        <w:numPr>
          <w:ilvl w:val="2"/>
          <w:numId w:val="26"/>
        </w:numPr>
        <w:tabs>
          <w:tab w:val="left" w:pos="3919"/>
        </w:tabs>
        <w:autoSpaceDE w:val="0"/>
        <w:autoSpaceDN w:val="0"/>
        <w:spacing w:before="0" w:after="0" w:line="240" w:lineRule="auto"/>
        <w:ind w:left="3919" w:hanging="317"/>
        <w:jc w:val="left"/>
        <w:rPr>
          <w:rFonts w:eastAsia="Arial MT" w:cs="Arial"/>
          <w:i/>
          <w:iCs/>
          <w:lang w:eastAsia="en-US"/>
        </w:rPr>
      </w:pPr>
      <w:r w:rsidRPr="00F00F46">
        <w:rPr>
          <w:rFonts w:eastAsia="Arial MT" w:cs="Arial"/>
          <w:i/>
          <w:iCs/>
          <w:lang w:eastAsia="en-US"/>
        </w:rPr>
        <w:t>Navegación</w:t>
      </w:r>
      <w:r w:rsidRPr="00F00F46">
        <w:rPr>
          <w:rFonts w:eastAsia="Arial MT" w:cs="Arial"/>
          <w:i/>
          <w:iCs/>
          <w:spacing w:val="6"/>
          <w:lang w:eastAsia="en-US"/>
        </w:rPr>
        <w:t xml:space="preserve"> </w:t>
      </w:r>
      <w:r w:rsidRPr="00F00F46">
        <w:rPr>
          <w:rFonts w:eastAsia="Arial MT" w:cs="Arial"/>
          <w:i/>
          <w:iCs/>
          <w:lang w:eastAsia="en-US"/>
        </w:rPr>
        <w:t>con</w:t>
      </w:r>
      <w:r w:rsidRPr="00F00F46">
        <w:rPr>
          <w:rFonts w:eastAsia="Arial MT" w:cs="Arial"/>
          <w:i/>
          <w:iCs/>
          <w:spacing w:val="5"/>
          <w:lang w:eastAsia="en-US"/>
        </w:rPr>
        <w:t xml:space="preserve"> </w:t>
      </w:r>
      <w:r w:rsidRPr="00F00F46">
        <w:rPr>
          <w:rFonts w:eastAsia="Arial MT" w:cs="Arial"/>
          <w:i/>
          <w:iCs/>
          <w:lang w:eastAsia="en-US"/>
        </w:rPr>
        <w:t>filtros</w:t>
      </w:r>
      <w:r w:rsidRPr="00F00F46">
        <w:rPr>
          <w:rFonts w:eastAsia="Arial MT" w:cs="Arial"/>
          <w:i/>
          <w:iCs/>
          <w:spacing w:val="5"/>
          <w:lang w:eastAsia="en-US"/>
        </w:rPr>
        <w:t xml:space="preserve"> </w:t>
      </w:r>
      <w:r w:rsidRPr="00F00F46">
        <w:rPr>
          <w:rFonts w:eastAsia="Arial MT" w:cs="Arial"/>
          <w:i/>
          <w:iCs/>
          <w:lang w:eastAsia="en-US"/>
        </w:rPr>
        <w:t>y</w:t>
      </w:r>
      <w:r w:rsidRPr="00F00F46">
        <w:rPr>
          <w:rFonts w:eastAsia="Arial MT" w:cs="Arial"/>
          <w:i/>
          <w:iCs/>
          <w:spacing w:val="6"/>
          <w:lang w:eastAsia="en-US"/>
        </w:rPr>
        <w:t xml:space="preserve"> </w:t>
      </w:r>
      <w:r w:rsidRPr="00F00F46">
        <w:rPr>
          <w:rFonts w:eastAsia="Arial MT" w:cs="Arial"/>
          <w:i/>
          <w:iCs/>
          <w:lang w:eastAsia="en-US"/>
        </w:rPr>
        <w:t>controles</w:t>
      </w:r>
      <w:r w:rsidRPr="00F00F46">
        <w:rPr>
          <w:rFonts w:eastAsia="Arial MT" w:cs="Arial"/>
          <w:i/>
          <w:iCs/>
          <w:spacing w:val="5"/>
          <w:lang w:eastAsia="en-US"/>
        </w:rPr>
        <w:t xml:space="preserve"> </w:t>
      </w:r>
      <w:r w:rsidRPr="00F00F46">
        <w:rPr>
          <w:rFonts w:eastAsia="Arial MT" w:cs="Arial"/>
          <w:i/>
          <w:iCs/>
          <w:lang w:eastAsia="en-US"/>
        </w:rPr>
        <w:t>de</w:t>
      </w:r>
      <w:r w:rsidRPr="00F00F46">
        <w:rPr>
          <w:rFonts w:eastAsia="Arial MT" w:cs="Arial"/>
          <w:i/>
          <w:iCs/>
          <w:spacing w:val="7"/>
          <w:lang w:eastAsia="en-US"/>
        </w:rPr>
        <w:t xml:space="preserve"> </w:t>
      </w:r>
      <w:r w:rsidRPr="00F00F46">
        <w:rPr>
          <w:rFonts w:eastAsia="Arial MT" w:cs="Arial"/>
          <w:i/>
          <w:iCs/>
          <w:lang w:eastAsia="en-US"/>
        </w:rPr>
        <w:t>contenidos</w:t>
      </w:r>
      <w:r w:rsidRPr="00F00F46">
        <w:rPr>
          <w:rFonts w:eastAsia="Arial MT" w:cs="Arial"/>
          <w:i/>
          <w:iCs/>
          <w:spacing w:val="6"/>
          <w:lang w:eastAsia="en-US"/>
        </w:rPr>
        <w:t xml:space="preserve"> </w:t>
      </w:r>
      <w:r w:rsidRPr="00F00F46">
        <w:rPr>
          <w:rFonts w:eastAsia="Arial MT" w:cs="Arial"/>
          <w:i/>
          <w:iCs/>
          <w:lang w:eastAsia="en-US"/>
        </w:rPr>
        <w:t>y</w:t>
      </w:r>
      <w:r w:rsidRPr="00F00F46">
        <w:rPr>
          <w:rFonts w:eastAsia="Arial MT" w:cs="Arial"/>
          <w:i/>
          <w:iCs/>
          <w:spacing w:val="8"/>
          <w:lang w:eastAsia="en-US"/>
        </w:rPr>
        <w:t xml:space="preserve"> </w:t>
      </w:r>
      <w:r w:rsidRPr="00F00F46">
        <w:rPr>
          <w:rFonts w:eastAsia="Arial MT" w:cs="Arial"/>
          <w:i/>
          <w:iCs/>
          <w:spacing w:val="-2"/>
          <w:lang w:eastAsia="en-US"/>
        </w:rPr>
        <w:t>accesos.</w:t>
      </w:r>
    </w:p>
    <w:p w14:paraId="623154A5" w14:textId="77777777" w:rsidR="006468EC" w:rsidRPr="00F00F46" w:rsidRDefault="006468EC" w:rsidP="00A15B2E">
      <w:pPr>
        <w:widowControl w:val="0"/>
        <w:autoSpaceDE w:val="0"/>
        <w:autoSpaceDN w:val="0"/>
        <w:spacing w:before="0" w:after="0" w:line="240" w:lineRule="auto"/>
        <w:ind w:firstLine="0"/>
        <w:jc w:val="left"/>
        <w:rPr>
          <w:rFonts w:ascii="Arial MT" w:eastAsia="Arial MT" w:hAnsi="Arial MT" w:cs="Arial MT"/>
          <w:sz w:val="19"/>
          <w:szCs w:val="19"/>
          <w:lang w:eastAsia="en-US"/>
        </w:rPr>
      </w:pPr>
    </w:p>
    <w:p w14:paraId="198920B3" w14:textId="77777777" w:rsidR="006468EC" w:rsidRPr="00F00F46" w:rsidRDefault="006468EC" w:rsidP="00A15B2E">
      <w:pPr>
        <w:keepNext/>
        <w:keepLines/>
        <w:widowControl w:val="0"/>
        <w:numPr>
          <w:ilvl w:val="0"/>
          <w:numId w:val="26"/>
        </w:numPr>
        <w:autoSpaceDE w:val="0"/>
        <w:autoSpaceDN w:val="0"/>
        <w:spacing w:before="0" w:after="0" w:line="240" w:lineRule="auto"/>
        <w:ind w:left="851" w:right="-2" w:hanging="709"/>
        <w:jc w:val="left"/>
        <w:outlineLvl w:val="1"/>
        <w:rPr>
          <w:rFonts w:eastAsia="Times New Roman" w:cs="Arial"/>
          <w:b/>
          <w:bCs/>
          <w:i/>
          <w:iCs/>
          <w:lang w:eastAsia="en-US"/>
        </w:rPr>
      </w:pPr>
      <w:r w:rsidRPr="00F00F46">
        <w:rPr>
          <w:rFonts w:eastAsia="Times New Roman" w:cs="Arial"/>
          <w:b/>
          <w:bCs/>
          <w:i/>
          <w:iCs/>
          <w:lang w:eastAsia="en-US"/>
        </w:rPr>
        <w:t>Gestión de incidencias y peticiones de usuario:</w:t>
      </w:r>
    </w:p>
    <w:p w14:paraId="3CB835F0" w14:textId="77777777" w:rsidR="006468EC" w:rsidRPr="00F00F46" w:rsidRDefault="006468EC" w:rsidP="00A15B2E">
      <w:pPr>
        <w:widowControl w:val="0"/>
        <w:autoSpaceDE w:val="0"/>
        <w:autoSpaceDN w:val="0"/>
        <w:spacing w:before="0" w:after="0" w:line="240" w:lineRule="auto"/>
        <w:ind w:firstLine="0"/>
        <w:jc w:val="left"/>
        <w:rPr>
          <w:rFonts w:ascii="Arial MT" w:eastAsia="Arial MT" w:hAnsi="Arial MT" w:cs="Arial MT"/>
          <w:lang w:eastAsia="en-US"/>
        </w:rPr>
      </w:pPr>
    </w:p>
    <w:p w14:paraId="01FA19E6" w14:textId="77777777" w:rsidR="006468EC" w:rsidRPr="00F00F46" w:rsidRDefault="006468EC" w:rsidP="00AD58B7">
      <w:pPr>
        <w:widowControl w:val="0"/>
        <w:numPr>
          <w:ilvl w:val="1"/>
          <w:numId w:val="26"/>
        </w:numPr>
        <w:tabs>
          <w:tab w:val="left" w:pos="3264"/>
        </w:tabs>
        <w:autoSpaceDE w:val="0"/>
        <w:autoSpaceDN w:val="0"/>
        <w:spacing w:before="0" w:after="0" w:line="240" w:lineRule="auto"/>
        <w:ind w:left="3264" w:right="-2" w:hanging="253"/>
        <w:rPr>
          <w:rFonts w:eastAsia="Arial MT" w:cs="Arial"/>
          <w:i/>
          <w:iCs/>
          <w:lang w:eastAsia="en-US"/>
        </w:rPr>
      </w:pPr>
      <w:r w:rsidRPr="00F00F46">
        <w:rPr>
          <w:rFonts w:eastAsia="Arial MT" w:cs="Arial"/>
          <w:i/>
          <w:iCs/>
          <w:lang w:eastAsia="en-US"/>
        </w:rPr>
        <w:t>Atender las incidencias y</w:t>
      </w:r>
      <w:r w:rsidRPr="00F00F46">
        <w:rPr>
          <w:rFonts w:eastAsia="Arial MT" w:cs="Arial"/>
          <w:i/>
          <w:iCs/>
          <w:spacing w:val="-1"/>
          <w:lang w:eastAsia="en-US"/>
        </w:rPr>
        <w:t xml:space="preserve"> </w:t>
      </w:r>
      <w:r w:rsidRPr="00F00F46">
        <w:rPr>
          <w:rFonts w:eastAsia="Arial MT" w:cs="Arial"/>
          <w:i/>
          <w:iCs/>
          <w:lang w:eastAsia="en-US"/>
        </w:rPr>
        <w:t>peticiones del personal municipal, perteneciente al Organismo Autónomo, relacionadas con la utilización de las</w:t>
      </w:r>
      <w:r w:rsidRPr="00F00F46">
        <w:rPr>
          <w:rFonts w:eastAsia="Arial MT" w:cs="Arial"/>
          <w:i/>
          <w:iCs/>
          <w:spacing w:val="80"/>
          <w:lang w:eastAsia="en-US"/>
        </w:rPr>
        <w:t xml:space="preserve"> </w:t>
      </w:r>
      <w:r w:rsidRPr="00F00F46">
        <w:rPr>
          <w:rFonts w:eastAsia="Arial MT" w:cs="Arial"/>
          <w:i/>
          <w:iCs/>
          <w:lang w:eastAsia="en-US"/>
        </w:rPr>
        <w:t>tecnologías de la información y comunicaciones, a través del Centro de Atención a Usuarios Corporativo:</w:t>
      </w:r>
    </w:p>
    <w:p w14:paraId="72C03AA2" w14:textId="77777777" w:rsidR="006468EC" w:rsidRPr="00F00F46" w:rsidRDefault="006468EC" w:rsidP="00AD58B7">
      <w:pPr>
        <w:widowControl w:val="0"/>
        <w:numPr>
          <w:ilvl w:val="2"/>
          <w:numId w:val="26"/>
        </w:numPr>
        <w:tabs>
          <w:tab w:val="left" w:pos="3919"/>
          <w:tab w:val="left" w:pos="3921"/>
        </w:tabs>
        <w:autoSpaceDE w:val="0"/>
        <w:autoSpaceDN w:val="0"/>
        <w:spacing w:before="0" w:after="0" w:line="240" w:lineRule="auto"/>
        <w:ind w:right="-2"/>
        <w:rPr>
          <w:rFonts w:eastAsia="Arial MT" w:cs="Arial"/>
          <w:i/>
          <w:iCs/>
          <w:lang w:eastAsia="en-US"/>
        </w:rPr>
      </w:pPr>
      <w:r w:rsidRPr="00F00F46">
        <w:rPr>
          <w:rFonts w:eastAsia="Arial MT" w:cs="Arial"/>
          <w:i/>
          <w:iCs/>
          <w:lang w:eastAsia="en-US"/>
        </w:rPr>
        <w:t>Recibir a través de los canales establecidos las comunicaciones de usuarios relativas a todas las incidencias y peticiones sobre</w:t>
      </w:r>
      <w:r w:rsidRPr="00F00F46">
        <w:rPr>
          <w:rFonts w:eastAsia="Arial MT" w:cs="Arial"/>
          <w:i/>
          <w:iCs/>
          <w:spacing w:val="80"/>
          <w:lang w:eastAsia="en-US"/>
        </w:rPr>
        <w:t xml:space="preserve"> </w:t>
      </w:r>
      <w:r w:rsidRPr="00F00F46">
        <w:rPr>
          <w:rFonts w:eastAsia="Arial MT" w:cs="Arial"/>
          <w:i/>
          <w:iCs/>
          <w:lang w:eastAsia="en-US"/>
        </w:rPr>
        <w:t xml:space="preserve">los servicios tecnológicos prestados por la DGIT. Puesta a disposición del portal municipal de incidencias y solicitudes TIC </w:t>
      </w:r>
      <w:r w:rsidRPr="00F00F46">
        <w:rPr>
          <w:rFonts w:eastAsia="Arial MT" w:cs="Arial"/>
          <w:i/>
          <w:iCs/>
          <w:spacing w:val="-2"/>
          <w:lang w:eastAsia="en-US"/>
        </w:rPr>
        <w:t>(</w:t>
      </w:r>
      <w:proofErr w:type="spellStart"/>
      <w:r w:rsidRPr="00F00F46">
        <w:rPr>
          <w:rFonts w:eastAsia="Arial MT" w:cs="Arial"/>
          <w:i/>
          <w:iCs/>
          <w:spacing w:val="-2"/>
          <w:lang w:eastAsia="en-US"/>
        </w:rPr>
        <w:t>miTicket</w:t>
      </w:r>
      <w:proofErr w:type="spellEnd"/>
      <w:r w:rsidRPr="00F00F46">
        <w:rPr>
          <w:rFonts w:eastAsia="Arial MT" w:cs="Arial"/>
          <w:i/>
          <w:iCs/>
          <w:spacing w:val="-2"/>
          <w:lang w:eastAsia="en-US"/>
        </w:rPr>
        <w:t>).</w:t>
      </w:r>
    </w:p>
    <w:p w14:paraId="53964DE4" w14:textId="77777777" w:rsidR="006468EC" w:rsidRPr="00F00F46" w:rsidRDefault="006468EC" w:rsidP="00AD58B7">
      <w:pPr>
        <w:widowControl w:val="0"/>
        <w:numPr>
          <w:ilvl w:val="2"/>
          <w:numId w:val="26"/>
        </w:numPr>
        <w:tabs>
          <w:tab w:val="left" w:pos="3919"/>
          <w:tab w:val="left" w:pos="3921"/>
        </w:tabs>
        <w:autoSpaceDE w:val="0"/>
        <w:autoSpaceDN w:val="0"/>
        <w:spacing w:before="0" w:after="0" w:line="240" w:lineRule="auto"/>
        <w:ind w:right="-2"/>
        <w:rPr>
          <w:rFonts w:eastAsia="Arial MT" w:cs="Arial"/>
          <w:i/>
          <w:iCs/>
          <w:lang w:eastAsia="en-US"/>
        </w:rPr>
      </w:pPr>
      <w:r w:rsidRPr="00F00F46">
        <w:rPr>
          <w:rFonts w:eastAsia="Arial MT" w:cs="Arial"/>
          <w:i/>
          <w:iCs/>
          <w:lang w:eastAsia="en-US"/>
        </w:rPr>
        <w:t xml:space="preserve">Registrar todas las incidencias y peticiones recibidas y realizar su </w:t>
      </w:r>
      <w:r w:rsidRPr="00F00F46">
        <w:rPr>
          <w:rFonts w:eastAsia="Arial MT" w:cs="Arial"/>
          <w:i/>
          <w:iCs/>
          <w:spacing w:val="-2"/>
          <w:lang w:eastAsia="en-US"/>
        </w:rPr>
        <w:t>seguimiento.</w:t>
      </w:r>
    </w:p>
    <w:p w14:paraId="48370A1B" w14:textId="77777777" w:rsidR="006468EC" w:rsidRPr="00F00F46" w:rsidRDefault="006468EC" w:rsidP="00AD58B7">
      <w:pPr>
        <w:widowControl w:val="0"/>
        <w:numPr>
          <w:ilvl w:val="2"/>
          <w:numId w:val="26"/>
        </w:numPr>
        <w:tabs>
          <w:tab w:val="left" w:pos="3919"/>
          <w:tab w:val="left" w:pos="3921"/>
        </w:tabs>
        <w:autoSpaceDE w:val="0"/>
        <w:autoSpaceDN w:val="0"/>
        <w:spacing w:before="0" w:after="0" w:line="240" w:lineRule="auto"/>
        <w:ind w:right="-2"/>
        <w:rPr>
          <w:rFonts w:eastAsia="Arial MT" w:cs="Arial"/>
          <w:i/>
          <w:iCs/>
          <w:lang w:eastAsia="en-US"/>
        </w:rPr>
      </w:pPr>
      <w:r w:rsidRPr="00F00F46">
        <w:rPr>
          <w:rFonts w:eastAsia="Arial MT" w:cs="Arial"/>
          <w:i/>
          <w:iCs/>
          <w:lang w:eastAsia="en-US"/>
        </w:rPr>
        <w:t>Resolver las incidencias o solicitudes que puedan ser</w:t>
      </w:r>
      <w:r w:rsidRPr="00F00F46">
        <w:rPr>
          <w:rFonts w:eastAsia="Arial MT" w:cs="Arial"/>
          <w:i/>
          <w:iCs/>
          <w:spacing w:val="80"/>
          <w:lang w:eastAsia="en-US"/>
        </w:rPr>
        <w:t xml:space="preserve"> </w:t>
      </w:r>
      <w:r w:rsidRPr="00F00F46">
        <w:rPr>
          <w:rFonts w:eastAsia="Arial MT" w:cs="Arial"/>
          <w:i/>
          <w:iCs/>
          <w:lang w:eastAsia="en-US"/>
        </w:rPr>
        <w:t>gestionadas en nivel 1 de atención. Asignar y canalizar el resto hacia los diferentes niveles de atención (nivel 2, nivel 3, etc.).</w:t>
      </w:r>
    </w:p>
    <w:p w14:paraId="028B8554" w14:textId="77777777" w:rsidR="006468EC" w:rsidRPr="00F00F46" w:rsidRDefault="006468EC" w:rsidP="00AD58B7">
      <w:pPr>
        <w:widowControl w:val="0"/>
        <w:numPr>
          <w:ilvl w:val="2"/>
          <w:numId w:val="26"/>
        </w:numPr>
        <w:tabs>
          <w:tab w:val="left" w:pos="3919"/>
          <w:tab w:val="left" w:pos="3921"/>
        </w:tabs>
        <w:autoSpaceDE w:val="0"/>
        <w:autoSpaceDN w:val="0"/>
        <w:spacing w:before="0" w:after="0" w:line="240" w:lineRule="auto"/>
        <w:ind w:right="-2"/>
        <w:rPr>
          <w:rFonts w:eastAsia="Arial MT" w:cs="Arial"/>
          <w:i/>
          <w:iCs/>
          <w:lang w:eastAsia="en-US"/>
        </w:rPr>
      </w:pPr>
      <w:r w:rsidRPr="00F00F46">
        <w:rPr>
          <w:rFonts w:eastAsia="Arial MT" w:cs="Arial"/>
          <w:i/>
          <w:iCs/>
          <w:lang w:eastAsia="en-US"/>
        </w:rPr>
        <w:t>Atender las consultas de los usuarios sobre el estado de sus incidencias y peticiones abiertas.</w:t>
      </w:r>
    </w:p>
    <w:p w14:paraId="3D86A0FC" w14:textId="77777777" w:rsidR="006468EC" w:rsidRPr="00F00F46" w:rsidRDefault="006468EC" w:rsidP="00AD58B7">
      <w:pPr>
        <w:widowControl w:val="0"/>
        <w:numPr>
          <w:ilvl w:val="2"/>
          <w:numId w:val="26"/>
        </w:numPr>
        <w:tabs>
          <w:tab w:val="left" w:pos="3919"/>
          <w:tab w:val="left" w:pos="3921"/>
        </w:tabs>
        <w:autoSpaceDE w:val="0"/>
        <w:autoSpaceDN w:val="0"/>
        <w:spacing w:before="0" w:after="0" w:line="240" w:lineRule="auto"/>
        <w:ind w:right="-2"/>
        <w:rPr>
          <w:rFonts w:eastAsia="Arial MT" w:cs="Arial"/>
          <w:i/>
          <w:iCs/>
          <w:lang w:eastAsia="en-US"/>
        </w:rPr>
      </w:pPr>
      <w:r w:rsidRPr="00F00F46">
        <w:rPr>
          <w:rFonts w:eastAsia="Arial MT" w:cs="Arial"/>
          <w:i/>
          <w:iCs/>
          <w:lang w:eastAsia="en-US"/>
        </w:rPr>
        <w:t>Soporte técnico remoto para las incidencias que puedan ser atendidas en un primer nivel (nivel 1).</w:t>
      </w:r>
    </w:p>
    <w:p w14:paraId="70DAC999" w14:textId="77777777" w:rsidR="006468EC" w:rsidRPr="00F00F46" w:rsidRDefault="006468EC" w:rsidP="00A15B2E">
      <w:pPr>
        <w:widowControl w:val="0"/>
        <w:autoSpaceDE w:val="0"/>
        <w:autoSpaceDN w:val="0"/>
        <w:spacing w:before="0" w:after="0" w:line="240" w:lineRule="auto"/>
        <w:ind w:firstLine="0"/>
        <w:jc w:val="left"/>
        <w:rPr>
          <w:rFonts w:ascii="Arial MT" w:eastAsia="Arial MT" w:hAnsi="Arial MT" w:cs="Arial MT"/>
          <w:sz w:val="19"/>
          <w:szCs w:val="19"/>
          <w:lang w:eastAsia="en-US"/>
        </w:rPr>
      </w:pPr>
    </w:p>
    <w:p w14:paraId="1474F290" w14:textId="77777777" w:rsidR="006468EC" w:rsidRPr="00F00F46" w:rsidRDefault="006468EC" w:rsidP="00A15B2E">
      <w:pPr>
        <w:keepNext/>
        <w:keepLines/>
        <w:widowControl w:val="0"/>
        <w:numPr>
          <w:ilvl w:val="0"/>
          <w:numId w:val="26"/>
        </w:numPr>
        <w:autoSpaceDE w:val="0"/>
        <w:autoSpaceDN w:val="0"/>
        <w:spacing w:before="0" w:after="0" w:line="240" w:lineRule="auto"/>
        <w:ind w:left="851" w:right="-2" w:hanging="709"/>
        <w:jc w:val="left"/>
        <w:outlineLvl w:val="1"/>
        <w:rPr>
          <w:rFonts w:eastAsia="Times New Roman" w:cs="Arial"/>
          <w:b/>
          <w:bCs/>
          <w:i/>
          <w:iCs/>
          <w:lang w:eastAsia="en-US"/>
        </w:rPr>
      </w:pPr>
      <w:r w:rsidRPr="00F00F46">
        <w:rPr>
          <w:rFonts w:eastAsia="Times New Roman" w:cs="Arial"/>
          <w:b/>
          <w:bCs/>
          <w:i/>
          <w:iCs/>
          <w:lang w:eastAsia="en-US"/>
        </w:rPr>
        <w:t>Puesto de trabajo de usuario:</w:t>
      </w:r>
    </w:p>
    <w:p w14:paraId="658A3B14" w14:textId="77777777" w:rsidR="006468EC" w:rsidRPr="00F00F46" w:rsidRDefault="006468EC" w:rsidP="00A15B2E">
      <w:pPr>
        <w:widowControl w:val="0"/>
        <w:autoSpaceDE w:val="0"/>
        <w:autoSpaceDN w:val="0"/>
        <w:spacing w:before="0" w:after="0" w:line="240" w:lineRule="auto"/>
        <w:ind w:firstLine="0"/>
        <w:jc w:val="left"/>
        <w:rPr>
          <w:rFonts w:ascii="Arial MT" w:eastAsia="Arial MT" w:hAnsi="Arial MT" w:cs="Arial MT"/>
          <w:lang w:eastAsia="en-US"/>
        </w:rPr>
      </w:pPr>
    </w:p>
    <w:p w14:paraId="03095406" w14:textId="77777777" w:rsidR="006468EC" w:rsidRPr="00F00F46" w:rsidRDefault="006468EC" w:rsidP="00AD58B7">
      <w:pPr>
        <w:widowControl w:val="0"/>
        <w:numPr>
          <w:ilvl w:val="1"/>
          <w:numId w:val="26"/>
        </w:numPr>
        <w:tabs>
          <w:tab w:val="left" w:pos="3283"/>
        </w:tabs>
        <w:autoSpaceDE w:val="0"/>
        <w:autoSpaceDN w:val="0"/>
        <w:spacing w:before="0" w:after="0" w:line="240" w:lineRule="auto"/>
        <w:ind w:right="-2"/>
        <w:rPr>
          <w:rFonts w:eastAsia="Arial MT" w:cs="Arial"/>
          <w:i/>
          <w:iCs/>
          <w:lang w:eastAsia="en-US"/>
        </w:rPr>
      </w:pPr>
      <w:r w:rsidRPr="00F00F46">
        <w:rPr>
          <w:rFonts w:eastAsia="Arial MT" w:cs="Arial"/>
          <w:i/>
          <w:iCs/>
          <w:lang w:eastAsia="en-US"/>
        </w:rPr>
        <w:t xml:space="preserve">Dotar e implantar el equipamiento básico para los puestos de trabajo de usuario (ordenadores personales, monitores, portátiles, </w:t>
      </w:r>
      <w:proofErr w:type="spellStart"/>
      <w:r w:rsidRPr="00F00F46">
        <w:rPr>
          <w:rFonts w:eastAsia="Arial MT" w:cs="Arial"/>
          <w:i/>
          <w:iCs/>
          <w:lang w:eastAsia="en-US"/>
        </w:rPr>
        <w:t>tablets</w:t>
      </w:r>
      <w:proofErr w:type="spellEnd"/>
      <w:r w:rsidRPr="00F00F46">
        <w:rPr>
          <w:rFonts w:eastAsia="Arial MT" w:cs="Arial"/>
          <w:i/>
          <w:iCs/>
          <w:lang w:eastAsia="en-US"/>
        </w:rPr>
        <w:t xml:space="preserve"> y software base asociado), así como el traslado entre ubicaciones y la retirada del mismo por obsolescencia o avería.</w:t>
      </w:r>
    </w:p>
    <w:p w14:paraId="17E910EC" w14:textId="77777777" w:rsidR="006468EC" w:rsidRPr="00F00F46" w:rsidRDefault="006468EC" w:rsidP="00AD58B7">
      <w:pPr>
        <w:widowControl w:val="0"/>
        <w:numPr>
          <w:ilvl w:val="1"/>
          <w:numId w:val="26"/>
        </w:numPr>
        <w:tabs>
          <w:tab w:val="left" w:pos="3283"/>
        </w:tabs>
        <w:autoSpaceDE w:val="0"/>
        <w:autoSpaceDN w:val="0"/>
        <w:spacing w:before="0" w:after="0" w:line="240" w:lineRule="auto"/>
        <w:ind w:right="-2"/>
        <w:rPr>
          <w:rFonts w:eastAsia="Arial MT" w:cs="Arial"/>
          <w:i/>
          <w:iCs/>
          <w:lang w:eastAsia="en-US"/>
        </w:rPr>
      </w:pPr>
      <w:r w:rsidRPr="00F00F46">
        <w:rPr>
          <w:rFonts w:eastAsia="Arial MT" w:cs="Arial"/>
          <w:i/>
          <w:iCs/>
          <w:lang w:eastAsia="en-US"/>
        </w:rPr>
        <w:t>Realizar las tareas de soporte y mantenimiento de los equipos y entornos informáticos de usuarios (soporte microinformático), incluyendo el mantenimiento preventivo y correctivo. Algunas de las tareas dentro de este mantenimiento son:</w:t>
      </w:r>
    </w:p>
    <w:p w14:paraId="633ADDB0" w14:textId="77777777" w:rsidR="006468EC" w:rsidRPr="00F00F46" w:rsidRDefault="006468EC" w:rsidP="00AD58B7">
      <w:pPr>
        <w:widowControl w:val="0"/>
        <w:numPr>
          <w:ilvl w:val="2"/>
          <w:numId w:val="26"/>
        </w:numPr>
        <w:tabs>
          <w:tab w:val="left" w:pos="3919"/>
        </w:tabs>
        <w:autoSpaceDE w:val="0"/>
        <w:autoSpaceDN w:val="0"/>
        <w:spacing w:before="0" w:after="0" w:line="240" w:lineRule="auto"/>
        <w:ind w:left="3919" w:hanging="317"/>
        <w:rPr>
          <w:rFonts w:eastAsia="Arial MT" w:cs="Arial"/>
          <w:i/>
          <w:iCs/>
          <w:lang w:eastAsia="en-US"/>
        </w:rPr>
      </w:pPr>
      <w:r w:rsidRPr="00F00F46">
        <w:rPr>
          <w:rFonts w:eastAsia="Arial MT" w:cs="Arial"/>
          <w:i/>
          <w:iCs/>
          <w:lang w:eastAsia="en-US"/>
        </w:rPr>
        <w:t>Registrar</w:t>
      </w:r>
      <w:r w:rsidRPr="00F00F46">
        <w:rPr>
          <w:rFonts w:eastAsia="Arial MT" w:cs="Arial"/>
          <w:i/>
          <w:iCs/>
          <w:spacing w:val="5"/>
          <w:lang w:eastAsia="en-US"/>
        </w:rPr>
        <w:t xml:space="preserve"> </w:t>
      </w:r>
      <w:r w:rsidRPr="00F00F46">
        <w:rPr>
          <w:rFonts w:eastAsia="Arial MT" w:cs="Arial"/>
          <w:i/>
          <w:iCs/>
          <w:lang w:eastAsia="en-US"/>
        </w:rPr>
        <w:t>e</w:t>
      </w:r>
      <w:r w:rsidRPr="00F00F46">
        <w:rPr>
          <w:rFonts w:eastAsia="Arial MT" w:cs="Arial"/>
          <w:i/>
          <w:iCs/>
          <w:spacing w:val="6"/>
          <w:lang w:eastAsia="en-US"/>
        </w:rPr>
        <w:t xml:space="preserve"> </w:t>
      </w:r>
      <w:r w:rsidRPr="00F00F46">
        <w:rPr>
          <w:rFonts w:eastAsia="Arial MT" w:cs="Arial"/>
          <w:i/>
          <w:iCs/>
          <w:lang w:eastAsia="en-US"/>
        </w:rPr>
        <w:t>inventariar</w:t>
      </w:r>
      <w:r w:rsidRPr="00F00F46">
        <w:rPr>
          <w:rFonts w:eastAsia="Arial MT" w:cs="Arial"/>
          <w:i/>
          <w:iCs/>
          <w:spacing w:val="6"/>
          <w:lang w:eastAsia="en-US"/>
        </w:rPr>
        <w:t xml:space="preserve"> </w:t>
      </w:r>
      <w:r w:rsidRPr="00F00F46">
        <w:rPr>
          <w:rFonts w:eastAsia="Arial MT" w:cs="Arial"/>
          <w:i/>
          <w:iCs/>
          <w:lang w:eastAsia="en-US"/>
        </w:rPr>
        <w:t>de</w:t>
      </w:r>
      <w:r w:rsidRPr="00F00F46">
        <w:rPr>
          <w:rFonts w:eastAsia="Arial MT" w:cs="Arial"/>
          <w:i/>
          <w:iCs/>
          <w:spacing w:val="6"/>
          <w:lang w:eastAsia="en-US"/>
        </w:rPr>
        <w:t xml:space="preserve"> </w:t>
      </w:r>
      <w:r w:rsidRPr="00F00F46">
        <w:rPr>
          <w:rFonts w:eastAsia="Arial MT" w:cs="Arial"/>
          <w:i/>
          <w:iCs/>
          <w:lang w:eastAsia="en-US"/>
        </w:rPr>
        <w:t>todo</w:t>
      </w:r>
      <w:r w:rsidRPr="00F00F46">
        <w:rPr>
          <w:rFonts w:eastAsia="Arial MT" w:cs="Arial"/>
          <w:i/>
          <w:iCs/>
          <w:spacing w:val="5"/>
          <w:lang w:eastAsia="en-US"/>
        </w:rPr>
        <w:t xml:space="preserve"> </w:t>
      </w:r>
      <w:r w:rsidRPr="00F00F46">
        <w:rPr>
          <w:rFonts w:eastAsia="Arial MT" w:cs="Arial"/>
          <w:i/>
          <w:iCs/>
          <w:lang w:eastAsia="en-US"/>
        </w:rPr>
        <w:t>el</w:t>
      </w:r>
      <w:r w:rsidRPr="00F00F46">
        <w:rPr>
          <w:rFonts w:eastAsia="Arial MT" w:cs="Arial"/>
          <w:i/>
          <w:iCs/>
          <w:spacing w:val="6"/>
          <w:lang w:eastAsia="en-US"/>
        </w:rPr>
        <w:t xml:space="preserve"> </w:t>
      </w:r>
      <w:r w:rsidRPr="00F00F46">
        <w:rPr>
          <w:rFonts w:eastAsia="Arial MT" w:cs="Arial"/>
          <w:i/>
          <w:iCs/>
          <w:lang w:eastAsia="en-US"/>
        </w:rPr>
        <w:t>equipamiento</w:t>
      </w:r>
      <w:r w:rsidRPr="00F00F46">
        <w:rPr>
          <w:rFonts w:eastAsia="Arial MT" w:cs="Arial"/>
          <w:i/>
          <w:iCs/>
          <w:spacing w:val="4"/>
          <w:lang w:eastAsia="en-US"/>
        </w:rPr>
        <w:t xml:space="preserve"> </w:t>
      </w:r>
      <w:r w:rsidRPr="00F00F46">
        <w:rPr>
          <w:rFonts w:eastAsia="Arial MT" w:cs="Arial"/>
          <w:i/>
          <w:iCs/>
          <w:lang w:eastAsia="en-US"/>
        </w:rPr>
        <w:t>TIC</w:t>
      </w:r>
      <w:r w:rsidRPr="00F00F46">
        <w:rPr>
          <w:rFonts w:eastAsia="Arial MT" w:cs="Arial"/>
          <w:i/>
          <w:iCs/>
          <w:spacing w:val="7"/>
          <w:lang w:eastAsia="en-US"/>
        </w:rPr>
        <w:t xml:space="preserve"> </w:t>
      </w:r>
      <w:r w:rsidRPr="00F00F46">
        <w:rPr>
          <w:rFonts w:eastAsia="Arial MT" w:cs="Arial"/>
          <w:i/>
          <w:iCs/>
          <w:lang w:eastAsia="en-US"/>
        </w:rPr>
        <w:t>de</w:t>
      </w:r>
      <w:r w:rsidRPr="00F00F46">
        <w:rPr>
          <w:rFonts w:eastAsia="Arial MT" w:cs="Arial"/>
          <w:i/>
          <w:iCs/>
          <w:spacing w:val="7"/>
          <w:lang w:eastAsia="en-US"/>
        </w:rPr>
        <w:t xml:space="preserve"> </w:t>
      </w:r>
      <w:r w:rsidRPr="00F00F46">
        <w:rPr>
          <w:rFonts w:eastAsia="Arial MT" w:cs="Arial"/>
          <w:i/>
          <w:iCs/>
          <w:spacing w:val="-2"/>
          <w:lang w:eastAsia="en-US"/>
        </w:rPr>
        <w:t>usuario.</w:t>
      </w:r>
    </w:p>
    <w:p w14:paraId="6457A35E" w14:textId="77777777" w:rsidR="006468EC" w:rsidRPr="00F00F46" w:rsidRDefault="006468EC" w:rsidP="00AD58B7">
      <w:pPr>
        <w:widowControl w:val="0"/>
        <w:numPr>
          <w:ilvl w:val="2"/>
          <w:numId w:val="26"/>
        </w:numPr>
        <w:tabs>
          <w:tab w:val="left" w:pos="3919"/>
          <w:tab w:val="left" w:pos="3921"/>
        </w:tabs>
        <w:autoSpaceDE w:val="0"/>
        <w:autoSpaceDN w:val="0"/>
        <w:spacing w:before="0" w:after="0" w:line="240" w:lineRule="auto"/>
        <w:ind w:right="-2"/>
        <w:rPr>
          <w:rFonts w:eastAsia="Arial MT" w:cs="Arial"/>
          <w:i/>
          <w:iCs/>
          <w:lang w:eastAsia="en-US"/>
        </w:rPr>
      </w:pPr>
      <w:r w:rsidRPr="00F00F46">
        <w:rPr>
          <w:rFonts w:eastAsia="Arial MT" w:cs="Arial"/>
          <w:i/>
          <w:iCs/>
          <w:lang w:eastAsia="en-US"/>
        </w:rPr>
        <w:t>Instalar, configurar y mantener en correcto funcionamiento todo el hardware y software corporativo del entorno TIC del puesto de trabajo del usuario.</w:t>
      </w:r>
    </w:p>
    <w:p w14:paraId="691219AC" w14:textId="77777777" w:rsidR="006468EC" w:rsidRPr="00F00F46" w:rsidRDefault="006468EC" w:rsidP="00AD58B7">
      <w:pPr>
        <w:widowControl w:val="0"/>
        <w:numPr>
          <w:ilvl w:val="2"/>
          <w:numId w:val="26"/>
        </w:numPr>
        <w:tabs>
          <w:tab w:val="left" w:pos="3919"/>
          <w:tab w:val="left" w:pos="3921"/>
        </w:tabs>
        <w:autoSpaceDE w:val="0"/>
        <w:autoSpaceDN w:val="0"/>
        <w:spacing w:before="0" w:after="0" w:line="240" w:lineRule="auto"/>
        <w:ind w:right="-2"/>
        <w:rPr>
          <w:rFonts w:eastAsia="Arial MT" w:cs="Arial"/>
          <w:i/>
          <w:iCs/>
          <w:lang w:eastAsia="en-US"/>
        </w:rPr>
      </w:pPr>
      <w:r w:rsidRPr="00F00F46">
        <w:rPr>
          <w:rFonts w:eastAsia="Arial MT" w:cs="Arial"/>
          <w:i/>
          <w:iCs/>
          <w:lang w:eastAsia="en-US"/>
        </w:rPr>
        <w:t>Configurar y mantener el sistema operativo de los equipos que conforman el puesto de trabajo del usuario.</w:t>
      </w:r>
    </w:p>
    <w:p w14:paraId="766FDB89" w14:textId="77777777" w:rsidR="006468EC" w:rsidRPr="00F00F46" w:rsidRDefault="006468EC" w:rsidP="00AD58B7">
      <w:pPr>
        <w:widowControl w:val="0"/>
        <w:numPr>
          <w:ilvl w:val="2"/>
          <w:numId w:val="26"/>
        </w:numPr>
        <w:tabs>
          <w:tab w:val="left" w:pos="3919"/>
          <w:tab w:val="left" w:pos="3921"/>
        </w:tabs>
        <w:autoSpaceDE w:val="0"/>
        <w:autoSpaceDN w:val="0"/>
        <w:spacing w:before="0" w:after="0" w:line="240" w:lineRule="auto"/>
        <w:ind w:right="-2"/>
        <w:rPr>
          <w:rFonts w:eastAsia="Arial MT" w:cs="Arial"/>
          <w:i/>
          <w:iCs/>
          <w:lang w:eastAsia="en-US"/>
        </w:rPr>
      </w:pPr>
      <w:r w:rsidRPr="00F00F46">
        <w:rPr>
          <w:rFonts w:eastAsia="Arial MT" w:cs="Arial"/>
          <w:i/>
          <w:iCs/>
          <w:lang w:eastAsia="en-US"/>
        </w:rPr>
        <w:t>En general, ejecutar las tareas de administración de los equipos. Por motivos de control y seguridad los usuarios finales tendrán como norma general perfil restringido.</w:t>
      </w:r>
    </w:p>
    <w:p w14:paraId="3C4600DE" w14:textId="77777777" w:rsidR="006468EC" w:rsidRPr="00F00F46" w:rsidRDefault="006468EC" w:rsidP="00AD58B7">
      <w:pPr>
        <w:widowControl w:val="0"/>
        <w:numPr>
          <w:ilvl w:val="1"/>
          <w:numId w:val="26"/>
        </w:numPr>
        <w:tabs>
          <w:tab w:val="left" w:pos="3283"/>
        </w:tabs>
        <w:autoSpaceDE w:val="0"/>
        <w:autoSpaceDN w:val="0"/>
        <w:spacing w:before="0" w:after="0" w:line="240" w:lineRule="auto"/>
        <w:ind w:right="-2"/>
        <w:rPr>
          <w:rFonts w:eastAsia="Arial MT" w:cs="Arial"/>
          <w:i/>
          <w:iCs/>
          <w:lang w:eastAsia="en-US"/>
        </w:rPr>
      </w:pPr>
      <w:r w:rsidRPr="00F00F46">
        <w:rPr>
          <w:rFonts w:eastAsia="Arial MT" w:cs="Arial"/>
          <w:i/>
          <w:iCs/>
          <w:lang w:eastAsia="en-US"/>
        </w:rPr>
        <w:t>Gestionar y administrar usuarios, integrados con el entorno normal de usuarios municipales:</w:t>
      </w:r>
    </w:p>
    <w:p w14:paraId="649C2647" w14:textId="77777777" w:rsidR="006468EC" w:rsidRPr="00F00F46" w:rsidRDefault="006468EC" w:rsidP="00AD58B7">
      <w:pPr>
        <w:widowControl w:val="0"/>
        <w:numPr>
          <w:ilvl w:val="2"/>
          <w:numId w:val="26"/>
        </w:numPr>
        <w:tabs>
          <w:tab w:val="left" w:pos="3919"/>
          <w:tab w:val="left" w:pos="3921"/>
        </w:tabs>
        <w:autoSpaceDE w:val="0"/>
        <w:autoSpaceDN w:val="0"/>
        <w:spacing w:before="0" w:after="0" w:line="240" w:lineRule="auto"/>
        <w:ind w:right="-2"/>
        <w:rPr>
          <w:rFonts w:eastAsia="Arial MT" w:cs="Arial"/>
          <w:i/>
          <w:iCs/>
          <w:lang w:eastAsia="en-US"/>
        </w:rPr>
      </w:pPr>
      <w:r w:rsidRPr="00F00F46">
        <w:rPr>
          <w:rFonts w:eastAsia="Arial MT" w:cs="Arial"/>
          <w:i/>
          <w:iCs/>
          <w:lang w:eastAsia="en-US"/>
        </w:rPr>
        <w:t>Alta y gestión en los dominios y directorios de usuario. Permisos, roles, asignaciones, altas y bajas.</w:t>
      </w:r>
    </w:p>
    <w:p w14:paraId="557565A2" w14:textId="77777777" w:rsidR="006468EC" w:rsidRPr="00F00F46" w:rsidRDefault="006468EC" w:rsidP="00AD58B7">
      <w:pPr>
        <w:widowControl w:val="0"/>
        <w:numPr>
          <w:ilvl w:val="2"/>
          <w:numId w:val="26"/>
        </w:numPr>
        <w:tabs>
          <w:tab w:val="left" w:pos="3919"/>
        </w:tabs>
        <w:autoSpaceDE w:val="0"/>
        <w:autoSpaceDN w:val="0"/>
        <w:spacing w:before="0" w:after="0" w:line="240" w:lineRule="auto"/>
        <w:ind w:left="3919" w:hanging="317"/>
        <w:rPr>
          <w:rFonts w:eastAsia="Arial MT" w:cs="Arial"/>
          <w:i/>
          <w:iCs/>
          <w:lang w:eastAsia="en-US"/>
        </w:rPr>
      </w:pPr>
      <w:r w:rsidRPr="00F00F46">
        <w:rPr>
          <w:rFonts w:eastAsia="Arial MT" w:cs="Arial"/>
          <w:i/>
          <w:iCs/>
          <w:lang w:eastAsia="en-US"/>
        </w:rPr>
        <w:t>Acceso</w:t>
      </w:r>
      <w:r w:rsidRPr="00F00F46">
        <w:rPr>
          <w:rFonts w:eastAsia="Arial MT" w:cs="Arial"/>
          <w:i/>
          <w:iCs/>
          <w:spacing w:val="6"/>
          <w:lang w:eastAsia="en-US"/>
        </w:rPr>
        <w:t xml:space="preserve"> </w:t>
      </w:r>
      <w:r w:rsidRPr="00F00F46">
        <w:rPr>
          <w:rFonts w:eastAsia="Arial MT" w:cs="Arial"/>
          <w:i/>
          <w:iCs/>
          <w:lang w:eastAsia="en-US"/>
        </w:rPr>
        <w:t>a</w:t>
      </w:r>
      <w:r w:rsidRPr="00F00F46">
        <w:rPr>
          <w:rFonts w:eastAsia="Arial MT" w:cs="Arial"/>
          <w:i/>
          <w:iCs/>
          <w:spacing w:val="5"/>
          <w:lang w:eastAsia="en-US"/>
        </w:rPr>
        <w:t xml:space="preserve"> </w:t>
      </w:r>
      <w:r w:rsidRPr="00F00F46">
        <w:rPr>
          <w:rFonts w:eastAsia="Arial MT" w:cs="Arial"/>
          <w:i/>
          <w:iCs/>
          <w:lang w:eastAsia="en-US"/>
        </w:rPr>
        <w:t>carpetas</w:t>
      </w:r>
      <w:r w:rsidRPr="00F00F46">
        <w:rPr>
          <w:rFonts w:eastAsia="Arial MT" w:cs="Arial"/>
          <w:i/>
          <w:iCs/>
          <w:spacing w:val="4"/>
          <w:lang w:eastAsia="en-US"/>
        </w:rPr>
        <w:t xml:space="preserve"> </w:t>
      </w:r>
      <w:r w:rsidRPr="00F00F46">
        <w:rPr>
          <w:rFonts w:eastAsia="Arial MT" w:cs="Arial"/>
          <w:i/>
          <w:iCs/>
          <w:lang w:eastAsia="en-US"/>
        </w:rPr>
        <w:t>y</w:t>
      </w:r>
      <w:r w:rsidRPr="00F00F46">
        <w:rPr>
          <w:rFonts w:eastAsia="Arial MT" w:cs="Arial"/>
          <w:i/>
          <w:iCs/>
          <w:spacing w:val="6"/>
          <w:lang w:eastAsia="en-US"/>
        </w:rPr>
        <w:t xml:space="preserve"> </w:t>
      </w:r>
      <w:r w:rsidRPr="00F00F46">
        <w:rPr>
          <w:rFonts w:eastAsia="Arial MT" w:cs="Arial"/>
          <w:i/>
          <w:iCs/>
          <w:lang w:eastAsia="en-US"/>
        </w:rPr>
        <w:t>recursos</w:t>
      </w:r>
      <w:r w:rsidRPr="00F00F46">
        <w:rPr>
          <w:rFonts w:eastAsia="Arial MT" w:cs="Arial"/>
          <w:i/>
          <w:iCs/>
          <w:spacing w:val="8"/>
          <w:lang w:eastAsia="en-US"/>
        </w:rPr>
        <w:t xml:space="preserve"> </w:t>
      </w:r>
      <w:r w:rsidRPr="00F00F46">
        <w:rPr>
          <w:rFonts w:eastAsia="Arial MT" w:cs="Arial"/>
          <w:i/>
          <w:iCs/>
          <w:lang w:eastAsia="en-US"/>
        </w:rPr>
        <w:t>en</w:t>
      </w:r>
      <w:r w:rsidRPr="00F00F46">
        <w:rPr>
          <w:rFonts w:eastAsia="Arial MT" w:cs="Arial"/>
          <w:i/>
          <w:iCs/>
          <w:spacing w:val="4"/>
          <w:lang w:eastAsia="en-US"/>
        </w:rPr>
        <w:t xml:space="preserve"> </w:t>
      </w:r>
      <w:r w:rsidRPr="00F00F46">
        <w:rPr>
          <w:rFonts w:eastAsia="Arial MT" w:cs="Arial"/>
          <w:i/>
          <w:iCs/>
          <w:spacing w:val="-4"/>
          <w:lang w:eastAsia="en-US"/>
        </w:rPr>
        <w:t>red.</w:t>
      </w:r>
    </w:p>
    <w:p w14:paraId="13C8CAA6" w14:textId="77777777" w:rsidR="006468EC" w:rsidRPr="00F00F46" w:rsidRDefault="006468EC" w:rsidP="00AD58B7">
      <w:pPr>
        <w:widowControl w:val="0"/>
        <w:numPr>
          <w:ilvl w:val="1"/>
          <w:numId w:val="26"/>
        </w:numPr>
        <w:tabs>
          <w:tab w:val="left" w:pos="3283"/>
        </w:tabs>
        <w:autoSpaceDE w:val="0"/>
        <w:autoSpaceDN w:val="0"/>
        <w:spacing w:before="0" w:after="0" w:line="240" w:lineRule="auto"/>
        <w:ind w:hanging="318"/>
        <w:rPr>
          <w:rFonts w:eastAsia="Arial MT" w:cs="Arial"/>
          <w:i/>
          <w:iCs/>
          <w:lang w:eastAsia="en-US"/>
        </w:rPr>
      </w:pPr>
      <w:r w:rsidRPr="00F00F46">
        <w:rPr>
          <w:rFonts w:eastAsia="Arial MT" w:cs="Arial"/>
          <w:i/>
          <w:iCs/>
          <w:lang w:eastAsia="en-US"/>
        </w:rPr>
        <w:t>Servicio</w:t>
      </w:r>
      <w:r w:rsidRPr="00F00F46">
        <w:rPr>
          <w:rFonts w:eastAsia="Arial MT" w:cs="Arial"/>
          <w:i/>
          <w:iCs/>
          <w:spacing w:val="5"/>
          <w:lang w:eastAsia="en-US"/>
        </w:rPr>
        <w:t xml:space="preserve"> </w:t>
      </w:r>
      <w:r w:rsidRPr="00F00F46">
        <w:rPr>
          <w:rFonts w:eastAsia="Arial MT" w:cs="Arial"/>
          <w:i/>
          <w:iCs/>
          <w:lang w:eastAsia="en-US"/>
        </w:rPr>
        <w:t>de</w:t>
      </w:r>
      <w:r w:rsidRPr="00F00F46">
        <w:rPr>
          <w:rFonts w:eastAsia="Arial MT" w:cs="Arial"/>
          <w:i/>
          <w:iCs/>
          <w:spacing w:val="7"/>
          <w:lang w:eastAsia="en-US"/>
        </w:rPr>
        <w:t xml:space="preserve"> </w:t>
      </w:r>
      <w:r w:rsidRPr="00F00F46">
        <w:rPr>
          <w:rFonts w:eastAsia="Arial MT" w:cs="Arial"/>
          <w:i/>
          <w:iCs/>
          <w:lang w:eastAsia="en-US"/>
        </w:rPr>
        <w:t>correo</w:t>
      </w:r>
      <w:r w:rsidRPr="00F00F46">
        <w:rPr>
          <w:rFonts w:eastAsia="Arial MT" w:cs="Arial"/>
          <w:i/>
          <w:iCs/>
          <w:spacing w:val="4"/>
          <w:lang w:eastAsia="en-US"/>
        </w:rPr>
        <w:t xml:space="preserve"> </w:t>
      </w:r>
      <w:r w:rsidRPr="00F00F46">
        <w:rPr>
          <w:rFonts w:eastAsia="Arial MT" w:cs="Arial"/>
          <w:i/>
          <w:iCs/>
          <w:spacing w:val="-2"/>
          <w:lang w:eastAsia="en-US"/>
        </w:rPr>
        <w:t>electrónico.</w:t>
      </w:r>
    </w:p>
    <w:p w14:paraId="19131122" w14:textId="77777777" w:rsidR="006468EC" w:rsidRPr="00F00F46" w:rsidRDefault="006468EC" w:rsidP="00A15B2E">
      <w:pPr>
        <w:widowControl w:val="0"/>
        <w:autoSpaceDE w:val="0"/>
        <w:autoSpaceDN w:val="0"/>
        <w:spacing w:before="0" w:after="0" w:line="240" w:lineRule="auto"/>
        <w:ind w:firstLine="0"/>
        <w:jc w:val="left"/>
        <w:rPr>
          <w:rFonts w:eastAsia="Arial MT" w:cs="Arial"/>
          <w:i/>
          <w:iCs/>
          <w:lang w:eastAsia="en-US"/>
        </w:rPr>
      </w:pPr>
    </w:p>
    <w:p w14:paraId="0B84FC21" w14:textId="77777777" w:rsidR="006468EC" w:rsidRPr="00F00F46" w:rsidRDefault="006468EC" w:rsidP="00A15B2E">
      <w:pPr>
        <w:keepNext/>
        <w:keepLines/>
        <w:widowControl w:val="0"/>
        <w:numPr>
          <w:ilvl w:val="0"/>
          <w:numId w:val="26"/>
        </w:numPr>
        <w:autoSpaceDE w:val="0"/>
        <w:autoSpaceDN w:val="0"/>
        <w:spacing w:before="0" w:after="0" w:line="240" w:lineRule="auto"/>
        <w:ind w:left="851" w:right="-2" w:hanging="709"/>
        <w:jc w:val="left"/>
        <w:outlineLvl w:val="1"/>
        <w:rPr>
          <w:rFonts w:eastAsia="Times New Roman" w:cs="Arial"/>
          <w:b/>
          <w:bCs/>
          <w:i/>
          <w:iCs/>
          <w:lang w:eastAsia="en-US"/>
        </w:rPr>
      </w:pPr>
      <w:r w:rsidRPr="00F00F46">
        <w:rPr>
          <w:rFonts w:eastAsia="Times New Roman" w:cs="Arial"/>
          <w:b/>
          <w:bCs/>
          <w:i/>
          <w:iCs/>
          <w:lang w:eastAsia="en-US"/>
        </w:rPr>
        <w:t>Aplicaciones municipales de carácter horizontal:</w:t>
      </w:r>
    </w:p>
    <w:p w14:paraId="07C92900" w14:textId="77777777" w:rsidR="006468EC" w:rsidRPr="00F00F46" w:rsidRDefault="006468EC" w:rsidP="00A15B2E">
      <w:pPr>
        <w:widowControl w:val="0"/>
        <w:autoSpaceDE w:val="0"/>
        <w:autoSpaceDN w:val="0"/>
        <w:spacing w:before="0" w:after="0" w:line="240" w:lineRule="auto"/>
        <w:ind w:firstLine="0"/>
        <w:jc w:val="left"/>
        <w:rPr>
          <w:rFonts w:ascii="Arial MT" w:eastAsia="Arial MT" w:hAnsi="Arial MT" w:cs="Arial MT"/>
          <w:lang w:eastAsia="en-US"/>
        </w:rPr>
      </w:pPr>
    </w:p>
    <w:p w14:paraId="4B36A284" w14:textId="77777777" w:rsidR="006468EC" w:rsidRPr="00F00F46" w:rsidRDefault="006468EC" w:rsidP="00A15B2E">
      <w:pPr>
        <w:widowControl w:val="0"/>
        <w:numPr>
          <w:ilvl w:val="1"/>
          <w:numId w:val="26"/>
        </w:numPr>
        <w:tabs>
          <w:tab w:val="left" w:pos="3283"/>
        </w:tabs>
        <w:autoSpaceDE w:val="0"/>
        <w:autoSpaceDN w:val="0"/>
        <w:spacing w:before="0" w:after="0" w:line="240" w:lineRule="auto"/>
        <w:ind w:hanging="318"/>
        <w:jc w:val="left"/>
        <w:rPr>
          <w:rFonts w:eastAsia="Arial MT" w:cs="Arial"/>
          <w:i/>
          <w:iCs/>
          <w:lang w:eastAsia="en-US"/>
        </w:rPr>
      </w:pPr>
      <w:r w:rsidRPr="00F00F46">
        <w:rPr>
          <w:rFonts w:eastAsia="Arial MT" w:cs="Arial"/>
          <w:i/>
          <w:iCs/>
          <w:lang w:eastAsia="en-US"/>
        </w:rPr>
        <w:t>Acceso</w:t>
      </w:r>
      <w:r w:rsidRPr="00F00F46">
        <w:rPr>
          <w:rFonts w:eastAsia="Arial MT" w:cs="Arial"/>
          <w:i/>
          <w:iCs/>
          <w:spacing w:val="8"/>
          <w:lang w:eastAsia="en-US"/>
        </w:rPr>
        <w:t xml:space="preserve"> </w:t>
      </w:r>
      <w:r w:rsidRPr="00F00F46">
        <w:rPr>
          <w:rFonts w:eastAsia="Arial MT" w:cs="Arial"/>
          <w:i/>
          <w:iCs/>
          <w:lang w:eastAsia="en-US"/>
        </w:rPr>
        <w:t>a</w:t>
      </w:r>
      <w:r w:rsidRPr="00F00F46">
        <w:rPr>
          <w:rFonts w:eastAsia="Arial MT" w:cs="Arial"/>
          <w:i/>
          <w:iCs/>
          <w:spacing w:val="7"/>
          <w:lang w:eastAsia="en-US"/>
        </w:rPr>
        <w:t xml:space="preserve"> </w:t>
      </w:r>
      <w:r w:rsidRPr="00F00F46">
        <w:rPr>
          <w:rFonts w:eastAsia="Arial MT" w:cs="Arial"/>
          <w:i/>
          <w:iCs/>
          <w:lang w:eastAsia="en-US"/>
        </w:rPr>
        <w:t>las</w:t>
      </w:r>
      <w:r w:rsidRPr="00F00F46">
        <w:rPr>
          <w:rFonts w:eastAsia="Arial MT" w:cs="Arial"/>
          <w:i/>
          <w:iCs/>
          <w:spacing w:val="6"/>
          <w:lang w:eastAsia="en-US"/>
        </w:rPr>
        <w:t xml:space="preserve"> </w:t>
      </w:r>
      <w:r w:rsidRPr="00F00F46">
        <w:rPr>
          <w:rFonts w:eastAsia="Arial MT" w:cs="Arial"/>
          <w:i/>
          <w:iCs/>
          <w:lang w:eastAsia="en-US"/>
        </w:rPr>
        <w:t>aplicaciones</w:t>
      </w:r>
      <w:r w:rsidRPr="00F00F46">
        <w:rPr>
          <w:rFonts w:eastAsia="Arial MT" w:cs="Arial"/>
          <w:i/>
          <w:iCs/>
          <w:spacing w:val="8"/>
          <w:lang w:eastAsia="en-US"/>
        </w:rPr>
        <w:t xml:space="preserve"> </w:t>
      </w:r>
      <w:r w:rsidRPr="00F00F46">
        <w:rPr>
          <w:rFonts w:eastAsia="Arial MT" w:cs="Arial"/>
          <w:i/>
          <w:iCs/>
          <w:lang w:eastAsia="en-US"/>
        </w:rPr>
        <w:t>municipales</w:t>
      </w:r>
      <w:r w:rsidRPr="00F00F46">
        <w:rPr>
          <w:rFonts w:eastAsia="Arial MT" w:cs="Arial"/>
          <w:i/>
          <w:iCs/>
          <w:spacing w:val="7"/>
          <w:lang w:eastAsia="en-US"/>
        </w:rPr>
        <w:t xml:space="preserve"> </w:t>
      </w:r>
      <w:r w:rsidRPr="00F00F46">
        <w:rPr>
          <w:rFonts w:eastAsia="Arial MT" w:cs="Arial"/>
          <w:i/>
          <w:iCs/>
          <w:lang w:eastAsia="en-US"/>
        </w:rPr>
        <w:t>de</w:t>
      </w:r>
      <w:r w:rsidRPr="00F00F46">
        <w:rPr>
          <w:rFonts w:eastAsia="Arial MT" w:cs="Arial"/>
          <w:i/>
          <w:iCs/>
          <w:spacing w:val="6"/>
          <w:lang w:eastAsia="en-US"/>
        </w:rPr>
        <w:t xml:space="preserve"> </w:t>
      </w:r>
      <w:r w:rsidRPr="00F00F46">
        <w:rPr>
          <w:rFonts w:eastAsia="Arial MT" w:cs="Arial"/>
          <w:i/>
          <w:iCs/>
          <w:lang w:eastAsia="en-US"/>
        </w:rPr>
        <w:t>carácter</w:t>
      </w:r>
      <w:r w:rsidRPr="00F00F46">
        <w:rPr>
          <w:rFonts w:eastAsia="Arial MT" w:cs="Arial"/>
          <w:i/>
          <w:iCs/>
          <w:spacing w:val="11"/>
          <w:lang w:eastAsia="en-US"/>
        </w:rPr>
        <w:t xml:space="preserve"> </w:t>
      </w:r>
      <w:r w:rsidRPr="00F00F46">
        <w:rPr>
          <w:rFonts w:eastAsia="Arial MT" w:cs="Arial"/>
          <w:i/>
          <w:iCs/>
          <w:spacing w:val="-2"/>
          <w:lang w:eastAsia="en-US"/>
        </w:rPr>
        <w:t>horizontal.</w:t>
      </w:r>
    </w:p>
    <w:p w14:paraId="0A0580AB" w14:textId="77777777" w:rsidR="006468EC" w:rsidRPr="00F00F46" w:rsidRDefault="006468EC" w:rsidP="00A15B2E">
      <w:pPr>
        <w:widowControl w:val="0"/>
        <w:numPr>
          <w:ilvl w:val="1"/>
          <w:numId w:val="26"/>
        </w:numPr>
        <w:tabs>
          <w:tab w:val="left" w:pos="3283"/>
        </w:tabs>
        <w:autoSpaceDE w:val="0"/>
        <w:autoSpaceDN w:val="0"/>
        <w:spacing w:before="0" w:after="0" w:line="240" w:lineRule="auto"/>
        <w:ind w:hanging="318"/>
        <w:jc w:val="left"/>
        <w:rPr>
          <w:rFonts w:eastAsia="Arial MT" w:cs="Arial"/>
          <w:i/>
          <w:iCs/>
          <w:lang w:eastAsia="en-US"/>
        </w:rPr>
      </w:pPr>
      <w:r w:rsidRPr="00F00F46">
        <w:rPr>
          <w:rFonts w:eastAsia="Arial MT" w:cs="Arial"/>
          <w:i/>
          <w:iCs/>
          <w:lang w:eastAsia="en-US"/>
        </w:rPr>
        <w:t>Soporte</w:t>
      </w:r>
      <w:r w:rsidRPr="00F00F46">
        <w:rPr>
          <w:rFonts w:eastAsia="Arial MT" w:cs="Arial"/>
          <w:i/>
          <w:iCs/>
          <w:spacing w:val="7"/>
          <w:lang w:eastAsia="en-US"/>
        </w:rPr>
        <w:t xml:space="preserve"> </w:t>
      </w:r>
      <w:r w:rsidRPr="00F00F46">
        <w:rPr>
          <w:rFonts w:eastAsia="Arial MT" w:cs="Arial"/>
          <w:i/>
          <w:iCs/>
          <w:lang w:eastAsia="en-US"/>
        </w:rPr>
        <w:t>a</w:t>
      </w:r>
      <w:r w:rsidRPr="00F00F46">
        <w:rPr>
          <w:rFonts w:eastAsia="Arial MT" w:cs="Arial"/>
          <w:i/>
          <w:iCs/>
          <w:spacing w:val="8"/>
          <w:lang w:eastAsia="en-US"/>
        </w:rPr>
        <w:t xml:space="preserve"> </w:t>
      </w:r>
      <w:r w:rsidRPr="00F00F46">
        <w:rPr>
          <w:rFonts w:eastAsia="Arial MT" w:cs="Arial"/>
          <w:i/>
          <w:iCs/>
          <w:lang w:eastAsia="en-US"/>
        </w:rPr>
        <w:t>las</w:t>
      </w:r>
      <w:r w:rsidRPr="00F00F46">
        <w:rPr>
          <w:rFonts w:eastAsia="Arial MT" w:cs="Arial"/>
          <w:i/>
          <w:iCs/>
          <w:spacing w:val="8"/>
          <w:lang w:eastAsia="en-US"/>
        </w:rPr>
        <w:t xml:space="preserve"> </w:t>
      </w:r>
      <w:r w:rsidRPr="00F00F46">
        <w:rPr>
          <w:rFonts w:eastAsia="Arial MT" w:cs="Arial"/>
          <w:i/>
          <w:iCs/>
          <w:lang w:eastAsia="en-US"/>
        </w:rPr>
        <w:t>aplicaciones</w:t>
      </w:r>
      <w:r w:rsidRPr="00F00F46">
        <w:rPr>
          <w:rFonts w:eastAsia="Arial MT" w:cs="Arial"/>
          <w:i/>
          <w:iCs/>
          <w:spacing w:val="8"/>
          <w:lang w:eastAsia="en-US"/>
        </w:rPr>
        <w:t xml:space="preserve"> </w:t>
      </w:r>
      <w:r w:rsidRPr="00F00F46">
        <w:rPr>
          <w:rFonts w:eastAsia="Arial MT" w:cs="Arial"/>
          <w:i/>
          <w:iCs/>
          <w:lang w:eastAsia="en-US"/>
        </w:rPr>
        <w:t>municipales</w:t>
      </w:r>
      <w:r w:rsidRPr="00F00F46">
        <w:rPr>
          <w:rFonts w:eastAsia="Arial MT" w:cs="Arial"/>
          <w:i/>
          <w:iCs/>
          <w:spacing w:val="8"/>
          <w:lang w:eastAsia="en-US"/>
        </w:rPr>
        <w:t xml:space="preserve"> </w:t>
      </w:r>
      <w:r w:rsidRPr="00F00F46">
        <w:rPr>
          <w:rFonts w:eastAsia="Arial MT" w:cs="Arial"/>
          <w:i/>
          <w:iCs/>
          <w:lang w:eastAsia="en-US"/>
        </w:rPr>
        <w:t>de</w:t>
      </w:r>
      <w:r w:rsidRPr="00F00F46">
        <w:rPr>
          <w:rFonts w:eastAsia="Arial MT" w:cs="Arial"/>
          <w:i/>
          <w:iCs/>
          <w:spacing w:val="7"/>
          <w:lang w:eastAsia="en-US"/>
        </w:rPr>
        <w:t xml:space="preserve"> </w:t>
      </w:r>
      <w:r w:rsidRPr="00F00F46">
        <w:rPr>
          <w:rFonts w:eastAsia="Arial MT" w:cs="Arial"/>
          <w:i/>
          <w:iCs/>
          <w:lang w:eastAsia="en-US"/>
        </w:rPr>
        <w:t>carácter</w:t>
      </w:r>
      <w:r w:rsidRPr="00F00F46">
        <w:rPr>
          <w:rFonts w:eastAsia="Arial MT" w:cs="Arial"/>
          <w:i/>
          <w:iCs/>
          <w:spacing w:val="9"/>
          <w:lang w:eastAsia="en-US"/>
        </w:rPr>
        <w:t xml:space="preserve"> </w:t>
      </w:r>
      <w:r w:rsidRPr="00F00F46">
        <w:rPr>
          <w:rFonts w:eastAsia="Arial MT" w:cs="Arial"/>
          <w:i/>
          <w:iCs/>
          <w:spacing w:val="-2"/>
          <w:lang w:eastAsia="en-US"/>
        </w:rPr>
        <w:t>horizontal.</w:t>
      </w:r>
    </w:p>
    <w:p w14:paraId="1025C404" w14:textId="77777777" w:rsidR="006468EC" w:rsidRPr="00F00F46" w:rsidRDefault="006468EC" w:rsidP="00A15B2E">
      <w:pPr>
        <w:widowControl w:val="0"/>
        <w:autoSpaceDE w:val="0"/>
        <w:autoSpaceDN w:val="0"/>
        <w:spacing w:before="0" w:after="0" w:line="240" w:lineRule="auto"/>
        <w:ind w:firstLine="0"/>
        <w:jc w:val="left"/>
        <w:rPr>
          <w:rFonts w:eastAsia="Arial MT" w:cs="Arial"/>
          <w:i/>
          <w:iCs/>
          <w:lang w:eastAsia="en-US"/>
        </w:rPr>
      </w:pPr>
    </w:p>
    <w:p w14:paraId="13DD8128" w14:textId="77777777" w:rsidR="006468EC" w:rsidRPr="00F00F46" w:rsidRDefault="006468EC" w:rsidP="00A15B2E">
      <w:pPr>
        <w:widowControl w:val="0"/>
        <w:autoSpaceDE w:val="0"/>
        <w:autoSpaceDN w:val="0"/>
        <w:spacing w:before="0" w:after="0" w:line="240" w:lineRule="auto"/>
        <w:ind w:left="2646" w:right="-2" w:firstLine="0"/>
        <w:rPr>
          <w:rFonts w:eastAsia="Arial MT" w:cs="Arial"/>
          <w:i/>
          <w:iCs/>
          <w:lang w:eastAsia="en-US"/>
        </w:rPr>
      </w:pPr>
      <w:r w:rsidRPr="00F00F46">
        <w:rPr>
          <w:rFonts w:eastAsia="Arial MT" w:cs="Arial"/>
          <w:i/>
          <w:iCs/>
          <w:lang w:eastAsia="en-US"/>
        </w:rPr>
        <w:t>La Dirección General de Innovación Tecnológica informará, a través de la Comisión de Seguimiento del presente Convenio, la lista actualizada, en cada momento, de las aplicaciones municipales de carácter horizontal.</w:t>
      </w:r>
    </w:p>
    <w:p w14:paraId="33B09BBF" w14:textId="77777777" w:rsidR="006468EC" w:rsidRPr="00F00F46" w:rsidRDefault="006468EC" w:rsidP="00A15B2E">
      <w:pPr>
        <w:widowControl w:val="0"/>
        <w:autoSpaceDE w:val="0"/>
        <w:autoSpaceDN w:val="0"/>
        <w:spacing w:before="0" w:after="0" w:line="240" w:lineRule="auto"/>
        <w:ind w:firstLine="0"/>
        <w:jc w:val="left"/>
        <w:rPr>
          <w:rFonts w:eastAsia="Arial MT" w:cs="Arial"/>
          <w:i/>
          <w:iCs/>
          <w:lang w:eastAsia="en-US"/>
        </w:rPr>
      </w:pPr>
    </w:p>
    <w:p w14:paraId="1953BB6A" w14:textId="77777777" w:rsidR="006468EC" w:rsidRPr="00F00F46" w:rsidRDefault="006468EC" w:rsidP="00A15B2E">
      <w:pPr>
        <w:keepNext/>
        <w:keepLines/>
        <w:widowControl w:val="0"/>
        <w:numPr>
          <w:ilvl w:val="0"/>
          <w:numId w:val="26"/>
        </w:numPr>
        <w:autoSpaceDE w:val="0"/>
        <w:autoSpaceDN w:val="0"/>
        <w:spacing w:before="0" w:after="0" w:line="240" w:lineRule="auto"/>
        <w:ind w:left="851" w:right="-2" w:hanging="709"/>
        <w:jc w:val="left"/>
        <w:outlineLvl w:val="1"/>
        <w:rPr>
          <w:rFonts w:eastAsia="Times New Roman" w:cs="Arial"/>
          <w:b/>
          <w:bCs/>
          <w:i/>
          <w:iCs/>
          <w:lang w:eastAsia="en-US"/>
        </w:rPr>
      </w:pPr>
      <w:r w:rsidRPr="00F00F46">
        <w:rPr>
          <w:rFonts w:eastAsia="Times New Roman" w:cs="Arial"/>
          <w:b/>
          <w:bCs/>
          <w:i/>
          <w:iCs/>
          <w:lang w:eastAsia="en-US"/>
        </w:rPr>
        <w:t>Seguridad de la información:</w:t>
      </w:r>
    </w:p>
    <w:p w14:paraId="3C49A0DC" w14:textId="77777777" w:rsidR="006468EC" w:rsidRPr="00F00F46" w:rsidRDefault="006468EC" w:rsidP="00A15B2E">
      <w:pPr>
        <w:widowControl w:val="0"/>
        <w:autoSpaceDE w:val="0"/>
        <w:autoSpaceDN w:val="0"/>
        <w:spacing w:before="0" w:after="0" w:line="240" w:lineRule="auto"/>
        <w:ind w:firstLine="0"/>
        <w:jc w:val="left"/>
        <w:rPr>
          <w:rFonts w:ascii="Arial MT" w:eastAsia="Arial MT" w:hAnsi="Arial MT" w:cs="Arial MT"/>
          <w:lang w:eastAsia="en-US"/>
        </w:rPr>
      </w:pPr>
    </w:p>
    <w:p w14:paraId="6FACD91B" w14:textId="77777777" w:rsidR="006468EC" w:rsidRPr="00F00F46" w:rsidRDefault="006468EC" w:rsidP="00A15B2E">
      <w:pPr>
        <w:widowControl w:val="0"/>
        <w:numPr>
          <w:ilvl w:val="1"/>
          <w:numId w:val="26"/>
        </w:numPr>
        <w:tabs>
          <w:tab w:val="left" w:pos="3283"/>
        </w:tabs>
        <w:autoSpaceDE w:val="0"/>
        <w:autoSpaceDN w:val="0"/>
        <w:spacing w:before="0" w:after="0" w:line="240" w:lineRule="auto"/>
        <w:ind w:hanging="318"/>
        <w:jc w:val="left"/>
        <w:rPr>
          <w:rFonts w:eastAsia="Arial MT" w:cs="Arial"/>
          <w:i/>
          <w:iCs/>
          <w:lang w:eastAsia="en-US"/>
        </w:rPr>
      </w:pPr>
      <w:r w:rsidRPr="00F00F46">
        <w:rPr>
          <w:rFonts w:eastAsia="Arial MT" w:cs="Arial"/>
          <w:i/>
          <w:iCs/>
          <w:lang w:eastAsia="en-US"/>
        </w:rPr>
        <w:t>Aplicación</w:t>
      </w:r>
      <w:r w:rsidRPr="00F00F46">
        <w:rPr>
          <w:rFonts w:eastAsia="Arial MT" w:cs="Arial"/>
          <w:i/>
          <w:iCs/>
          <w:spacing w:val="6"/>
          <w:lang w:eastAsia="en-US"/>
        </w:rPr>
        <w:t xml:space="preserve"> </w:t>
      </w:r>
      <w:r w:rsidRPr="00F00F46">
        <w:rPr>
          <w:rFonts w:eastAsia="Arial MT" w:cs="Arial"/>
          <w:i/>
          <w:iCs/>
          <w:lang w:eastAsia="en-US"/>
        </w:rPr>
        <w:t>de</w:t>
      </w:r>
      <w:r w:rsidRPr="00F00F46">
        <w:rPr>
          <w:rFonts w:eastAsia="Arial MT" w:cs="Arial"/>
          <w:i/>
          <w:iCs/>
          <w:spacing w:val="6"/>
          <w:lang w:eastAsia="en-US"/>
        </w:rPr>
        <w:t xml:space="preserve"> </w:t>
      </w:r>
      <w:r w:rsidRPr="00F00F46">
        <w:rPr>
          <w:rFonts w:eastAsia="Arial MT" w:cs="Arial"/>
          <w:i/>
          <w:iCs/>
          <w:lang w:eastAsia="en-US"/>
        </w:rPr>
        <w:t>medidas</w:t>
      </w:r>
      <w:r w:rsidRPr="00F00F46">
        <w:rPr>
          <w:rFonts w:eastAsia="Arial MT" w:cs="Arial"/>
          <w:i/>
          <w:iCs/>
          <w:spacing w:val="8"/>
          <w:lang w:eastAsia="en-US"/>
        </w:rPr>
        <w:t xml:space="preserve"> </w:t>
      </w:r>
      <w:r w:rsidRPr="00F00F46">
        <w:rPr>
          <w:rFonts w:eastAsia="Arial MT" w:cs="Arial"/>
          <w:i/>
          <w:iCs/>
          <w:lang w:eastAsia="en-US"/>
        </w:rPr>
        <w:t>de</w:t>
      </w:r>
      <w:r w:rsidRPr="00F00F46">
        <w:rPr>
          <w:rFonts w:eastAsia="Arial MT" w:cs="Arial"/>
          <w:i/>
          <w:iCs/>
          <w:spacing w:val="7"/>
          <w:lang w:eastAsia="en-US"/>
        </w:rPr>
        <w:t xml:space="preserve"> </w:t>
      </w:r>
      <w:r w:rsidRPr="00F00F46">
        <w:rPr>
          <w:rFonts w:eastAsia="Arial MT" w:cs="Arial"/>
          <w:i/>
          <w:iCs/>
          <w:lang w:eastAsia="en-US"/>
        </w:rPr>
        <w:t>seguridad</w:t>
      </w:r>
      <w:r w:rsidRPr="00F00F46">
        <w:rPr>
          <w:rFonts w:eastAsia="Arial MT" w:cs="Arial"/>
          <w:i/>
          <w:iCs/>
          <w:spacing w:val="6"/>
          <w:lang w:eastAsia="en-US"/>
        </w:rPr>
        <w:t xml:space="preserve"> </w:t>
      </w:r>
      <w:r w:rsidRPr="00F00F46">
        <w:rPr>
          <w:rFonts w:eastAsia="Arial MT" w:cs="Arial"/>
          <w:i/>
          <w:iCs/>
          <w:lang w:eastAsia="en-US"/>
        </w:rPr>
        <w:t>en</w:t>
      </w:r>
      <w:r w:rsidRPr="00F00F46">
        <w:rPr>
          <w:rFonts w:eastAsia="Arial MT" w:cs="Arial"/>
          <w:i/>
          <w:iCs/>
          <w:spacing w:val="2"/>
          <w:lang w:eastAsia="en-US"/>
        </w:rPr>
        <w:t xml:space="preserve"> </w:t>
      </w:r>
      <w:r w:rsidRPr="00F00F46">
        <w:rPr>
          <w:rFonts w:eastAsia="Arial MT" w:cs="Arial"/>
          <w:i/>
          <w:iCs/>
          <w:lang w:eastAsia="en-US"/>
        </w:rPr>
        <w:t>todos</w:t>
      </w:r>
      <w:r w:rsidRPr="00F00F46">
        <w:rPr>
          <w:rFonts w:eastAsia="Arial MT" w:cs="Arial"/>
          <w:i/>
          <w:iCs/>
          <w:spacing w:val="7"/>
          <w:lang w:eastAsia="en-US"/>
        </w:rPr>
        <w:t xml:space="preserve"> </w:t>
      </w:r>
      <w:r w:rsidRPr="00F00F46">
        <w:rPr>
          <w:rFonts w:eastAsia="Arial MT" w:cs="Arial"/>
          <w:i/>
          <w:iCs/>
          <w:lang w:eastAsia="en-US"/>
        </w:rPr>
        <w:t>los</w:t>
      </w:r>
      <w:r w:rsidRPr="00F00F46">
        <w:rPr>
          <w:rFonts w:eastAsia="Arial MT" w:cs="Arial"/>
          <w:i/>
          <w:iCs/>
          <w:spacing w:val="5"/>
          <w:lang w:eastAsia="en-US"/>
        </w:rPr>
        <w:t xml:space="preserve"> </w:t>
      </w:r>
      <w:r w:rsidRPr="00F00F46">
        <w:rPr>
          <w:rFonts w:eastAsia="Arial MT" w:cs="Arial"/>
          <w:i/>
          <w:iCs/>
          <w:lang w:eastAsia="en-US"/>
        </w:rPr>
        <w:t>servicios</w:t>
      </w:r>
      <w:r w:rsidRPr="00F00F46">
        <w:rPr>
          <w:rFonts w:eastAsia="Arial MT" w:cs="Arial"/>
          <w:i/>
          <w:iCs/>
          <w:spacing w:val="6"/>
          <w:lang w:eastAsia="en-US"/>
        </w:rPr>
        <w:t xml:space="preserve"> </w:t>
      </w:r>
      <w:r w:rsidRPr="00F00F46">
        <w:rPr>
          <w:rFonts w:eastAsia="Arial MT" w:cs="Arial"/>
          <w:i/>
          <w:iCs/>
          <w:spacing w:val="-2"/>
          <w:lang w:eastAsia="en-US"/>
        </w:rPr>
        <w:t>prestados.</w:t>
      </w:r>
    </w:p>
    <w:p w14:paraId="5511E20F" w14:textId="77777777" w:rsidR="006468EC" w:rsidRPr="00F00F46" w:rsidRDefault="006468EC" w:rsidP="00A15B2E">
      <w:pPr>
        <w:widowControl w:val="0"/>
        <w:numPr>
          <w:ilvl w:val="2"/>
          <w:numId w:val="26"/>
        </w:numPr>
        <w:tabs>
          <w:tab w:val="left" w:pos="3919"/>
        </w:tabs>
        <w:autoSpaceDE w:val="0"/>
        <w:autoSpaceDN w:val="0"/>
        <w:spacing w:before="0" w:after="0" w:line="240" w:lineRule="auto"/>
        <w:ind w:left="3919" w:hanging="317"/>
        <w:jc w:val="left"/>
        <w:rPr>
          <w:rFonts w:eastAsia="Arial MT" w:cs="Arial"/>
          <w:i/>
          <w:iCs/>
          <w:lang w:eastAsia="en-US"/>
        </w:rPr>
      </w:pPr>
      <w:r w:rsidRPr="00F00F46">
        <w:rPr>
          <w:rFonts w:eastAsia="Arial MT" w:cs="Arial"/>
          <w:i/>
          <w:iCs/>
          <w:lang w:eastAsia="en-US"/>
        </w:rPr>
        <w:t>Copias</w:t>
      </w:r>
      <w:r w:rsidRPr="00F00F46">
        <w:rPr>
          <w:rFonts w:eastAsia="Arial MT" w:cs="Arial"/>
          <w:i/>
          <w:iCs/>
          <w:spacing w:val="6"/>
          <w:lang w:eastAsia="en-US"/>
        </w:rPr>
        <w:t xml:space="preserve"> </w:t>
      </w:r>
      <w:r w:rsidRPr="00F00F46">
        <w:rPr>
          <w:rFonts w:eastAsia="Arial MT" w:cs="Arial"/>
          <w:i/>
          <w:iCs/>
          <w:lang w:eastAsia="en-US"/>
        </w:rPr>
        <w:t>de</w:t>
      </w:r>
      <w:r w:rsidRPr="00F00F46">
        <w:rPr>
          <w:rFonts w:eastAsia="Arial MT" w:cs="Arial"/>
          <w:i/>
          <w:iCs/>
          <w:spacing w:val="8"/>
          <w:lang w:eastAsia="en-US"/>
        </w:rPr>
        <w:t xml:space="preserve"> </w:t>
      </w:r>
      <w:r w:rsidRPr="00F00F46">
        <w:rPr>
          <w:rFonts w:eastAsia="Arial MT" w:cs="Arial"/>
          <w:i/>
          <w:iCs/>
          <w:spacing w:val="-2"/>
          <w:lang w:eastAsia="en-US"/>
        </w:rPr>
        <w:t>seguridad.</w:t>
      </w:r>
    </w:p>
    <w:p w14:paraId="2A1A4007" w14:textId="77777777" w:rsidR="006468EC" w:rsidRPr="00F00F46" w:rsidRDefault="006468EC" w:rsidP="00A15B2E">
      <w:pPr>
        <w:widowControl w:val="0"/>
        <w:numPr>
          <w:ilvl w:val="2"/>
          <w:numId w:val="26"/>
        </w:numPr>
        <w:tabs>
          <w:tab w:val="left" w:pos="3921"/>
        </w:tabs>
        <w:autoSpaceDE w:val="0"/>
        <w:autoSpaceDN w:val="0"/>
        <w:spacing w:before="0" w:after="0" w:line="240" w:lineRule="auto"/>
        <w:jc w:val="left"/>
        <w:rPr>
          <w:rFonts w:eastAsia="Arial MT" w:cs="Arial"/>
          <w:i/>
          <w:iCs/>
          <w:lang w:eastAsia="en-US"/>
        </w:rPr>
      </w:pPr>
      <w:r w:rsidRPr="00F00F46">
        <w:rPr>
          <w:rFonts w:eastAsia="Arial MT" w:cs="Arial"/>
          <w:i/>
          <w:iCs/>
          <w:lang w:eastAsia="en-US"/>
        </w:rPr>
        <w:t>Antivirus</w:t>
      </w:r>
      <w:r w:rsidRPr="00F00F46">
        <w:rPr>
          <w:rFonts w:eastAsia="Arial MT" w:cs="Arial"/>
          <w:i/>
          <w:iCs/>
          <w:spacing w:val="6"/>
          <w:lang w:eastAsia="en-US"/>
        </w:rPr>
        <w:t xml:space="preserve"> </w:t>
      </w:r>
      <w:r w:rsidRPr="00F00F46">
        <w:rPr>
          <w:rFonts w:eastAsia="Arial MT" w:cs="Arial"/>
          <w:i/>
          <w:iCs/>
          <w:lang w:eastAsia="en-US"/>
        </w:rPr>
        <w:t>y</w:t>
      </w:r>
      <w:r w:rsidRPr="00F00F46">
        <w:rPr>
          <w:rFonts w:eastAsia="Arial MT" w:cs="Arial"/>
          <w:i/>
          <w:iCs/>
          <w:spacing w:val="5"/>
          <w:lang w:eastAsia="en-US"/>
        </w:rPr>
        <w:t xml:space="preserve"> </w:t>
      </w:r>
      <w:r w:rsidRPr="00F00F46">
        <w:rPr>
          <w:rFonts w:eastAsia="Arial MT" w:cs="Arial"/>
          <w:i/>
          <w:iCs/>
          <w:lang w:eastAsia="en-US"/>
        </w:rPr>
        <w:t>software</w:t>
      </w:r>
      <w:r w:rsidRPr="00F00F46">
        <w:rPr>
          <w:rFonts w:eastAsia="Arial MT" w:cs="Arial"/>
          <w:i/>
          <w:iCs/>
          <w:spacing w:val="6"/>
          <w:lang w:eastAsia="en-US"/>
        </w:rPr>
        <w:t xml:space="preserve"> </w:t>
      </w:r>
      <w:r w:rsidRPr="00F00F46">
        <w:rPr>
          <w:rFonts w:eastAsia="Arial MT" w:cs="Arial"/>
          <w:i/>
          <w:iCs/>
          <w:lang w:eastAsia="en-US"/>
        </w:rPr>
        <w:t>de</w:t>
      </w:r>
      <w:r w:rsidRPr="00F00F46">
        <w:rPr>
          <w:rFonts w:eastAsia="Arial MT" w:cs="Arial"/>
          <w:i/>
          <w:iCs/>
          <w:spacing w:val="6"/>
          <w:lang w:eastAsia="en-US"/>
        </w:rPr>
        <w:t xml:space="preserve"> </w:t>
      </w:r>
      <w:r w:rsidRPr="00F00F46">
        <w:rPr>
          <w:rFonts w:eastAsia="Arial MT" w:cs="Arial"/>
          <w:i/>
          <w:iCs/>
          <w:lang w:eastAsia="en-US"/>
        </w:rPr>
        <w:t>seguridad</w:t>
      </w:r>
      <w:r w:rsidRPr="00F00F46">
        <w:rPr>
          <w:rFonts w:eastAsia="Arial MT" w:cs="Arial"/>
          <w:i/>
          <w:iCs/>
          <w:spacing w:val="7"/>
          <w:lang w:eastAsia="en-US"/>
        </w:rPr>
        <w:t xml:space="preserve"> </w:t>
      </w:r>
      <w:r w:rsidRPr="00F00F46">
        <w:rPr>
          <w:rFonts w:eastAsia="Arial MT" w:cs="Arial"/>
          <w:i/>
          <w:iCs/>
          <w:lang w:eastAsia="en-US"/>
        </w:rPr>
        <w:t>en</w:t>
      </w:r>
      <w:r w:rsidRPr="00F00F46">
        <w:rPr>
          <w:rFonts w:eastAsia="Arial MT" w:cs="Arial"/>
          <w:i/>
          <w:iCs/>
          <w:spacing w:val="6"/>
          <w:lang w:eastAsia="en-US"/>
        </w:rPr>
        <w:t xml:space="preserve"> </w:t>
      </w:r>
      <w:r w:rsidRPr="00F00F46">
        <w:rPr>
          <w:rFonts w:eastAsia="Arial MT" w:cs="Arial"/>
          <w:i/>
          <w:iCs/>
          <w:lang w:eastAsia="en-US"/>
        </w:rPr>
        <w:t>equipamiento</w:t>
      </w:r>
      <w:r w:rsidRPr="00F00F46">
        <w:rPr>
          <w:rFonts w:eastAsia="Arial MT" w:cs="Arial"/>
          <w:i/>
          <w:iCs/>
          <w:spacing w:val="7"/>
          <w:lang w:eastAsia="en-US"/>
        </w:rPr>
        <w:t xml:space="preserve"> </w:t>
      </w:r>
      <w:r w:rsidRPr="00F00F46">
        <w:rPr>
          <w:rFonts w:eastAsia="Arial MT" w:cs="Arial"/>
          <w:i/>
          <w:iCs/>
          <w:lang w:eastAsia="en-US"/>
        </w:rPr>
        <w:t>de</w:t>
      </w:r>
      <w:r w:rsidRPr="00F00F46">
        <w:rPr>
          <w:rFonts w:eastAsia="Arial MT" w:cs="Arial"/>
          <w:i/>
          <w:iCs/>
          <w:spacing w:val="8"/>
          <w:lang w:eastAsia="en-US"/>
        </w:rPr>
        <w:t xml:space="preserve"> </w:t>
      </w:r>
      <w:r w:rsidRPr="00F00F46">
        <w:rPr>
          <w:rFonts w:eastAsia="Arial MT" w:cs="Arial"/>
          <w:i/>
          <w:iCs/>
          <w:spacing w:val="-2"/>
          <w:lang w:eastAsia="en-US"/>
        </w:rPr>
        <w:t>usuario</w:t>
      </w:r>
    </w:p>
    <w:p w14:paraId="4C171992" w14:textId="77777777" w:rsidR="006468EC" w:rsidRPr="00F00F46" w:rsidRDefault="006468EC" w:rsidP="00A15B2E">
      <w:pPr>
        <w:widowControl w:val="0"/>
        <w:numPr>
          <w:ilvl w:val="1"/>
          <w:numId w:val="26"/>
        </w:numPr>
        <w:tabs>
          <w:tab w:val="left" w:pos="3283"/>
        </w:tabs>
        <w:autoSpaceDE w:val="0"/>
        <w:autoSpaceDN w:val="0"/>
        <w:spacing w:before="0" w:after="0" w:line="240" w:lineRule="auto"/>
        <w:ind w:right="-2"/>
        <w:jc w:val="left"/>
        <w:rPr>
          <w:rFonts w:eastAsia="Arial MT" w:cs="Arial"/>
          <w:i/>
          <w:iCs/>
          <w:lang w:eastAsia="en-US"/>
        </w:rPr>
      </w:pPr>
      <w:r w:rsidRPr="00F00F46">
        <w:rPr>
          <w:rFonts w:eastAsia="Arial MT" w:cs="Arial"/>
          <w:i/>
          <w:iCs/>
          <w:lang w:eastAsia="en-US"/>
        </w:rPr>
        <w:t xml:space="preserve">Centro de operaciones de ciberseguridad. Atención ante incidentes de </w:t>
      </w:r>
      <w:r w:rsidRPr="00F00F46">
        <w:rPr>
          <w:rFonts w:eastAsia="Arial MT" w:cs="Arial"/>
          <w:i/>
          <w:iCs/>
          <w:spacing w:val="-2"/>
          <w:lang w:eastAsia="en-US"/>
        </w:rPr>
        <w:t>seguridad.</w:t>
      </w:r>
    </w:p>
    <w:p w14:paraId="2D3CC564" w14:textId="77777777" w:rsidR="006468EC" w:rsidRPr="00F00F46" w:rsidRDefault="006468EC" w:rsidP="00A15B2E">
      <w:pPr>
        <w:widowControl w:val="0"/>
        <w:autoSpaceDE w:val="0"/>
        <w:autoSpaceDN w:val="0"/>
        <w:spacing w:before="0" w:after="0" w:line="240" w:lineRule="auto"/>
        <w:ind w:firstLine="0"/>
        <w:jc w:val="left"/>
        <w:rPr>
          <w:rFonts w:eastAsia="Arial MT" w:cs="Arial"/>
          <w:i/>
          <w:iCs/>
          <w:lang w:eastAsia="en-US"/>
        </w:rPr>
      </w:pPr>
    </w:p>
    <w:p w14:paraId="0F6D4E85" w14:textId="52943352" w:rsidR="006468EC" w:rsidRPr="00F00F46" w:rsidRDefault="005D5990" w:rsidP="00A15B2E">
      <w:pPr>
        <w:widowControl w:val="0"/>
        <w:autoSpaceDE w:val="0"/>
        <w:autoSpaceDN w:val="0"/>
        <w:spacing w:before="0" w:after="0" w:line="240" w:lineRule="auto"/>
        <w:ind w:right="-2" w:firstLine="0"/>
        <w:rPr>
          <w:rFonts w:eastAsia="Arial MT" w:cs="Arial"/>
          <w:i/>
          <w:iCs/>
          <w:lang w:eastAsia="en-US"/>
        </w:rPr>
      </w:pPr>
      <w:r w:rsidRPr="00F00F46">
        <w:rPr>
          <w:rFonts w:eastAsia="Arial MT" w:cs="Arial"/>
          <w:i/>
          <w:iCs/>
          <w:lang w:eastAsia="en-US"/>
        </w:rPr>
        <w:t>2.</w:t>
      </w:r>
      <w:r w:rsidR="006468EC" w:rsidRPr="00F00F46">
        <w:rPr>
          <w:rFonts w:eastAsia="Arial MT" w:cs="Arial"/>
          <w:i/>
          <w:iCs/>
          <w:lang w:eastAsia="en-US"/>
        </w:rPr>
        <w:t xml:space="preserve"> Si en el futuro se implantasen nuevas soluciones y servicios tecnológicos de carácter horizontal en el Ayuntamiento, no contemplados en el apartado anterior, los mismos serán prestados también a los Organismos Autónomos a través del presente Convenio, siempre que respondan a los criterios de eficiencia e interoperabilidad que motivan el mismo.</w:t>
      </w:r>
    </w:p>
    <w:p w14:paraId="6F69F8D7" w14:textId="77777777" w:rsidR="006468EC" w:rsidRPr="00F00F46" w:rsidRDefault="006468EC" w:rsidP="00A15B2E">
      <w:pPr>
        <w:widowControl w:val="0"/>
        <w:autoSpaceDE w:val="0"/>
        <w:autoSpaceDN w:val="0"/>
        <w:spacing w:before="0" w:after="0" w:line="240" w:lineRule="auto"/>
        <w:ind w:right="-2" w:firstLine="0"/>
        <w:rPr>
          <w:rFonts w:eastAsia="Arial MT" w:cs="Arial"/>
          <w:i/>
          <w:iCs/>
          <w:lang w:eastAsia="en-US"/>
        </w:rPr>
      </w:pPr>
    </w:p>
    <w:p w14:paraId="4F7C369B" w14:textId="7B5375F8" w:rsidR="006468EC" w:rsidRPr="00F00F46" w:rsidRDefault="005D5990" w:rsidP="00A15B2E">
      <w:pPr>
        <w:widowControl w:val="0"/>
        <w:autoSpaceDE w:val="0"/>
        <w:autoSpaceDN w:val="0"/>
        <w:spacing w:before="0" w:after="0" w:line="240" w:lineRule="auto"/>
        <w:ind w:right="-2" w:firstLine="0"/>
        <w:rPr>
          <w:rFonts w:eastAsia="Arial MT" w:cs="Arial"/>
          <w:i/>
          <w:iCs/>
          <w:lang w:eastAsia="en-US"/>
        </w:rPr>
      </w:pPr>
      <w:r w:rsidRPr="00F00F46">
        <w:rPr>
          <w:rFonts w:eastAsia="Arial MT" w:cs="Arial"/>
          <w:i/>
          <w:iCs/>
          <w:lang w:eastAsia="en-US"/>
        </w:rPr>
        <w:t>3.</w:t>
      </w:r>
      <w:r w:rsidR="006468EC" w:rsidRPr="00F00F46">
        <w:rPr>
          <w:rFonts w:eastAsia="Arial MT" w:cs="Arial"/>
          <w:i/>
          <w:iCs/>
          <w:lang w:eastAsia="en-US"/>
        </w:rPr>
        <w:t xml:space="preserve"> Cada una de las entidades firmantes intercambiarán o permitirán el acceso a las demás a los datos propios para garantizar la interoperabilidad que resulte necesaria para un desempeño más eficaz de sus respectivas competencias.</w:t>
      </w:r>
    </w:p>
    <w:p w14:paraId="6B47C4BA" w14:textId="77777777" w:rsidR="006468EC" w:rsidRPr="00F00F46" w:rsidRDefault="006468EC" w:rsidP="00A15B2E">
      <w:pPr>
        <w:widowControl w:val="0"/>
        <w:autoSpaceDE w:val="0"/>
        <w:autoSpaceDN w:val="0"/>
        <w:spacing w:before="0" w:after="0" w:line="240" w:lineRule="auto"/>
        <w:ind w:right="-2" w:firstLine="0"/>
        <w:rPr>
          <w:rFonts w:eastAsia="Arial MT" w:cs="Arial"/>
          <w:lang w:eastAsia="en-US"/>
        </w:rPr>
      </w:pPr>
    </w:p>
    <w:p w14:paraId="3B530D68" w14:textId="73D1E941" w:rsidR="006468EC" w:rsidRPr="00F00F46" w:rsidRDefault="005D5990" w:rsidP="00A15B2E">
      <w:pPr>
        <w:widowControl w:val="0"/>
        <w:autoSpaceDE w:val="0"/>
        <w:autoSpaceDN w:val="0"/>
        <w:spacing w:before="0" w:after="0" w:line="240" w:lineRule="auto"/>
        <w:ind w:right="-2" w:firstLine="0"/>
        <w:rPr>
          <w:rFonts w:eastAsia="Arial MT" w:cs="Arial"/>
          <w:b/>
          <w:bCs/>
          <w:i/>
          <w:iCs/>
          <w:lang w:eastAsia="en-US"/>
        </w:rPr>
      </w:pPr>
      <w:r w:rsidRPr="00F00F46">
        <w:rPr>
          <w:rFonts w:eastAsia="Arial MT" w:cs="Arial"/>
          <w:b/>
          <w:bCs/>
          <w:i/>
          <w:iCs/>
          <w:lang w:eastAsia="en-US"/>
        </w:rPr>
        <w:t>TERCERA.</w:t>
      </w:r>
      <w:r w:rsidR="006468EC" w:rsidRPr="00F00F46">
        <w:rPr>
          <w:rFonts w:eastAsia="Arial MT" w:cs="Arial"/>
          <w:b/>
          <w:bCs/>
          <w:i/>
          <w:iCs/>
          <w:lang w:eastAsia="en-US"/>
        </w:rPr>
        <w:t xml:space="preserve"> Compromisos que asumen las partes.</w:t>
      </w:r>
    </w:p>
    <w:p w14:paraId="7C360FBE" w14:textId="77777777" w:rsidR="006468EC" w:rsidRPr="00F00F46" w:rsidRDefault="006468EC" w:rsidP="00A15B2E">
      <w:pPr>
        <w:widowControl w:val="0"/>
        <w:autoSpaceDE w:val="0"/>
        <w:autoSpaceDN w:val="0"/>
        <w:spacing w:before="0" w:after="0" w:line="240" w:lineRule="auto"/>
        <w:ind w:firstLine="0"/>
        <w:jc w:val="left"/>
        <w:rPr>
          <w:rFonts w:eastAsia="Arial MT" w:hAnsi="Arial MT" w:cs="Arial MT"/>
          <w:b/>
          <w:i/>
          <w:iCs/>
          <w:sz w:val="19"/>
          <w:szCs w:val="19"/>
          <w:lang w:eastAsia="en-US"/>
        </w:rPr>
      </w:pPr>
    </w:p>
    <w:p w14:paraId="4106D85F" w14:textId="77777777" w:rsidR="006468EC" w:rsidRPr="00F00F46" w:rsidRDefault="006468EC" w:rsidP="00A15B2E">
      <w:pPr>
        <w:widowControl w:val="0"/>
        <w:autoSpaceDE w:val="0"/>
        <w:autoSpaceDN w:val="0"/>
        <w:spacing w:before="0" w:after="0" w:line="240" w:lineRule="auto"/>
        <w:ind w:right="-2" w:firstLine="0"/>
        <w:rPr>
          <w:rFonts w:eastAsia="Arial MT" w:cs="Arial"/>
          <w:i/>
          <w:iCs/>
          <w:lang w:eastAsia="en-US"/>
        </w:rPr>
      </w:pPr>
      <w:r w:rsidRPr="00F00F46">
        <w:rPr>
          <w:rFonts w:eastAsia="Arial MT" w:cs="Arial"/>
          <w:i/>
          <w:iCs/>
          <w:lang w:eastAsia="en-US"/>
        </w:rPr>
        <w:t>Cada una de las partes se compromete a ajustar sus relaciones a los deberes de información mutua, colaboración y coordinación, de conformidad con la Ley 7/1985, contribuyendo así a la eficacia y eficiencia entre las Administraciones Públicas.</w:t>
      </w:r>
    </w:p>
    <w:p w14:paraId="6238F6C8" w14:textId="77777777" w:rsidR="006468EC" w:rsidRPr="00F00F46" w:rsidRDefault="006468EC" w:rsidP="00A15B2E">
      <w:pPr>
        <w:widowControl w:val="0"/>
        <w:autoSpaceDE w:val="0"/>
        <w:autoSpaceDN w:val="0"/>
        <w:spacing w:before="0" w:after="0" w:line="240" w:lineRule="auto"/>
        <w:ind w:right="-2" w:firstLine="0"/>
        <w:rPr>
          <w:rFonts w:eastAsia="Arial MT" w:cs="Arial"/>
          <w:i/>
          <w:iCs/>
          <w:lang w:eastAsia="en-US"/>
        </w:rPr>
      </w:pPr>
    </w:p>
    <w:p w14:paraId="3E602FAC" w14:textId="77777777" w:rsidR="006468EC" w:rsidRPr="00F00F46" w:rsidRDefault="006468EC" w:rsidP="00A15B2E">
      <w:pPr>
        <w:widowControl w:val="0"/>
        <w:autoSpaceDE w:val="0"/>
        <w:autoSpaceDN w:val="0"/>
        <w:spacing w:before="0" w:after="0" w:line="240" w:lineRule="auto"/>
        <w:ind w:right="-2" w:firstLine="0"/>
        <w:rPr>
          <w:rFonts w:eastAsia="Arial MT" w:cs="Arial"/>
          <w:i/>
          <w:iCs/>
          <w:lang w:eastAsia="en-US"/>
        </w:rPr>
      </w:pPr>
      <w:r w:rsidRPr="00F00F46">
        <w:rPr>
          <w:rFonts w:eastAsia="Arial MT" w:cs="Arial"/>
          <w:i/>
          <w:iCs/>
          <w:lang w:eastAsia="en-US"/>
        </w:rPr>
        <w:t>Para la consecución del objeto del Convenio, y dentro del ejercicio de sus respectivas competencias y fines, las partes se comprometen, en tanto resulte compatible con sus necesidades y previsiones, a lo siguiente:</w:t>
      </w:r>
    </w:p>
    <w:p w14:paraId="0B11AB3C" w14:textId="77777777" w:rsidR="006468EC" w:rsidRPr="00F00F46" w:rsidRDefault="006468EC" w:rsidP="00A15B2E">
      <w:pPr>
        <w:widowControl w:val="0"/>
        <w:autoSpaceDE w:val="0"/>
        <w:autoSpaceDN w:val="0"/>
        <w:spacing w:before="0" w:after="0" w:line="240" w:lineRule="auto"/>
        <w:ind w:firstLine="0"/>
        <w:jc w:val="left"/>
        <w:rPr>
          <w:rFonts w:ascii="Arial MT" w:eastAsia="Arial MT" w:hAnsi="Arial MT" w:cs="Arial MT"/>
          <w:sz w:val="19"/>
          <w:szCs w:val="19"/>
          <w:lang w:eastAsia="en-US"/>
        </w:rPr>
      </w:pPr>
    </w:p>
    <w:p w14:paraId="3FE2D6CB" w14:textId="77777777" w:rsidR="006468EC" w:rsidRPr="00F00F46" w:rsidRDefault="006468EC" w:rsidP="00AD58B7">
      <w:pPr>
        <w:widowControl w:val="0"/>
        <w:numPr>
          <w:ilvl w:val="0"/>
          <w:numId w:val="25"/>
        </w:numPr>
        <w:tabs>
          <w:tab w:val="left" w:pos="1134"/>
        </w:tabs>
        <w:autoSpaceDE w:val="0"/>
        <w:autoSpaceDN w:val="0"/>
        <w:spacing w:before="0" w:after="0" w:line="240" w:lineRule="auto"/>
        <w:ind w:left="567" w:right="-2" w:firstLine="318"/>
        <w:jc w:val="both"/>
        <w:rPr>
          <w:rFonts w:eastAsia="Arial MT" w:cs="Arial"/>
          <w:i/>
          <w:iCs/>
          <w:lang w:eastAsia="en-US"/>
        </w:rPr>
      </w:pPr>
      <w:r w:rsidRPr="00F00F46">
        <w:rPr>
          <w:rFonts w:eastAsia="Arial MT" w:cs="Arial"/>
          <w:i/>
          <w:iCs/>
          <w:lang w:eastAsia="en-US"/>
        </w:rPr>
        <w:t>El Ayuntamiento permitirá el acceso de los Organismos Autónomos firmantes a</w:t>
      </w:r>
      <w:r w:rsidRPr="00F00F46">
        <w:rPr>
          <w:rFonts w:eastAsia="Arial MT" w:cs="Arial"/>
          <w:i/>
          <w:iCs/>
          <w:spacing w:val="80"/>
          <w:lang w:eastAsia="en-US"/>
        </w:rPr>
        <w:t xml:space="preserve"> </w:t>
      </w:r>
      <w:r w:rsidRPr="00F00F46">
        <w:rPr>
          <w:rFonts w:eastAsia="Arial MT" w:cs="Arial"/>
          <w:i/>
          <w:iCs/>
          <w:lang w:eastAsia="en-US"/>
        </w:rPr>
        <w:t>las soluciones y servicios tecnológicos identificados en la cláusula anterior, los cuales serán utilizados en su totalidad, por todas y cada una de las partes del presente Convenio.</w:t>
      </w:r>
      <w:r w:rsidRPr="00F00F46">
        <w:rPr>
          <w:rFonts w:eastAsia="Arial MT" w:cs="Arial"/>
          <w:i/>
          <w:iCs/>
          <w:spacing w:val="23"/>
          <w:lang w:eastAsia="en-US"/>
        </w:rPr>
        <w:t xml:space="preserve"> </w:t>
      </w:r>
      <w:r w:rsidRPr="00F00F46">
        <w:rPr>
          <w:rFonts w:eastAsia="Arial MT" w:cs="Arial"/>
          <w:i/>
          <w:iCs/>
          <w:lang w:eastAsia="en-US"/>
        </w:rPr>
        <w:t>No</w:t>
      </w:r>
      <w:r w:rsidRPr="00F00F46">
        <w:rPr>
          <w:rFonts w:eastAsia="Arial MT" w:cs="Arial"/>
          <w:i/>
          <w:iCs/>
          <w:spacing w:val="20"/>
          <w:lang w:eastAsia="en-US"/>
        </w:rPr>
        <w:t xml:space="preserve"> </w:t>
      </w:r>
      <w:r w:rsidRPr="00F00F46">
        <w:rPr>
          <w:rFonts w:eastAsia="Arial MT" w:cs="Arial"/>
          <w:i/>
          <w:iCs/>
          <w:lang w:eastAsia="en-US"/>
        </w:rPr>
        <w:t>será</w:t>
      </w:r>
      <w:r w:rsidRPr="00F00F46">
        <w:rPr>
          <w:rFonts w:eastAsia="Arial MT" w:cs="Arial"/>
          <w:i/>
          <w:iCs/>
          <w:spacing w:val="20"/>
          <w:lang w:eastAsia="en-US"/>
        </w:rPr>
        <w:t xml:space="preserve"> </w:t>
      </w:r>
      <w:r w:rsidRPr="00F00F46">
        <w:rPr>
          <w:rFonts w:eastAsia="Arial MT" w:cs="Arial"/>
          <w:i/>
          <w:iCs/>
          <w:lang w:eastAsia="en-US"/>
        </w:rPr>
        <w:t>posible</w:t>
      </w:r>
      <w:r w:rsidRPr="00F00F46">
        <w:rPr>
          <w:rFonts w:eastAsia="Arial MT" w:cs="Arial"/>
          <w:i/>
          <w:iCs/>
          <w:spacing w:val="22"/>
          <w:lang w:eastAsia="en-US"/>
        </w:rPr>
        <w:t xml:space="preserve"> </w:t>
      </w:r>
      <w:r w:rsidRPr="00F00F46">
        <w:rPr>
          <w:rFonts w:eastAsia="Arial MT" w:cs="Arial"/>
          <w:i/>
          <w:iCs/>
          <w:lang w:eastAsia="en-US"/>
        </w:rPr>
        <w:t>utilizar</w:t>
      </w:r>
      <w:r w:rsidRPr="00F00F46">
        <w:rPr>
          <w:rFonts w:eastAsia="Arial MT" w:cs="Arial"/>
          <w:i/>
          <w:iCs/>
          <w:spacing w:val="21"/>
          <w:lang w:eastAsia="en-US"/>
        </w:rPr>
        <w:t xml:space="preserve"> </w:t>
      </w:r>
      <w:r w:rsidRPr="00F00F46">
        <w:rPr>
          <w:rFonts w:eastAsia="Arial MT" w:cs="Arial"/>
          <w:i/>
          <w:iCs/>
          <w:lang w:eastAsia="en-US"/>
        </w:rPr>
        <w:t>unos</w:t>
      </w:r>
      <w:r w:rsidRPr="00F00F46">
        <w:rPr>
          <w:rFonts w:eastAsia="Arial MT" w:cs="Arial"/>
          <w:i/>
          <w:iCs/>
          <w:spacing w:val="20"/>
          <w:lang w:eastAsia="en-US"/>
        </w:rPr>
        <w:t xml:space="preserve"> </w:t>
      </w:r>
      <w:r w:rsidRPr="00F00F46">
        <w:rPr>
          <w:rFonts w:eastAsia="Arial MT" w:cs="Arial"/>
          <w:i/>
          <w:iCs/>
          <w:lang w:eastAsia="en-US"/>
        </w:rPr>
        <w:t>servicios</w:t>
      </w:r>
      <w:r w:rsidRPr="00F00F46">
        <w:rPr>
          <w:rFonts w:eastAsia="Arial MT" w:cs="Arial"/>
          <w:i/>
          <w:iCs/>
          <w:spacing w:val="20"/>
          <w:lang w:eastAsia="en-US"/>
        </w:rPr>
        <w:t xml:space="preserve"> </w:t>
      </w:r>
      <w:r w:rsidRPr="00F00F46">
        <w:rPr>
          <w:rFonts w:eastAsia="Arial MT" w:cs="Arial"/>
          <w:i/>
          <w:iCs/>
          <w:lang w:eastAsia="en-US"/>
        </w:rPr>
        <w:t>y</w:t>
      </w:r>
      <w:r w:rsidRPr="00F00F46">
        <w:rPr>
          <w:rFonts w:eastAsia="Arial MT" w:cs="Arial"/>
          <w:i/>
          <w:iCs/>
          <w:spacing w:val="23"/>
          <w:lang w:eastAsia="en-US"/>
        </w:rPr>
        <w:t xml:space="preserve"> </w:t>
      </w:r>
      <w:r w:rsidRPr="00F00F46">
        <w:rPr>
          <w:rFonts w:eastAsia="Arial MT" w:cs="Arial"/>
          <w:i/>
          <w:iCs/>
          <w:lang w:eastAsia="en-US"/>
        </w:rPr>
        <w:t>otros</w:t>
      </w:r>
      <w:r w:rsidRPr="00F00F46">
        <w:rPr>
          <w:rFonts w:eastAsia="Arial MT" w:cs="Arial"/>
          <w:i/>
          <w:iCs/>
          <w:spacing w:val="20"/>
          <w:lang w:eastAsia="en-US"/>
        </w:rPr>
        <w:t xml:space="preserve"> </w:t>
      </w:r>
      <w:r w:rsidRPr="00F00F46">
        <w:rPr>
          <w:rFonts w:eastAsia="Arial MT" w:cs="Arial"/>
          <w:i/>
          <w:iCs/>
          <w:lang w:eastAsia="en-US"/>
        </w:rPr>
        <w:t>no,</w:t>
      </w:r>
      <w:r w:rsidRPr="00F00F46">
        <w:rPr>
          <w:rFonts w:eastAsia="Arial MT" w:cs="Arial"/>
          <w:i/>
          <w:iCs/>
          <w:spacing w:val="21"/>
          <w:lang w:eastAsia="en-US"/>
        </w:rPr>
        <w:t xml:space="preserve"> </w:t>
      </w:r>
      <w:r w:rsidRPr="00F00F46">
        <w:rPr>
          <w:rFonts w:eastAsia="Arial MT" w:cs="Arial"/>
          <w:i/>
          <w:iCs/>
          <w:lang w:eastAsia="en-US"/>
        </w:rPr>
        <w:t>a</w:t>
      </w:r>
      <w:r w:rsidRPr="00F00F46">
        <w:rPr>
          <w:rFonts w:eastAsia="Arial MT" w:cs="Arial"/>
          <w:i/>
          <w:iCs/>
          <w:spacing w:val="20"/>
          <w:lang w:eastAsia="en-US"/>
        </w:rPr>
        <w:t xml:space="preserve"> </w:t>
      </w:r>
      <w:r w:rsidRPr="00F00F46">
        <w:rPr>
          <w:rFonts w:eastAsia="Arial MT" w:cs="Arial"/>
          <w:i/>
          <w:iCs/>
          <w:lang w:eastAsia="en-US"/>
        </w:rPr>
        <w:t>criterio</w:t>
      </w:r>
      <w:r w:rsidRPr="00F00F46">
        <w:rPr>
          <w:rFonts w:eastAsia="Arial MT" w:cs="Arial"/>
          <w:i/>
          <w:iCs/>
          <w:spacing w:val="20"/>
          <w:lang w:eastAsia="en-US"/>
        </w:rPr>
        <w:t xml:space="preserve"> </w:t>
      </w:r>
      <w:r w:rsidRPr="00F00F46">
        <w:rPr>
          <w:rFonts w:eastAsia="Arial MT" w:cs="Arial"/>
          <w:i/>
          <w:iCs/>
          <w:lang w:eastAsia="en-US"/>
        </w:rPr>
        <w:t>de cada</w:t>
      </w:r>
      <w:r w:rsidRPr="00F00F46">
        <w:rPr>
          <w:rFonts w:eastAsia="Arial MT" w:cs="Arial"/>
          <w:i/>
          <w:iCs/>
          <w:spacing w:val="22"/>
          <w:lang w:eastAsia="en-US"/>
        </w:rPr>
        <w:t xml:space="preserve"> </w:t>
      </w:r>
      <w:r w:rsidRPr="00F00F46">
        <w:rPr>
          <w:rFonts w:eastAsia="Arial MT" w:cs="Arial"/>
          <w:i/>
          <w:iCs/>
          <w:lang w:eastAsia="en-US"/>
        </w:rPr>
        <w:t>una</w:t>
      </w:r>
      <w:r w:rsidRPr="00F00F46">
        <w:rPr>
          <w:rFonts w:eastAsia="Arial MT" w:cs="Arial"/>
          <w:i/>
          <w:iCs/>
          <w:spacing w:val="20"/>
          <w:lang w:eastAsia="en-US"/>
        </w:rPr>
        <w:t xml:space="preserve"> </w:t>
      </w:r>
      <w:r w:rsidRPr="00F00F46">
        <w:rPr>
          <w:rFonts w:eastAsia="Arial MT" w:cs="Arial"/>
          <w:i/>
          <w:iCs/>
          <w:lang w:eastAsia="en-US"/>
        </w:rPr>
        <w:t>de las partes.</w:t>
      </w:r>
    </w:p>
    <w:p w14:paraId="7C56F3D9" w14:textId="77777777" w:rsidR="006468EC" w:rsidRPr="00F00F46" w:rsidRDefault="006468EC" w:rsidP="00AD58B7">
      <w:pPr>
        <w:widowControl w:val="0"/>
        <w:autoSpaceDE w:val="0"/>
        <w:autoSpaceDN w:val="0"/>
        <w:spacing w:before="0" w:after="0" w:line="240" w:lineRule="auto"/>
        <w:ind w:firstLine="0"/>
        <w:rPr>
          <w:rFonts w:eastAsia="Arial MT" w:cs="Arial"/>
          <w:i/>
          <w:iCs/>
          <w:lang w:eastAsia="en-US"/>
        </w:rPr>
      </w:pPr>
    </w:p>
    <w:p w14:paraId="2ED5BE53" w14:textId="77777777" w:rsidR="006468EC" w:rsidRPr="00F00F46" w:rsidRDefault="006468EC" w:rsidP="00AD58B7">
      <w:pPr>
        <w:widowControl w:val="0"/>
        <w:tabs>
          <w:tab w:val="left" w:pos="1134"/>
        </w:tabs>
        <w:autoSpaceDE w:val="0"/>
        <w:autoSpaceDN w:val="0"/>
        <w:spacing w:before="0" w:after="0" w:line="240" w:lineRule="auto"/>
        <w:ind w:left="567" w:right="-2" w:firstLine="0"/>
        <w:rPr>
          <w:rFonts w:eastAsia="Arial MT" w:cs="Arial"/>
          <w:i/>
          <w:iCs/>
          <w:lang w:eastAsia="en-US"/>
        </w:rPr>
      </w:pPr>
      <w:r w:rsidRPr="00F00F46">
        <w:rPr>
          <w:rFonts w:eastAsia="Arial MT" w:cs="Arial"/>
          <w:i/>
          <w:iCs/>
          <w:lang w:eastAsia="en-US"/>
        </w:rPr>
        <w:tab/>
        <w:t>Los Organismos Autónomos se comprometen al aprovechamiento de la totalidad de los citados recursos, con sujeción a las condiciones y pautas establecidas por el Ayuntamiento.</w:t>
      </w:r>
    </w:p>
    <w:p w14:paraId="58F33E9B" w14:textId="77777777" w:rsidR="006468EC" w:rsidRPr="00F00F46" w:rsidRDefault="006468EC" w:rsidP="00A15B2E">
      <w:pPr>
        <w:widowControl w:val="0"/>
        <w:autoSpaceDE w:val="0"/>
        <w:autoSpaceDN w:val="0"/>
        <w:spacing w:before="0" w:after="0" w:line="240" w:lineRule="auto"/>
        <w:ind w:firstLine="0"/>
        <w:jc w:val="left"/>
        <w:rPr>
          <w:rFonts w:eastAsia="Arial MT" w:cs="Arial"/>
          <w:i/>
          <w:iCs/>
          <w:lang w:eastAsia="en-US"/>
        </w:rPr>
      </w:pPr>
    </w:p>
    <w:p w14:paraId="06B5B2F4" w14:textId="77777777" w:rsidR="006468EC" w:rsidRPr="00F00F46" w:rsidRDefault="006468EC" w:rsidP="00AD58B7">
      <w:pPr>
        <w:widowControl w:val="0"/>
        <w:numPr>
          <w:ilvl w:val="0"/>
          <w:numId w:val="25"/>
        </w:numPr>
        <w:tabs>
          <w:tab w:val="left" w:pos="1134"/>
        </w:tabs>
        <w:autoSpaceDE w:val="0"/>
        <w:autoSpaceDN w:val="0"/>
        <w:spacing w:before="0" w:after="0" w:line="240" w:lineRule="auto"/>
        <w:ind w:left="567" w:right="-2" w:firstLine="318"/>
        <w:jc w:val="both"/>
        <w:rPr>
          <w:rFonts w:eastAsia="Arial MT" w:cs="Arial"/>
          <w:i/>
          <w:iCs/>
          <w:lang w:eastAsia="en-US"/>
        </w:rPr>
      </w:pPr>
      <w:r w:rsidRPr="00F00F46">
        <w:rPr>
          <w:rFonts w:eastAsia="Arial MT" w:cs="Arial"/>
          <w:i/>
          <w:iCs/>
          <w:lang w:eastAsia="en-US"/>
        </w:rPr>
        <w:t>Durante la vigencia de este Convenio, los Organismos Autónomos no podrán disponer de otros recursos tecnológicos propios, que respondan a las mismas finalidades y funcionalidades de los servicios y soluciones de carácter horizontal recogidos en la cláusula anterior, a excepción de aquellas soluciones o servicios tecnológicos, para los cuales el Organismo Autónomo disponga, en el momento de la firma de este Convenio, de un contrato de prestación en vigor. En ese caso, el organismo autónomo comenzará a utilizar la correspondiente solución o servicio tecnológico de carácter horizontal recogida en este Convenio, desde que finalice la vigencia del citado contrato.</w:t>
      </w:r>
    </w:p>
    <w:p w14:paraId="039EEAAC" w14:textId="77777777" w:rsidR="006468EC" w:rsidRPr="00F00F46" w:rsidRDefault="006468EC" w:rsidP="00AD58B7">
      <w:pPr>
        <w:widowControl w:val="0"/>
        <w:tabs>
          <w:tab w:val="left" w:pos="1134"/>
        </w:tabs>
        <w:autoSpaceDE w:val="0"/>
        <w:autoSpaceDN w:val="0"/>
        <w:spacing w:before="0" w:after="0" w:line="240" w:lineRule="auto"/>
        <w:ind w:left="885" w:right="-2" w:firstLine="0"/>
        <w:rPr>
          <w:rFonts w:eastAsia="Arial MT" w:cs="Arial"/>
          <w:i/>
          <w:iCs/>
          <w:lang w:eastAsia="en-US"/>
        </w:rPr>
      </w:pPr>
    </w:p>
    <w:p w14:paraId="029D8C86" w14:textId="77777777" w:rsidR="006468EC" w:rsidRPr="00F00F46" w:rsidRDefault="006468EC" w:rsidP="00AD58B7">
      <w:pPr>
        <w:widowControl w:val="0"/>
        <w:numPr>
          <w:ilvl w:val="0"/>
          <w:numId w:val="25"/>
        </w:numPr>
        <w:tabs>
          <w:tab w:val="left" w:pos="1134"/>
        </w:tabs>
        <w:autoSpaceDE w:val="0"/>
        <w:autoSpaceDN w:val="0"/>
        <w:spacing w:before="0" w:after="0" w:line="240" w:lineRule="auto"/>
        <w:ind w:left="567" w:right="-2" w:firstLine="318"/>
        <w:jc w:val="both"/>
        <w:rPr>
          <w:rFonts w:eastAsia="Arial MT" w:cs="Arial"/>
          <w:i/>
          <w:iCs/>
          <w:lang w:eastAsia="en-US"/>
        </w:rPr>
      </w:pPr>
      <w:r w:rsidRPr="00F00F46">
        <w:rPr>
          <w:rFonts w:eastAsia="Arial MT" w:cs="Arial"/>
          <w:i/>
          <w:iCs/>
          <w:lang w:eastAsia="en-US"/>
        </w:rPr>
        <w:t>Las soluciones y servicios tecnológicos de carácter horizontal serán prestados con las mismas características técnicas y criterios con los que se prestan al resto del Ayuntamiento, de cara a garantizar una prestación normalizada y homogénea de los mismos.</w:t>
      </w:r>
    </w:p>
    <w:p w14:paraId="7124A175" w14:textId="77777777" w:rsidR="006468EC" w:rsidRPr="00F00F46" w:rsidRDefault="006468EC" w:rsidP="00AD58B7">
      <w:pPr>
        <w:widowControl w:val="0"/>
        <w:tabs>
          <w:tab w:val="left" w:pos="1134"/>
        </w:tabs>
        <w:autoSpaceDE w:val="0"/>
        <w:autoSpaceDN w:val="0"/>
        <w:spacing w:before="0" w:after="0" w:line="240" w:lineRule="auto"/>
        <w:ind w:left="885" w:right="-2" w:firstLine="0"/>
        <w:rPr>
          <w:rFonts w:eastAsia="Arial MT" w:cs="Arial"/>
          <w:i/>
          <w:iCs/>
          <w:lang w:eastAsia="en-US"/>
        </w:rPr>
      </w:pPr>
    </w:p>
    <w:p w14:paraId="2552E8DD" w14:textId="77777777" w:rsidR="006468EC" w:rsidRPr="00F00F46" w:rsidRDefault="006468EC" w:rsidP="00AD58B7">
      <w:pPr>
        <w:widowControl w:val="0"/>
        <w:numPr>
          <w:ilvl w:val="0"/>
          <w:numId w:val="25"/>
        </w:numPr>
        <w:tabs>
          <w:tab w:val="left" w:pos="1134"/>
        </w:tabs>
        <w:autoSpaceDE w:val="0"/>
        <w:autoSpaceDN w:val="0"/>
        <w:spacing w:before="0" w:after="0" w:line="240" w:lineRule="auto"/>
        <w:ind w:left="567" w:right="-2" w:firstLine="318"/>
        <w:jc w:val="both"/>
        <w:rPr>
          <w:rFonts w:eastAsia="Arial MT" w:cs="Arial"/>
          <w:i/>
          <w:iCs/>
          <w:lang w:eastAsia="en-US"/>
        </w:rPr>
      </w:pPr>
      <w:r w:rsidRPr="00F00F46">
        <w:rPr>
          <w:rFonts w:eastAsia="Arial MT" w:cs="Arial"/>
          <w:i/>
          <w:iCs/>
          <w:lang w:eastAsia="en-US"/>
        </w:rPr>
        <w:t>En caso de que resulte necesario, el Ayuntamiento podrá modificar las características técnicas y criterios con los que se prestan estos servicios y soluciones tecnológicas o sustituir tales recursos tecnológicos por otros que se consideren más adecuados para los mismos fines. Estas circunstancias serán comunicadas a los Organismos Autónomos, los cuales deberán prestar la asistencia que resulte necesaria.</w:t>
      </w:r>
    </w:p>
    <w:p w14:paraId="78BC2B4A" w14:textId="77777777" w:rsidR="006468EC" w:rsidRPr="00F00F46" w:rsidRDefault="006468EC" w:rsidP="00AD58B7">
      <w:pPr>
        <w:widowControl w:val="0"/>
        <w:tabs>
          <w:tab w:val="left" w:pos="1134"/>
        </w:tabs>
        <w:autoSpaceDE w:val="0"/>
        <w:autoSpaceDN w:val="0"/>
        <w:spacing w:before="0" w:after="0" w:line="240" w:lineRule="auto"/>
        <w:ind w:left="885" w:right="-2" w:firstLine="0"/>
        <w:rPr>
          <w:rFonts w:eastAsia="Arial MT" w:cs="Arial"/>
          <w:i/>
          <w:iCs/>
          <w:lang w:eastAsia="en-US"/>
        </w:rPr>
      </w:pPr>
    </w:p>
    <w:p w14:paraId="65D5C13F" w14:textId="77777777" w:rsidR="006468EC" w:rsidRPr="00F00F46" w:rsidRDefault="006468EC" w:rsidP="00AD58B7">
      <w:pPr>
        <w:widowControl w:val="0"/>
        <w:numPr>
          <w:ilvl w:val="0"/>
          <w:numId w:val="25"/>
        </w:numPr>
        <w:tabs>
          <w:tab w:val="left" w:pos="1134"/>
        </w:tabs>
        <w:autoSpaceDE w:val="0"/>
        <w:autoSpaceDN w:val="0"/>
        <w:spacing w:before="0" w:after="0" w:line="240" w:lineRule="auto"/>
        <w:ind w:left="567" w:right="-2" w:firstLine="318"/>
        <w:jc w:val="both"/>
        <w:rPr>
          <w:rFonts w:eastAsia="Arial MT" w:cs="Arial"/>
          <w:i/>
          <w:iCs/>
          <w:lang w:eastAsia="en-US"/>
        </w:rPr>
      </w:pPr>
      <w:r w:rsidRPr="00F00F46">
        <w:rPr>
          <w:rFonts w:eastAsia="Arial MT" w:cs="Arial"/>
          <w:i/>
          <w:iCs/>
          <w:lang w:eastAsia="en-US"/>
        </w:rPr>
        <w:t>Los dispositivos hardware y licencias software asociadas de cada Organismo Autónomo, que sean objeto de las soluciones y servicios tecnológicos de carácter horizontal a prestar, serán cedidos por el Organismo Autónomo respectivo al Ayuntamiento para su correspondiente inventariado, custodia y mantenimiento corporativo.</w:t>
      </w:r>
    </w:p>
    <w:p w14:paraId="54638865" w14:textId="77777777" w:rsidR="006468EC" w:rsidRPr="00F00F46" w:rsidRDefault="006468EC" w:rsidP="00A15B2E">
      <w:pPr>
        <w:widowControl w:val="0"/>
        <w:tabs>
          <w:tab w:val="left" w:pos="1134"/>
        </w:tabs>
        <w:autoSpaceDE w:val="0"/>
        <w:autoSpaceDN w:val="0"/>
        <w:spacing w:before="0" w:after="0" w:line="240" w:lineRule="auto"/>
        <w:ind w:left="885" w:right="-2" w:firstLine="0"/>
        <w:rPr>
          <w:rFonts w:eastAsia="Arial MT" w:cs="Arial"/>
          <w:i/>
          <w:iCs/>
          <w:lang w:eastAsia="en-US"/>
        </w:rPr>
      </w:pPr>
    </w:p>
    <w:p w14:paraId="097463DC" w14:textId="77777777" w:rsidR="006468EC" w:rsidRPr="00F00F46" w:rsidRDefault="006468EC" w:rsidP="00AD58B7">
      <w:pPr>
        <w:widowControl w:val="0"/>
        <w:numPr>
          <w:ilvl w:val="0"/>
          <w:numId w:val="25"/>
        </w:numPr>
        <w:tabs>
          <w:tab w:val="left" w:pos="1134"/>
        </w:tabs>
        <w:autoSpaceDE w:val="0"/>
        <w:autoSpaceDN w:val="0"/>
        <w:spacing w:before="0" w:after="0" w:line="240" w:lineRule="auto"/>
        <w:ind w:left="567" w:right="-2" w:firstLine="318"/>
        <w:jc w:val="both"/>
        <w:rPr>
          <w:rFonts w:eastAsia="Arial MT" w:cs="Arial"/>
          <w:i/>
          <w:iCs/>
          <w:lang w:eastAsia="en-US"/>
        </w:rPr>
      </w:pPr>
      <w:r w:rsidRPr="00F00F46">
        <w:rPr>
          <w:rFonts w:eastAsia="Arial MT" w:cs="Arial"/>
          <w:i/>
          <w:iCs/>
          <w:lang w:eastAsia="en-US"/>
        </w:rPr>
        <w:t>Dado que, el uso compartido de las soluciones y servicios tecnológicos de carácter horizontal proporcionados por el Ayuntamiento a los Organismo Autónomos supone la integración completa de sus soluciones y servicios propios en las redes e infraestructuras tecnológicas municipales, de cara a garantizar las condiciones de seguridad e interoperabilidad requeridas por la normativa, deberá procurarse la contratación centralizada de suministros y servicios en el ámbito de las tecnologías de la información y comunicación.</w:t>
      </w:r>
    </w:p>
    <w:p w14:paraId="5127A83E" w14:textId="77777777" w:rsidR="006468EC" w:rsidRPr="00F00F46" w:rsidRDefault="006468EC" w:rsidP="00A15B2E">
      <w:pPr>
        <w:widowControl w:val="0"/>
        <w:tabs>
          <w:tab w:val="left" w:pos="1134"/>
        </w:tabs>
        <w:autoSpaceDE w:val="0"/>
        <w:autoSpaceDN w:val="0"/>
        <w:spacing w:before="0" w:after="0" w:line="240" w:lineRule="auto"/>
        <w:ind w:left="885" w:right="-2" w:firstLine="0"/>
        <w:rPr>
          <w:rFonts w:eastAsia="Arial MT" w:cs="Arial"/>
          <w:i/>
          <w:iCs/>
          <w:lang w:eastAsia="en-US"/>
        </w:rPr>
      </w:pPr>
    </w:p>
    <w:p w14:paraId="796E2AA3" w14:textId="77777777" w:rsidR="006468EC" w:rsidRPr="00F00F46" w:rsidRDefault="006468EC" w:rsidP="00A15B2E">
      <w:pPr>
        <w:widowControl w:val="0"/>
        <w:autoSpaceDE w:val="0"/>
        <w:autoSpaceDN w:val="0"/>
        <w:spacing w:before="0" w:after="0" w:line="240" w:lineRule="auto"/>
        <w:ind w:right="-2" w:firstLine="0"/>
        <w:rPr>
          <w:rFonts w:eastAsia="Arial MT" w:cs="Arial"/>
          <w:i/>
          <w:iCs/>
          <w:lang w:eastAsia="en-US"/>
        </w:rPr>
      </w:pPr>
      <w:r w:rsidRPr="00F00F46">
        <w:rPr>
          <w:rFonts w:eastAsia="Arial MT" w:cs="Arial"/>
          <w:i/>
          <w:iCs/>
          <w:lang w:eastAsia="en-US"/>
        </w:rPr>
        <w:t>Las integraciones que procedan a los efectos referidos en el párrafo anterior se llevarán a cabo siguiendo las pautas que se determinen por el Ayuntamiento.</w:t>
      </w:r>
    </w:p>
    <w:p w14:paraId="68CB6C9F" w14:textId="77777777" w:rsidR="006468EC" w:rsidRPr="00F00F46" w:rsidRDefault="006468EC" w:rsidP="00A15B2E">
      <w:pPr>
        <w:widowControl w:val="0"/>
        <w:autoSpaceDE w:val="0"/>
        <w:autoSpaceDN w:val="0"/>
        <w:spacing w:before="0" w:after="0" w:line="240" w:lineRule="auto"/>
        <w:ind w:right="-2" w:firstLine="0"/>
        <w:rPr>
          <w:rFonts w:eastAsia="Arial MT" w:cs="Arial"/>
          <w:i/>
          <w:iCs/>
          <w:lang w:eastAsia="en-US"/>
        </w:rPr>
      </w:pPr>
    </w:p>
    <w:p w14:paraId="5F130207" w14:textId="77777777" w:rsidR="006468EC" w:rsidRPr="00F00F46" w:rsidRDefault="006468EC" w:rsidP="00A15B2E">
      <w:pPr>
        <w:widowControl w:val="0"/>
        <w:autoSpaceDE w:val="0"/>
        <w:autoSpaceDN w:val="0"/>
        <w:spacing w:before="0" w:after="0" w:line="240" w:lineRule="auto"/>
        <w:ind w:right="-2" w:firstLine="0"/>
        <w:rPr>
          <w:rFonts w:eastAsia="Arial MT" w:cs="Arial"/>
          <w:i/>
          <w:iCs/>
          <w:lang w:eastAsia="en-US"/>
        </w:rPr>
      </w:pPr>
      <w:r w:rsidRPr="00F00F46">
        <w:rPr>
          <w:rFonts w:eastAsia="Arial MT" w:cs="Arial"/>
          <w:i/>
          <w:iCs/>
          <w:lang w:eastAsia="en-US"/>
        </w:rPr>
        <w:t>Asimismo, en el caso de que el Organismo Autónomo estuviera interesado en promover, mediante medios propios o a través de una contratación, suministros y/o servicios en el ámbito de las tecnologías de la información y comunicación, que respondan a necesidades fuera del ámbito del presente Convenio, deberá contar previamente con el informe favorable de la Dirección General de Innovación Tecnológica. A tal efecto, deberá remitir la solicitud de informe debidamente fundamentada al citado órgano municipal, el cual deberá evacuarlo en el plazo establecido al efecto en la Ley 39/2015, de 1 de octubre, del Procedimiento Administrativo Común de las Administraciones Públicas.</w:t>
      </w:r>
    </w:p>
    <w:p w14:paraId="7741A074" w14:textId="77777777" w:rsidR="006468EC" w:rsidRPr="00F00F46" w:rsidRDefault="006468EC" w:rsidP="00A15B2E">
      <w:pPr>
        <w:keepNext/>
        <w:keepLines/>
        <w:widowControl w:val="0"/>
        <w:autoSpaceDE w:val="0"/>
        <w:autoSpaceDN w:val="0"/>
        <w:spacing w:before="0" w:after="0" w:line="240" w:lineRule="auto"/>
        <w:ind w:firstLine="0"/>
        <w:jc w:val="left"/>
        <w:outlineLvl w:val="1"/>
        <w:rPr>
          <w:rFonts w:eastAsia="Times New Roman" w:cs="Arial"/>
          <w:b/>
          <w:bCs/>
          <w:lang w:eastAsia="en-US"/>
        </w:rPr>
      </w:pPr>
    </w:p>
    <w:p w14:paraId="2BB58125" w14:textId="0F803E10" w:rsidR="006468EC" w:rsidRPr="00F00F46" w:rsidRDefault="006468EC" w:rsidP="00A15B2E">
      <w:pPr>
        <w:keepNext/>
        <w:keepLines/>
        <w:widowControl w:val="0"/>
        <w:autoSpaceDE w:val="0"/>
        <w:autoSpaceDN w:val="0"/>
        <w:spacing w:before="0" w:after="0" w:line="240" w:lineRule="auto"/>
        <w:ind w:firstLine="0"/>
        <w:jc w:val="left"/>
        <w:outlineLvl w:val="1"/>
        <w:rPr>
          <w:rFonts w:eastAsia="Times New Roman" w:cs="Arial"/>
          <w:b/>
          <w:bCs/>
          <w:i/>
          <w:iCs/>
          <w:lang w:eastAsia="en-US"/>
        </w:rPr>
      </w:pPr>
      <w:r w:rsidRPr="00F00F46">
        <w:rPr>
          <w:rFonts w:eastAsia="Times New Roman" w:cs="Arial"/>
          <w:b/>
          <w:bCs/>
          <w:i/>
          <w:iCs/>
          <w:lang w:eastAsia="en-US"/>
        </w:rPr>
        <w:t>CUARTA.</w:t>
      </w:r>
      <w:r w:rsidRPr="00F00F46">
        <w:rPr>
          <w:rFonts w:eastAsia="Times New Roman" w:cs="Arial"/>
          <w:b/>
          <w:bCs/>
          <w:i/>
          <w:iCs/>
          <w:spacing w:val="6"/>
          <w:lang w:eastAsia="en-US"/>
        </w:rPr>
        <w:t xml:space="preserve"> </w:t>
      </w:r>
      <w:r w:rsidRPr="00F00F46">
        <w:rPr>
          <w:rFonts w:eastAsia="Times New Roman" w:cs="Arial"/>
          <w:b/>
          <w:bCs/>
          <w:i/>
          <w:iCs/>
          <w:lang w:eastAsia="en-US"/>
        </w:rPr>
        <w:t>Régimen</w:t>
      </w:r>
      <w:r w:rsidRPr="00F00F46">
        <w:rPr>
          <w:rFonts w:eastAsia="Times New Roman" w:cs="Arial"/>
          <w:b/>
          <w:bCs/>
          <w:i/>
          <w:iCs/>
          <w:spacing w:val="4"/>
          <w:lang w:eastAsia="en-US"/>
        </w:rPr>
        <w:t xml:space="preserve"> </w:t>
      </w:r>
      <w:r w:rsidRPr="00F00F46">
        <w:rPr>
          <w:rFonts w:eastAsia="Times New Roman" w:cs="Arial"/>
          <w:b/>
          <w:bCs/>
          <w:i/>
          <w:iCs/>
          <w:spacing w:val="-2"/>
          <w:lang w:eastAsia="en-US"/>
        </w:rPr>
        <w:t>económico.</w:t>
      </w:r>
    </w:p>
    <w:p w14:paraId="6D283DC8" w14:textId="77777777" w:rsidR="006468EC" w:rsidRPr="00F00F46" w:rsidRDefault="006468EC" w:rsidP="00A15B2E">
      <w:pPr>
        <w:widowControl w:val="0"/>
        <w:autoSpaceDE w:val="0"/>
        <w:autoSpaceDN w:val="0"/>
        <w:spacing w:before="0" w:after="0" w:line="240" w:lineRule="auto"/>
        <w:ind w:firstLine="0"/>
        <w:jc w:val="left"/>
        <w:rPr>
          <w:rFonts w:eastAsia="Arial MT" w:hAnsi="Arial MT" w:cs="Arial MT"/>
          <w:b/>
          <w:i/>
          <w:iCs/>
          <w:sz w:val="19"/>
          <w:szCs w:val="19"/>
          <w:lang w:eastAsia="en-US"/>
        </w:rPr>
      </w:pPr>
    </w:p>
    <w:p w14:paraId="3BD71D97" w14:textId="77777777" w:rsidR="006468EC" w:rsidRPr="00F00F46" w:rsidRDefault="006468EC" w:rsidP="00A15B2E">
      <w:pPr>
        <w:widowControl w:val="0"/>
        <w:autoSpaceDE w:val="0"/>
        <w:autoSpaceDN w:val="0"/>
        <w:spacing w:before="0" w:after="0" w:line="240" w:lineRule="auto"/>
        <w:ind w:right="-2" w:firstLine="0"/>
        <w:rPr>
          <w:rFonts w:eastAsia="Arial MT" w:cs="Arial"/>
          <w:i/>
          <w:iCs/>
          <w:lang w:eastAsia="en-US"/>
        </w:rPr>
      </w:pPr>
      <w:r w:rsidRPr="00F00F46">
        <w:rPr>
          <w:rFonts w:eastAsia="Arial MT" w:cs="Arial"/>
          <w:i/>
          <w:iCs/>
          <w:lang w:eastAsia="en-US"/>
        </w:rPr>
        <w:t>El desarrollo y ejecución del presente Convenio no generará contraprestación económica a favor de ninguna de las partes.</w:t>
      </w:r>
    </w:p>
    <w:p w14:paraId="4696EE1D" w14:textId="77777777" w:rsidR="006468EC" w:rsidRPr="00F00F46" w:rsidRDefault="006468EC" w:rsidP="00A15B2E">
      <w:pPr>
        <w:widowControl w:val="0"/>
        <w:autoSpaceDE w:val="0"/>
        <w:autoSpaceDN w:val="0"/>
        <w:spacing w:before="0" w:after="0" w:line="240" w:lineRule="auto"/>
        <w:ind w:firstLine="0"/>
        <w:jc w:val="left"/>
        <w:rPr>
          <w:rFonts w:ascii="Arial MT" w:eastAsia="Arial MT" w:hAnsi="Arial MT" w:cs="Arial MT"/>
          <w:sz w:val="19"/>
          <w:szCs w:val="19"/>
          <w:lang w:eastAsia="en-US"/>
        </w:rPr>
      </w:pPr>
    </w:p>
    <w:p w14:paraId="2739BA95" w14:textId="4878CECA" w:rsidR="006468EC" w:rsidRPr="00F00F46" w:rsidRDefault="006468EC" w:rsidP="00A15B2E">
      <w:pPr>
        <w:keepNext/>
        <w:keepLines/>
        <w:widowControl w:val="0"/>
        <w:autoSpaceDE w:val="0"/>
        <w:autoSpaceDN w:val="0"/>
        <w:spacing w:before="0" w:after="0" w:line="240" w:lineRule="auto"/>
        <w:ind w:firstLine="0"/>
        <w:jc w:val="left"/>
        <w:outlineLvl w:val="1"/>
        <w:rPr>
          <w:rFonts w:eastAsia="Times New Roman" w:cs="Arial"/>
          <w:b/>
          <w:bCs/>
          <w:i/>
          <w:iCs/>
          <w:lang w:eastAsia="en-US"/>
        </w:rPr>
      </w:pPr>
      <w:r w:rsidRPr="00F00F46">
        <w:rPr>
          <w:rFonts w:eastAsia="Times New Roman" w:cs="Arial"/>
          <w:b/>
          <w:bCs/>
          <w:i/>
          <w:iCs/>
          <w:lang w:eastAsia="en-US"/>
        </w:rPr>
        <w:t>QUINTA.</w:t>
      </w:r>
      <w:r w:rsidRPr="00F00F46">
        <w:rPr>
          <w:rFonts w:eastAsia="Times New Roman" w:cs="Arial"/>
          <w:b/>
          <w:bCs/>
          <w:i/>
          <w:iCs/>
          <w:spacing w:val="9"/>
          <w:lang w:eastAsia="en-US"/>
        </w:rPr>
        <w:t xml:space="preserve"> </w:t>
      </w:r>
      <w:r w:rsidRPr="00F00F46">
        <w:rPr>
          <w:rFonts w:eastAsia="Times New Roman" w:cs="Arial"/>
          <w:b/>
          <w:bCs/>
          <w:i/>
          <w:iCs/>
          <w:lang w:eastAsia="en-US"/>
        </w:rPr>
        <w:t>Confidencialidad</w:t>
      </w:r>
      <w:r w:rsidRPr="00F00F46">
        <w:rPr>
          <w:rFonts w:eastAsia="Times New Roman" w:cs="Arial"/>
          <w:b/>
          <w:bCs/>
          <w:i/>
          <w:iCs/>
          <w:spacing w:val="7"/>
          <w:lang w:eastAsia="en-US"/>
        </w:rPr>
        <w:t xml:space="preserve"> </w:t>
      </w:r>
      <w:r w:rsidRPr="00F00F46">
        <w:rPr>
          <w:rFonts w:eastAsia="Times New Roman" w:cs="Arial"/>
          <w:b/>
          <w:bCs/>
          <w:i/>
          <w:iCs/>
          <w:lang w:eastAsia="en-US"/>
        </w:rPr>
        <w:t>y</w:t>
      </w:r>
      <w:r w:rsidRPr="00F00F46">
        <w:rPr>
          <w:rFonts w:eastAsia="Times New Roman" w:cs="Arial"/>
          <w:b/>
          <w:bCs/>
          <w:i/>
          <w:iCs/>
          <w:spacing w:val="6"/>
          <w:lang w:eastAsia="en-US"/>
        </w:rPr>
        <w:t xml:space="preserve"> </w:t>
      </w:r>
      <w:r w:rsidRPr="00F00F46">
        <w:rPr>
          <w:rFonts w:eastAsia="Times New Roman" w:cs="Arial"/>
          <w:b/>
          <w:bCs/>
          <w:i/>
          <w:iCs/>
          <w:lang w:eastAsia="en-US"/>
        </w:rPr>
        <w:t>Protección</w:t>
      </w:r>
      <w:r w:rsidRPr="00F00F46">
        <w:rPr>
          <w:rFonts w:eastAsia="Times New Roman" w:cs="Arial"/>
          <w:b/>
          <w:bCs/>
          <w:i/>
          <w:iCs/>
          <w:spacing w:val="7"/>
          <w:lang w:eastAsia="en-US"/>
        </w:rPr>
        <w:t xml:space="preserve"> </w:t>
      </w:r>
      <w:r w:rsidRPr="00F00F46">
        <w:rPr>
          <w:rFonts w:eastAsia="Times New Roman" w:cs="Arial"/>
          <w:b/>
          <w:bCs/>
          <w:i/>
          <w:iCs/>
          <w:lang w:eastAsia="en-US"/>
        </w:rPr>
        <w:t>de</w:t>
      </w:r>
      <w:r w:rsidRPr="00F00F46">
        <w:rPr>
          <w:rFonts w:eastAsia="Times New Roman" w:cs="Arial"/>
          <w:b/>
          <w:bCs/>
          <w:i/>
          <w:iCs/>
          <w:spacing w:val="4"/>
          <w:lang w:eastAsia="en-US"/>
        </w:rPr>
        <w:t xml:space="preserve"> </w:t>
      </w:r>
      <w:r w:rsidRPr="00F00F46">
        <w:rPr>
          <w:rFonts w:eastAsia="Times New Roman" w:cs="Arial"/>
          <w:b/>
          <w:bCs/>
          <w:i/>
          <w:iCs/>
          <w:spacing w:val="-2"/>
          <w:lang w:eastAsia="en-US"/>
        </w:rPr>
        <w:t>Datos.</w:t>
      </w:r>
    </w:p>
    <w:p w14:paraId="6CB7BD1E" w14:textId="77777777" w:rsidR="006468EC" w:rsidRPr="00F00F46" w:rsidRDefault="006468EC" w:rsidP="00A15B2E">
      <w:pPr>
        <w:widowControl w:val="0"/>
        <w:autoSpaceDE w:val="0"/>
        <w:autoSpaceDN w:val="0"/>
        <w:spacing w:before="0" w:after="0" w:line="240" w:lineRule="auto"/>
        <w:ind w:right="-2" w:firstLine="0"/>
        <w:rPr>
          <w:rFonts w:eastAsia="Arial MT" w:cs="Arial"/>
          <w:i/>
          <w:iCs/>
          <w:lang w:eastAsia="en-US"/>
        </w:rPr>
      </w:pPr>
    </w:p>
    <w:p w14:paraId="5FDF23AE" w14:textId="77777777" w:rsidR="006468EC" w:rsidRPr="00F00F46" w:rsidRDefault="006468EC" w:rsidP="00A15B2E">
      <w:pPr>
        <w:widowControl w:val="0"/>
        <w:autoSpaceDE w:val="0"/>
        <w:autoSpaceDN w:val="0"/>
        <w:spacing w:before="0" w:after="0" w:line="240" w:lineRule="auto"/>
        <w:ind w:right="-2" w:firstLine="0"/>
        <w:rPr>
          <w:rFonts w:eastAsia="Arial MT" w:cs="Arial"/>
          <w:i/>
          <w:iCs/>
          <w:lang w:eastAsia="en-US"/>
        </w:rPr>
      </w:pPr>
      <w:r w:rsidRPr="00F00F46">
        <w:rPr>
          <w:rFonts w:eastAsia="Arial MT" w:cs="Arial"/>
          <w:i/>
          <w:iCs/>
          <w:lang w:eastAsia="en-US"/>
        </w:rPr>
        <w:t>Cualquier dato o información que resulte afectado por el aprovechamiento común de recursos tecnológicos objeto de este Convenio, tendrá carácter confidencial, y será tratado como tal por los representantes, personal propio o contratado y en su caso, subcontratados, comprometiéndose a hacer respetar dicho carácter, empleando para tal fin los medios adecuados, todo ello para dar debido cumplimiento a la legislación de propiedad industrial, intelectual y de protección de datos personales. Dicha obligación se extenderá indefinidamente, aunque el Convenio se hubiera extinguido, salvo que la normativa de aplicación determine un plazo específico y sin perjuicio de una eventual autorización de la/s parte/s o de que, en su caso, dicha información pasará a ser considerada como de dominio público.</w:t>
      </w:r>
    </w:p>
    <w:p w14:paraId="0E68A6C0" w14:textId="77777777" w:rsidR="006468EC" w:rsidRPr="00F00F46" w:rsidRDefault="006468EC" w:rsidP="00A15B2E">
      <w:pPr>
        <w:widowControl w:val="0"/>
        <w:autoSpaceDE w:val="0"/>
        <w:autoSpaceDN w:val="0"/>
        <w:spacing w:before="0" w:after="0" w:line="240" w:lineRule="auto"/>
        <w:ind w:right="-2" w:firstLine="0"/>
        <w:rPr>
          <w:rFonts w:eastAsia="Arial MT" w:cs="Arial"/>
          <w:i/>
          <w:iCs/>
          <w:lang w:eastAsia="en-US"/>
        </w:rPr>
      </w:pPr>
    </w:p>
    <w:p w14:paraId="5FD1D3BD" w14:textId="77777777" w:rsidR="006468EC" w:rsidRPr="00F00F46" w:rsidRDefault="006468EC" w:rsidP="00A15B2E">
      <w:pPr>
        <w:widowControl w:val="0"/>
        <w:autoSpaceDE w:val="0"/>
        <w:autoSpaceDN w:val="0"/>
        <w:spacing w:before="0" w:after="0" w:line="240" w:lineRule="auto"/>
        <w:ind w:right="-2" w:firstLine="0"/>
        <w:rPr>
          <w:rFonts w:eastAsia="Arial MT" w:cs="Arial"/>
          <w:i/>
          <w:iCs/>
          <w:lang w:eastAsia="en-US"/>
        </w:rPr>
      </w:pPr>
      <w:r w:rsidRPr="00F00F46">
        <w:rPr>
          <w:rFonts w:eastAsia="Arial MT" w:cs="Arial"/>
          <w:i/>
          <w:iCs/>
          <w:lang w:eastAsia="en-US"/>
        </w:rPr>
        <w:t>Las partes acuerdan expresamente que en la ejecución del presente Convenio se comprometen a cumplir en su integridad el Reglamento (UE) 2016/679, del Parlamento Europeo y del Consejo, de 27 de abril de 2016, relativo a la protección de las personas físicas en lo que respecta al tratamiento de datos personales (RGPD), y la Ley Orgánica 3/2018, de 5 de diciembre, de Protección de Datos Personales y garantía de los derechos digitales, y demás normativa aplicable en cada momento en materia de protección de datos personales.</w:t>
      </w:r>
    </w:p>
    <w:p w14:paraId="0FB4D826" w14:textId="77777777" w:rsidR="006468EC" w:rsidRPr="00F00F46" w:rsidRDefault="006468EC" w:rsidP="00A15B2E">
      <w:pPr>
        <w:widowControl w:val="0"/>
        <w:autoSpaceDE w:val="0"/>
        <w:autoSpaceDN w:val="0"/>
        <w:spacing w:before="0" w:after="0" w:line="240" w:lineRule="auto"/>
        <w:ind w:right="-2" w:firstLine="0"/>
        <w:rPr>
          <w:rFonts w:eastAsia="Arial MT" w:cs="Arial"/>
          <w:i/>
          <w:iCs/>
          <w:lang w:eastAsia="en-US"/>
        </w:rPr>
      </w:pPr>
    </w:p>
    <w:p w14:paraId="27D4DF28" w14:textId="77777777" w:rsidR="006468EC" w:rsidRPr="00F00F46" w:rsidRDefault="006468EC" w:rsidP="00A15B2E">
      <w:pPr>
        <w:widowControl w:val="0"/>
        <w:autoSpaceDE w:val="0"/>
        <w:autoSpaceDN w:val="0"/>
        <w:spacing w:before="0" w:after="0" w:line="240" w:lineRule="auto"/>
        <w:ind w:right="-2" w:firstLine="0"/>
        <w:rPr>
          <w:rFonts w:eastAsia="Arial MT" w:cs="Arial"/>
          <w:i/>
          <w:iCs/>
          <w:lang w:eastAsia="en-US"/>
        </w:rPr>
      </w:pPr>
      <w:r w:rsidRPr="00F00F46">
        <w:rPr>
          <w:rFonts w:eastAsia="Arial MT" w:cs="Arial"/>
          <w:i/>
          <w:iCs/>
          <w:lang w:eastAsia="en-US"/>
        </w:rPr>
        <w:t>Las partes estarán obligadas a implantar medidas técnicas y organizativas apropiadas, de acuerdo con lo previsto en sus respectivas normas, para garantizar la seguridad e integridad de los datos de carácter personal y evitar su alteración, pérdida, tratamiento o acceso no autorizado.</w:t>
      </w:r>
    </w:p>
    <w:p w14:paraId="2C81C199" w14:textId="77777777" w:rsidR="006468EC" w:rsidRPr="00F00F46" w:rsidRDefault="006468EC" w:rsidP="00A15B2E">
      <w:pPr>
        <w:widowControl w:val="0"/>
        <w:autoSpaceDE w:val="0"/>
        <w:autoSpaceDN w:val="0"/>
        <w:spacing w:before="0" w:after="0" w:line="240" w:lineRule="auto"/>
        <w:ind w:right="-2" w:firstLine="0"/>
        <w:rPr>
          <w:rFonts w:eastAsia="Arial MT" w:cs="Arial"/>
          <w:lang w:eastAsia="en-US"/>
        </w:rPr>
      </w:pPr>
    </w:p>
    <w:p w14:paraId="08ECC9AD" w14:textId="276952FA" w:rsidR="006468EC" w:rsidRPr="00F00F46" w:rsidRDefault="006468EC" w:rsidP="00A15B2E">
      <w:pPr>
        <w:keepNext/>
        <w:keepLines/>
        <w:widowControl w:val="0"/>
        <w:autoSpaceDE w:val="0"/>
        <w:autoSpaceDN w:val="0"/>
        <w:spacing w:before="0" w:after="0" w:line="240" w:lineRule="auto"/>
        <w:ind w:firstLine="0"/>
        <w:outlineLvl w:val="1"/>
        <w:rPr>
          <w:rFonts w:eastAsia="Times New Roman" w:cs="Arial"/>
          <w:b/>
          <w:bCs/>
          <w:i/>
          <w:iCs/>
          <w:lang w:eastAsia="en-US"/>
        </w:rPr>
      </w:pPr>
      <w:r w:rsidRPr="00F00F46">
        <w:rPr>
          <w:rFonts w:eastAsia="Times New Roman" w:cs="Arial"/>
          <w:b/>
          <w:bCs/>
          <w:i/>
          <w:iCs/>
          <w:lang w:eastAsia="en-US"/>
        </w:rPr>
        <w:t>SEXTA.</w:t>
      </w:r>
      <w:r w:rsidRPr="00F00F46">
        <w:rPr>
          <w:rFonts w:eastAsia="Times New Roman" w:cs="Arial"/>
          <w:b/>
          <w:bCs/>
          <w:i/>
          <w:iCs/>
          <w:spacing w:val="5"/>
          <w:lang w:eastAsia="en-US"/>
        </w:rPr>
        <w:t xml:space="preserve"> </w:t>
      </w:r>
      <w:r w:rsidRPr="00F00F46">
        <w:rPr>
          <w:rFonts w:eastAsia="Times New Roman" w:cs="Arial"/>
          <w:b/>
          <w:bCs/>
          <w:i/>
          <w:iCs/>
          <w:lang w:eastAsia="en-US"/>
        </w:rPr>
        <w:t>Régimen</w:t>
      </w:r>
      <w:r w:rsidRPr="00F00F46">
        <w:rPr>
          <w:rFonts w:eastAsia="Times New Roman" w:cs="Arial"/>
          <w:b/>
          <w:bCs/>
          <w:i/>
          <w:iCs/>
          <w:spacing w:val="2"/>
          <w:lang w:eastAsia="en-US"/>
        </w:rPr>
        <w:t xml:space="preserve"> </w:t>
      </w:r>
      <w:r w:rsidRPr="00F00F46">
        <w:rPr>
          <w:rFonts w:eastAsia="Times New Roman" w:cs="Arial"/>
          <w:b/>
          <w:bCs/>
          <w:i/>
          <w:iCs/>
          <w:spacing w:val="-2"/>
          <w:lang w:eastAsia="en-US"/>
        </w:rPr>
        <w:t>jurídico.</w:t>
      </w:r>
    </w:p>
    <w:p w14:paraId="7F01A312" w14:textId="77777777" w:rsidR="006468EC" w:rsidRPr="00F00F46" w:rsidRDefault="006468EC" w:rsidP="00A15B2E">
      <w:pPr>
        <w:widowControl w:val="0"/>
        <w:autoSpaceDE w:val="0"/>
        <w:autoSpaceDN w:val="0"/>
        <w:spacing w:before="0" w:after="0" w:line="240" w:lineRule="auto"/>
        <w:ind w:firstLine="0"/>
        <w:jc w:val="left"/>
        <w:rPr>
          <w:rFonts w:eastAsia="Arial MT" w:hAnsi="Arial MT" w:cs="Arial MT"/>
          <w:b/>
          <w:i/>
          <w:iCs/>
          <w:sz w:val="19"/>
          <w:szCs w:val="19"/>
          <w:lang w:eastAsia="en-US"/>
        </w:rPr>
      </w:pPr>
    </w:p>
    <w:p w14:paraId="7CD9F6B3" w14:textId="77777777" w:rsidR="006468EC" w:rsidRPr="00F00F46" w:rsidRDefault="006468EC" w:rsidP="00A15B2E">
      <w:pPr>
        <w:widowControl w:val="0"/>
        <w:autoSpaceDE w:val="0"/>
        <w:autoSpaceDN w:val="0"/>
        <w:spacing w:before="0" w:after="0" w:line="240" w:lineRule="auto"/>
        <w:ind w:right="-2" w:firstLine="0"/>
        <w:rPr>
          <w:rFonts w:eastAsia="Arial MT" w:cs="Arial"/>
          <w:i/>
          <w:iCs/>
          <w:lang w:eastAsia="en-US"/>
        </w:rPr>
      </w:pPr>
      <w:r w:rsidRPr="00F00F46">
        <w:rPr>
          <w:rFonts w:eastAsia="Arial MT" w:cs="Arial"/>
          <w:i/>
          <w:iCs/>
          <w:lang w:eastAsia="en-US"/>
        </w:rPr>
        <w:t>Este Convenio tiene naturaleza administrativa, siéndole de aplicación la previsión del artículo 6.1.b) de la Ley 9/2017, de 8 de noviembre, de Contratos del Sector Público, por lo que queda fuera del ámbito de aplicación de dicha Ley, resultándole de aplicación los artículos 55 a 62 de la Ley 7/1985 y las disposiciones legales vigentes en materia de régimen local. Supletoriamente, se aplicará lo dispuesto en la LRJSP y la LPACAP.</w:t>
      </w:r>
    </w:p>
    <w:p w14:paraId="50DA3952" w14:textId="77777777" w:rsidR="006468EC" w:rsidRPr="00F00F46" w:rsidRDefault="006468EC" w:rsidP="00A15B2E">
      <w:pPr>
        <w:widowControl w:val="0"/>
        <w:autoSpaceDE w:val="0"/>
        <w:autoSpaceDN w:val="0"/>
        <w:spacing w:before="0" w:after="0" w:line="240" w:lineRule="auto"/>
        <w:ind w:firstLine="0"/>
        <w:jc w:val="left"/>
        <w:rPr>
          <w:rFonts w:ascii="Arial MT" w:eastAsia="Arial MT" w:hAnsi="Arial MT" w:cs="Arial MT"/>
          <w:sz w:val="19"/>
          <w:szCs w:val="19"/>
          <w:lang w:eastAsia="en-US"/>
        </w:rPr>
      </w:pPr>
    </w:p>
    <w:p w14:paraId="5ED5E836" w14:textId="551E3BDA" w:rsidR="006468EC" w:rsidRPr="00F00F46" w:rsidRDefault="006468EC" w:rsidP="00A15B2E">
      <w:pPr>
        <w:keepNext/>
        <w:keepLines/>
        <w:widowControl w:val="0"/>
        <w:autoSpaceDE w:val="0"/>
        <w:autoSpaceDN w:val="0"/>
        <w:spacing w:before="0" w:after="0" w:line="240" w:lineRule="auto"/>
        <w:ind w:firstLine="0"/>
        <w:outlineLvl w:val="1"/>
        <w:rPr>
          <w:rFonts w:eastAsia="Times New Roman" w:cs="Arial"/>
          <w:b/>
          <w:bCs/>
          <w:i/>
          <w:iCs/>
          <w:lang w:eastAsia="en-US"/>
        </w:rPr>
      </w:pPr>
      <w:r w:rsidRPr="00F00F46">
        <w:rPr>
          <w:rFonts w:eastAsia="Times New Roman" w:cs="Arial"/>
          <w:b/>
          <w:bCs/>
          <w:i/>
          <w:iCs/>
          <w:lang w:eastAsia="en-US"/>
        </w:rPr>
        <w:t>SÉPTIMA.</w:t>
      </w:r>
      <w:r w:rsidRPr="00F00F46">
        <w:rPr>
          <w:rFonts w:eastAsia="Times New Roman" w:cs="Arial"/>
          <w:b/>
          <w:bCs/>
          <w:i/>
          <w:iCs/>
          <w:spacing w:val="10"/>
          <w:lang w:eastAsia="en-US"/>
        </w:rPr>
        <w:t xml:space="preserve"> </w:t>
      </w:r>
      <w:r w:rsidRPr="00F00F46">
        <w:rPr>
          <w:rFonts w:eastAsia="Times New Roman" w:cs="Arial"/>
          <w:b/>
          <w:bCs/>
          <w:i/>
          <w:iCs/>
          <w:lang w:eastAsia="en-US"/>
        </w:rPr>
        <w:t>Seguimiento</w:t>
      </w:r>
      <w:r w:rsidRPr="00F00F46">
        <w:rPr>
          <w:rFonts w:eastAsia="Times New Roman" w:cs="Arial"/>
          <w:b/>
          <w:bCs/>
          <w:i/>
          <w:iCs/>
          <w:spacing w:val="10"/>
          <w:lang w:eastAsia="en-US"/>
        </w:rPr>
        <w:t xml:space="preserve"> </w:t>
      </w:r>
      <w:r w:rsidRPr="00F00F46">
        <w:rPr>
          <w:rFonts w:eastAsia="Times New Roman" w:cs="Arial"/>
          <w:b/>
          <w:bCs/>
          <w:i/>
          <w:iCs/>
          <w:lang w:eastAsia="en-US"/>
        </w:rPr>
        <w:t>del</w:t>
      </w:r>
      <w:r w:rsidRPr="00F00F46">
        <w:rPr>
          <w:rFonts w:eastAsia="Times New Roman" w:cs="Arial"/>
          <w:b/>
          <w:bCs/>
          <w:i/>
          <w:iCs/>
          <w:spacing w:val="8"/>
          <w:lang w:eastAsia="en-US"/>
        </w:rPr>
        <w:t xml:space="preserve"> </w:t>
      </w:r>
      <w:r w:rsidRPr="00F00F46">
        <w:rPr>
          <w:rFonts w:eastAsia="Times New Roman" w:cs="Arial"/>
          <w:b/>
          <w:bCs/>
          <w:i/>
          <w:iCs/>
          <w:spacing w:val="-2"/>
          <w:lang w:eastAsia="en-US"/>
        </w:rPr>
        <w:t>Convenio.</w:t>
      </w:r>
    </w:p>
    <w:p w14:paraId="4F3A4F42" w14:textId="77777777" w:rsidR="006468EC" w:rsidRPr="00F00F46" w:rsidRDefault="006468EC" w:rsidP="00A15B2E">
      <w:pPr>
        <w:widowControl w:val="0"/>
        <w:autoSpaceDE w:val="0"/>
        <w:autoSpaceDN w:val="0"/>
        <w:spacing w:before="0" w:after="0" w:line="240" w:lineRule="auto"/>
        <w:ind w:firstLine="0"/>
        <w:jc w:val="left"/>
        <w:rPr>
          <w:rFonts w:eastAsia="Arial MT" w:hAnsi="Arial MT" w:cs="Arial MT"/>
          <w:b/>
          <w:i/>
          <w:iCs/>
          <w:sz w:val="19"/>
          <w:szCs w:val="19"/>
          <w:lang w:eastAsia="en-US"/>
        </w:rPr>
      </w:pPr>
    </w:p>
    <w:p w14:paraId="25F01A99" w14:textId="676A3165" w:rsidR="006468EC" w:rsidRPr="00F00F46" w:rsidRDefault="005D5990" w:rsidP="00A15B2E">
      <w:pPr>
        <w:widowControl w:val="0"/>
        <w:autoSpaceDE w:val="0"/>
        <w:autoSpaceDN w:val="0"/>
        <w:spacing w:before="0" w:after="0" w:line="240" w:lineRule="auto"/>
        <w:ind w:right="-2" w:firstLine="0"/>
        <w:rPr>
          <w:rFonts w:eastAsia="Arial MT" w:cs="Arial"/>
          <w:i/>
          <w:iCs/>
          <w:lang w:eastAsia="en-US"/>
        </w:rPr>
      </w:pPr>
      <w:r w:rsidRPr="00F00F46">
        <w:rPr>
          <w:rFonts w:eastAsia="Arial MT" w:cs="Arial"/>
          <w:i/>
          <w:iCs/>
          <w:lang w:eastAsia="en-US"/>
        </w:rPr>
        <w:t>1.</w:t>
      </w:r>
      <w:r w:rsidR="006468EC" w:rsidRPr="00F00F46">
        <w:rPr>
          <w:rFonts w:eastAsia="Arial MT" w:cs="Arial"/>
          <w:i/>
          <w:iCs/>
          <w:lang w:eastAsia="en-US"/>
        </w:rPr>
        <w:t xml:space="preserve"> Para la vigilancia, interpretación y control de la ejecución del Convenio y de los compromisos adquiridos por las partes, se constituirá una comisión de seguimiento formada por dos representantes de cada una de las entidades firmantes. Una de las personas designadas por cada una de las partes deberá tener rango de Gerente o equivalente.</w:t>
      </w:r>
    </w:p>
    <w:p w14:paraId="07392040" w14:textId="77777777" w:rsidR="006468EC" w:rsidRPr="00F00F46" w:rsidRDefault="006468EC" w:rsidP="00A15B2E">
      <w:pPr>
        <w:widowControl w:val="0"/>
        <w:autoSpaceDE w:val="0"/>
        <w:autoSpaceDN w:val="0"/>
        <w:spacing w:before="0" w:after="0" w:line="240" w:lineRule="auto"/>
        <w:ind w:right="-2" w:firstLine="0"/>
        <w:rPr>
          <w:rFonts w:eastAsia="Arial MT" w:cs="Arial"/>
          <w:i/>
          <w:iCs/>
          <w:lang w:eastAsia="en-US"/>
        </w:rPr>
      </w:pPr>
    </w:p>
    <w:p w14:paraId="3596E15C" w14:textId="77777777" w:rsidR="006468EC" w:rsidRPr="00F00F46" w:rsidRDefault="006468EC" w:rsidP="00A15B2E">
      <w:pPr>
        <w:widowControl w:val="0"/>
        <w:autoSpaceDE w:val="0"/>
        <w:autoSpaceDN w:val="0"/>
        <w:spacing w:before="0" w:after="0" w:line="240" w:lineRule="auto"/>
        <w:ind w:right="-2" w:firstLine="0"/>
        <w:rPr>
          <w:rFonts w:eastAsia="Arial MT" w:cs="Arial"/>
          <w:i/>
          <w:iCs/>
          <w:lang w:eastAsia="en-US"/>
        </w:rPr>
      </w:pPr>
      <w:r w:rsidRPr="00F00F46">
        <w:rPr>
          <w:rFonts w:eastAsia="Arial MT" w:cs="Arial"/>
          <w:i/>
          <w:iCs/>
          <w:lang w:eastAsia="en-US"/>
        </w:rPr>
        <w:t>La Comisión será presidida por uno de los representantes del Ayuntamiento, que sea designado en tal condición.</w:t>
      </w:r>
    </w:p>
    <w:p w14:paraId="78506368" w14:textId="77777777" w:rsidR="006468EC" w:rsidRPr="00F00F46" w:rsidRDefault="006468EC" w:rsidP="00A15B2E">
      <w:pPr>
        <w:widowControl w:val="0"/>
        <w:autoSpaceDE w:val="0"/>
        <w:autoSpaceDN w:val="0"/>
        <w:spacing w:before="0" w:after="0" w:line="240" w:lineRule="auto"/>
        <w:ind w:right="-2" w:firstLine="0"/>
        <w:rPr>
          <w:rFonts w:eastAsia="Arial MT" w:cs="Arial"/>
          <w:i/>
          <w:iCs/>
          <w:lang w:eastAsia="en-US"/>
        </w:rPr>
      </w:pPr>
    </w:p>
    <w:p w14:paraId="3F027695" w14:textId="77777777" w:rsidR="006468EC" w:rsidRPr="00F00F46" w:rsidRDefault="006468EC" w:rsidP="00A15B2E">
      <w:pPr>
        <w:widowControl w:val="0"/>
        <w:autoSpaceDE w:val="0"/>
        <w:autoSpaceDN w:val="0"/>
        <w:spacing w:before="0" w:after="0" w:line="240" w:lineRule="auto"/>
        <w:ind w:right="-2" w:firstLine="0"/>
        <w:rPr>
          <w:rFonts w:eastAsia="Arial MT" w:cs="Arial"/>
          <w:i/>
          <w:iCs/>
          <w:lang w:eastAsia="en-US"/>
        </w:rPr>
      </w:pPr>
      <w:r w:rsidRPr="00F00F46">
        <w:rPr>
          <w:rFonts w:eastAsia="Arial MT" w:cs="Arial"/>
          <w:i/>
          <w:iCs/>
          <w:lang w:eastAsia="en-US"/>
        </w:rPr>
        <w:t>2.  Los miembros de esta comisión podrán ser sustituidos por las personas que estos designen.</w:t>
      </w:r>
    </w:p>
    <w:p w14:paraId="5C8BF7E3" w14:textId="77777777" w:rsidR="006468EC" w:rsidRPr="00F00F46" w:rsidRDefault="006468EC" w:rsidP="00A15B2E">
      <w:pPr>
        <w:widowControl w:val="0"/>
        <w:autoSpaceDE w:val="0"/>
        <w:autoSpaceDN w:val="0"/>
        <w:spacing w:before="0" w:after="0" w:line="240" w:lineRule="auto"/>
        <w:ind w:right="-2" w:firstLine="0"/>
        <w:rPr>
          <w:rFonts w:eastAsia="Arial MT" w:cs="Arial"/>
          <w:i/>
          <w:iCs/>
          <w:lang w:eastAsia="en-US"/>
        </w:rPr>
      </w:pPr>
    </w:p>
    <w:p w14:paraId="00B19D6E" w14:textId="77777777" w:rsidR="006468EC" w:rsidRPr="00F00F46" w:rsidRDefault="006468EC" w:rsidP="00A15B2E">
      <w:pPr>
        <w:widowControl w:val="0"/>
        <w:autoSpaceDE w:val="0"/>
        <w:autoSpaceDN w:val="0"/>
        <w:spacing w:before="0" w:after="0" w:line="240" w:lineRule="auto"/>
        <w:ind w:right="-2" w:firstLine="0"/>
        <w:rPr>
          <w:rFonts w:eastAsia="Arial MT" w:cs="Arial"/>
          <w:i/>
          <w:iCs/>
          <w:lang w:eastAsia="en-US"/>
        </w:rPr>
      </w:pPr>
      <w:r w:rsidRPr="00F00F46">
        <w:rPr>
          <w:rFonts w:eastAsia="Arial MT" w:cs="Arial"/>
          <w:i/>
          <w:iCs/>
          <w:lang w:eastAsia="en-US"/>
        </w:rPr>
        <w:t>La sustitución, con carácter definitivo o temporal, de cualquiera de los miembros de la Comisión de Seguimiento será anunciada en la convocatoria de la reunión correspondiente, y quedará debidamente reflejada en el acta de la misma.</w:t>
      </w:r>
    </w:p>
    <w:p w14:paraId="38F12FE5" w14:textId="77777777" w:rsidR="006468EC" w:rsidRPr="00F00F46" w:rsidRDefault="006468EC" w:rsidP="00A15B2E">
      <w:pPr>
        <w:widowControl w:val="0"/>
        <w:autoSpaceDE w:val="0"/>
        <w:autoSpaceDN w:val="0"/>
        <w:spacing w:before="0" w:after="0" w:line="240" w:lineRule="auto"/>
        <w:ind w:right="-2" w:firstLine="0"/>
        <w:rPr>
          <w:rFonts w:eastAsia="Arial MT" w:cs="Arial"/>
          <w:i/>
          <w:iCs/>
          <w:lang w:eastAsia="en-US"/>
        </w:rPr>
      </w:pPr>
    </w:p>
    <w:p w14:paraId="17C7411B" w14:textId="492C13EC" w:rsidR="006468EC" w:rsidRPr="00F00F46" w:rsidRDefault="005D5990" w:rsidP="00A15B2E">
      <w:pPr>
        <w:widowControl w:val="0"/>
        <w:autoSpaceDE w:val="0"/>
        <w:autoSpaceDN w:val="0"/>
        <w:spacing w:before="0" w:after="0" w:line="240" w:lineRule="auto"/>
        <w:ind w:right="-2" w:firstLine="0"/>
        <w:rPr>
          <w:rFonts w:eastAsia="Arial MT" w:cs="Arial"/>
          <w:i/>
          <w:iCs/>
          <w:lang w:eastAsia="en-US"/>
        </w:rPr>
      </w:pPr>
      <w:r w:rsidRPr="00F00F46">
        <w:rPr>
          <w:rFonts w:eastAsia="Arial MT" w:cs="Arial"/>
          <w:i/>
          <w:iCs/>
          <w:lang w:eastAsia="en-US"/>
        </w:rPr>
        <w:t>3.</w:t>
      </w:r>
      <w:r w:rsidR="006468EC" w:rsidRPr="00F00F46">
        <w:rPr>
          <w:rFonts w:eastAsia="Arial MT" w:cs="Arial"/>
          <w:i/>
          <w:iCs/>
          <w:lang w:eastAsia="en-US"/>
        </w:rPr>
        <w:t xml:space="preserve"> La Comisión de Seguimiento resolverá los problemas de interpretación y cumplimiento que se deriven del presente Convenio.</w:t>
      </w:r>
    </w:p>
    <w:p w14:paraId="521970BD" w14:textId="77777777" w:rsidR="006468EC" w:rsidRPr="00F00F46" w:rsidRDefault="006468EC" w:rsidP="00A15B2E">
      <w:pPr>
        <w:widowControl w:val="0"/>
        <w:autoSpaceDE w:val="0"/>
        <w:autoSpaceDN w:val="0"/>
        <w:spacing w:before="0" w:after="0" w:line="240" w:lineRule="auto"/>
        <w:ind w:right="-2" w:firstLine="0"/>
        <w:rPr>
          <w:rFonts w:eastAsia="Arial MT" w:cs="Arial"/>
          <w:i/>
          <w:iCs/>
          <w:lang w:eastAsia="en-US"/>
        </w:rPr>
      </w:pPr>
    </w:p>
    <w:p w14:paraId="3506EAE3" w14:textId="50A065FC" w:rsidR="006468EC" w:rsidRPr="00F00F46" w:rsidRDefault="005D5990" w:rsidP="00A15B2E">
      <w:pPr>
        <w:widowControl w:val="0"/>
        <w:autoSpaceDE w:val="0"/>
        <w:autoSpaceDN w:val="0"/>
        <w:spacing w:before="0" w:after="0" w:line="240" w:lineRule="auto"/>
        <w:ind w:right="-2" w:firstLine="0"/>
        <w:rPr>
          <w:rFonts w:eastAsia="Arial MT" w:cs="Arial"/>
          <w:i/>
          <w:iCs/>
          <w:lang w:eastAsia="en-US"/>
        </w:rPr>
      </w:pPr>
      <w:r w:rsidRPr="00F00F46">
        <w:rPr>
          <w:rFonts w:eastAsia="Arial MT" w:cs="Arial"/>
          <w:i/>
          <w:iCs/>
          <w:lang w:eastAsia="en-US"/>
        </w:rPr>
        <w:t>4.</w:t>
      </w:r>
      <w:r w:rsidR="006468EC" w:rsidRPr="00F00F46">
        <w:rPr>
          <w:rFonts w:eastAsia="Arial MT" w:cs="Arial"/>
          <w:i/>
          <w:iCs/>
          <w:lang w:eastAsia="en-US"/>
        </w:rPr>
        <w:t xml:space="preserve"> La convocatoria de las reuniones de la Comisión se realizará por el Presidente, a propia iniciativa o a petición de cualquiera de las partes.</w:t>
      </w:r>
    </w:p>
    <w:p w14:paraId="656DD357" w14:textId="77777777" w:rsidR="006468EC" w:rsidRPr="00F00F46" w:rsidRDefault="006468EC" w:rsidP="00A15B2E">
      <w:pPr>
        <w:widowControl w:val="0"/>
        <w:autoSpaceDE w:val="0"/>
        <w:autoSpaceDN w:val="0"/>
        <w:spacing w:before="0" w:after="0" w:line="240" w:lineRule="auto"/>
        <w:ind w:right="-2" w:firstLine="0"/>
        <w:rPr>
          <w:rFonts w:eastAsia="Arial MT" w:cs="Arial"/>
          <w:lang w:eastAsia="en-US"/>
        </w:rPr>
      </w:pPr>
    </w:p>
    <w:p w14:paraId="41519862" w14:textId="142773D0" w:rsidR="006468EC" w:rsidRPr="00F00F46" w:rsidRDefault="005D5990" w:rsidP="00A15B2E">
      <w:pPr>
        <w:widowControl w:val="0"/>
        <w:autoSpaceDE w:val="0"/>
        <w:autoSpaceDN w:val="0"/>
        <w:spacing w:before="0" w:after="0" w:line="240" w:lineRule="auto"/>
        <w:ind w:right="-2" w:firstLine="0"/>
        <w:rPr>
          <w:rFonts w:eastAsia="Arial MT" w:cs="Arial"/>
          <w:i/>
          <w:iCs/>
          <w:lang w:eastAsia="en-US"/>
        </w:rPr>
      </w:pPr>
      <w:r w:rsidRPr="00F00F46">
        <w:rPr>
          <w:rFonts w:eastAsia="Arial MT" w:cs="Arial"/>
          <w:i/>
          <w:iCs/>
          <w:lang w:eastAsia="en-US"/>
        </w:rPr>
        <w:t>5.</w:t>
      </w:r>
      <w:r w:rsidR="006468EC" w:rsidRPr="00F00F46">
        <w:rPr>
          <w:rFonts w:eastAsia="Arial MT" w:cs="Arial"/>
          <w:i/>
          <w:iCs/>
          <w:lang w:eastAsia="en-US"/>
        </w:rPr>
        <w:t xml:space="preserve"> En la primera sesión que se celebre se aprobarán las concretas normas de funcionamiento de esta Comisión de Seguimiento. En todo lo no previsto en la presente cláusula y en las citadas normas de funcionamiento, se estará a lo dispuesto en los artículos 15 a 22 de la Ley 40/2015, de 1 de octubre, de Régimen Jurídico del Sector Público, sobre órganos colegiados de las distintas Administraciones Públicas.</w:t>
      </w:r>
    </w:p>
    <w:p w14:paraId="724FB107" w14:textId="77777777" w:rsidR="006468EC" w:rsidRPr="00F00F46" w:rsidRDefault="006468EC" w:rsidP="00A15B2E">
      <w:pPr>
        <w:widowControl w:val="0"/>
        <w:autoSpaceDE w:val="0"/>
        <w:autoSpaceDN w:val="0"/>
        <w:spacing w:before="0" w:after="0" w:line="240" w:lineRule="auto"/>
        <w:ind w:right="-2" w:firstLine="0"/>
        <w:rPr>
          <w:rFonts w:eastAsia="Arial MT" w:cs="Arial"/>
          <w:i/>
          <w:iCs/>
          <w:lang w:eastAsia="en-US"/>
        </w:rPr>
      </w:pPr>
    </w:p>
    <w:p w14:paraId="76475A0B" w14:textId="3BF5EAF2" w:rsidR="006468EC" w:rsidRPr="00F00F46" w:rsidRDefault="005D5990" w:rsidP="00A15B2E">
      <w:pPr>
        <w:widowControl w:val="0"/>
        <w:autoSpaceDE w:val="0"/>
        <w:autoSpaceDN w:val="0"/>
        <w:spacing w:before="0" w:after="0" w:line="240" w:lineRule="auto"/>
        <w:ind w:right="-2" w:firstLine="0"/>
        <w:rPr>
          <w:rFonts w:eastAsia="Arial MT" w:cs="Arial"/>
          <w:i/>
          <w:iCs/>
          <w:lang w:eastAsia="en-US"/>
        </w:rPr>
      </w:pPr>
      <w:r w:rsidRPr="00F00F46">
        <w:rPr>
          <w:rFonts w:eastAsia="Arial MT" w:cs="Arial"/>
          <w:i/>
          <w:iCs/>
          <w:lang w:eastAsia="en-US"/>
        </w:rPr>
        <w:t>6.</w:t>
      </w:r>
      <w:r w:rsidR="006468EC" w:rsidRPr="00F00F46">
        <w:rPr>
          <w:rFonts w:eastAsia="Arial MT" w:cs="Arial"/>
          <w:i/>
          <w:iCs/>
          <w:lang w:eastAsia="en-US"/>
        </w:rPr>
        <w:t xml:space="preserve"> La Comisión de Seguimiento aprobará el plan de trabajo para el inicio de la prestación de los servicios y soluciones horizontales recogidos en el presente Convenio.</w:t>
      </w:r>
    </w:p>
    <w:p w14:paraId="2A56459E" w14:textId="77777777" w:rsidR="006468EC" w:rsidRPr="00F00F46" w:rsidRDefault="006468EC" w:rsidP="00A15B2E">
      <w:pPr>
        <w:widowControl w:val="0"/>
        <w:autoSpaceDE w:val="0"/>
        <w:autoSpaceDN w:val="0"/>
        <w:spacing w:before="0" w:after="0" w:line="240" w:lineRule="auto"/>
        <w:ind w:right="-2" w:firstLine="0"/>
        <w:rPr>
          <w:rFonts w:eastAsia="Arial MT" w:cs="Arial"/>
          <w:lang w:eastAsia="en-US"/>
        </w:rPr>
      </w:pPr>
    </w:p>
    <w:p w14:paraId="4AB98E59" w14:textId="42902BA7" w:rsidR="006468EC" w:rsidRPr="00F00F46" w:rsidRDefault="006468EC" w:rsidP="00A15B2E">
      <w:pPr>
        <w:keepNext/>
        <w:keepLines/>
        <w:widowControl w:val="0"/>
        <w:autoSpaceDE w:val="0"/>
        <w:autoSpaceDN w:val="0"/>
        <w:spacing w:before="0" w:after="0" w:line="240" w:lineRule="auto"/>
        <w:ind w:firstLine="0"/>
        <w:outlineLvl w:val="1"/>
        <w:rPr>
          <w:rFonts w:eastAsia="Times New Roman" w:cs="Arial"/>
          <w:b/>
          <w:bCs/>
          <w:i/>
          <w:iCs/>
          <w:lang w:eastAsia="en-US"/>
        </w:rPr>
      </w:pPr>
      <w:r w:rsidRPr="00F00F46">
        <w:rPr>
          <w:rFonts w:eastAsia="Times New Roman" w:cs="Arial"/>
          <w:b/>
          <w:bCs/>
          <w:i/>
          <w:iCs/>
          <w:lang w:eastAsia="en-US"/>
        </w:rPr>
        <w:t>OCTAVA.</w:t>
      </w:r>
      <w:r w:rsidRPr="00F00F46">
        <w:rPr>
          <w:rFonts w:eastAsia="Times New Roman" w:cs="Arial"/>
          <w:b/>
          <w:bCs/>
          <w:i/>
          <w:iCs/>
          <w:spacing w:val="40"/>
          <w:lang w:eastAsia="en-US"/>
        </w:rPr>
        <w:t xml:space="preserve"> </w:t>
      </w:r>
      <w:r w:rsidRPr="00F00F46">
        <w:rPr>
          <w:rFonts w:eastAsia="Times New Roman" w:cs="Arial"/>
          <w:b/>
          <w:bCs/>
          <w:i/>
          <w:iCs/>
          <w:lang w:eastAsia="en-US"/>
        </w:rPr>
        <w:t xml:space="preserve">Modificación del </w:t>
      </w:r>
      <w:r w:rsidRPr="00F00F46">
        <w:rPr>
          <w:rFonts w:eastAsia="Times New Roman" w:cs="Arial"/>
          <w:b/>
          <w:bCs/>
          <w:i/>
          <w:iCs/>
          <w:spacing w:val="-2"/>
          <w:lang w:eastAsia="en-US"/>
        </w:rPr>
        <w:t>Convenio.</w:t>
      </w:r>
    </w:p>
    <w:p w14:paraId="4B96BEE7" w14:textId="77777777" w:rsidR="006468EC" w:rsidRPr="00F00F46" w:rsidRDefault="006468EC" w:rsidP="00A15B2E">
      <w:pPr>
        <w:widowControl w:val="0"/>
        <w:autoSpaceDE w:val="0"/>
        <w:autoSpaceDN w:val="0"/>
        <w:spacing w:before="0" w:after="0" w:line="240" w:lineRule="auto"/>
        <w:ind w:firstLine="0"/>
        <w:jc w:val="left"/>
        <w:rPr>
          <w:rFonts w:eastAsia="Arial MT" w:hAnsi="Arial MT" w:cs="Arial MT"/>
          <w:b/>
          <w:i/>
          <w:iCs/>
          <w:sz w:val="19"/>
          <w:szCs w:val="19"/>
          <w:lang w:eastAsia="en-US"/>
        </w:rPr>
      </w:pPr>
    </w:p>
    <w:p w14:paraId="71268433" w14:textId="77777777" w:rsidR="006468EC" w:rsidRPr="00F00F46" w:rsidRDefault="006468EC" w:rsidP="00A15B2E">
      <w:pPr>
        <w:widowControl w:val="0"/>
        <w:autoSpaceDE w:val="0"/>
        <w:autoSpaceDN w:val="0"/>
        <w:spacing w:before="0" w:after="0" w:line="240" w:lineRule="auto"/>
        <w:ind w:right="-2" w:firstLine="0"/>
        <w:rPr>
          <w:rFonts w:eastAsia="Arial MT" w:cs="Arial"/>
          <w:i/>
          <w:iCs/>
          <w:lang w:eastAsia="en-US"/>
        </w:rPr>
      </w:pPr>
      <w:r w:rsidRPr="00F00F46">
        <w:rPr>
          <w:rFonts w:eastAsia="Arial MT" w:cs="Arial"/>
          <w:i/>
          <w:iCs/>
          <w:lang w:eastAsia="en-US"/>
        </w:rPr>
        <w:t>El presente Convenio podrá ser modificado por acuerdo de las partes a propuesta de cualquiera de éstas mediante la suscripción de la oportuna adenda de modificación, formalizada durante el periodo de vigencia.</w:t>
      </w:r>
    </w:p>
    <w:p w14:paraId="6DAA8206" w14:textId="77777777" w:rsidR="006468EC" w:rsidRPr="00F00F46" w:rsidRDefault="006468EC" w:rsidP="00A15B2E">
      <w:pPr>
        <w:widowControl w:val="0"/>
        <w:autoSpaceDE w:val="0"/>
        <w:autoSpaceDN w:val="0"/>
        <w:spacing w:before="0" w:after="0" w:line="240" w:lineRule="auto"/>
        <w:ind w:right="-2" w:firstLine="0"/>
        <w:rPr>
          <w:rFonts w:eastAsia="Arial MT" w:cs="Arial"/>
          <w:i/>
          <w:iCs/>
          <w:lang w:eastAsia="en-US"/>
        </w:rPr>
      </w:pPr>
    </w:p>
    <w:p w14:paraId="414B16CB" w14:textId="77777777" w:rsidR="006468EC" w:rsidRPr="00F00F46" w:rsidRDefault="006468EC" w:rsidP="00A15B2E">
      <w:pPr>
        <w:widowControl w:val="0"/>
        <w:autoSpaceDE w:val="0"/>
        <w:autoSpaceDN w:val="0"/>
        <w:spacing w:before="0" w:after="0" w:line="240" w:lineRule="auto"/>
        <w:ind w:right="-2" w:firstLine="0"/>
        <w:rPr>
          <w:rFonts w:eastAsia="Arial MT" w:cs="Arial"/>
          <w:i/>
          <w:iCs/>
          <w:lang w:eastAsia="en-US"/>
        </w:rPr>
      </w:pPr>
      <w:r w:rsidRPr="00F00F46">
        <w:rPr>
          <w:rFonts w:eastAsia="Arial MT" w:cs="Arial"/>
          <w:i/>
          <w:iCs/>
          <w:lang w:eastAsia="en-US"/>
        </w:rPr>
        <w:t>El acuerdo de modificación se incorporará como adenda al Convenio, formalizado antes de la finalización de la duración del Convenio.</w:t>
      </w:r>
    </w:p>
    <w:p w14:paraId="78B631E6" w14:textId="77777777" w:rsidR="006468EC" w:rsidRPr="00F00F46" w:rsidRDefault="006468EC" w:rsidP="00A15B2E">
      <w:pPr>
        <w:widowControl w:val="0"/>
        <w:autoSpaceDE w:val="0"/>
        <w:autoSpaceDN w:val="0"/>
        <w:spacing w:before="0" w:after="0" w:line="240" w:lineRule="auto"/>
        <w:ind w:firstLine="0"/>
        <w:jc w:val="left"/>
        <w:rPr>
          <w:rFonts w:ascii="Arial MT" w:eastAsia="Arial MT" w:hAnsi="Arial MT" w:cs="Arial MT"/>
          <w:sz w:val="19"/>
          <w:szCs w:val="19"/>
          <w:lang w:eastAsia="en-US"/>
        </w:rPr>
      </w:pPr>
    </w:p>
    <w:p w14:paraId="00A541B0" w14:textId="5EF6B131" w:rsidR="006468EC" w:rsidRPr="00F00F46" w:rsidRDefault="005D5990" w:rsidP="00A15B2E">
      <w:pPr>
        <w:keepNext/>
        <w:keepLines/>
        <w:widowControl w:val="0"/>
        <w:autoSpaceDE w:val="0"/>
        <w:autoSpaceDN w:val="0"/>
        <w:spacing w:before="0" w:after="0" w:line="240" w:lineRule="auto"/>
        <w:ind w:firstLine="0"/>
        <w:outlineLvl w:val="1"/>
        <w:rPr>
          <w:rFonts w:eastAsia="Times New Roman" w:cs="Arial"/>
          <w:b/>
          <w:bCs/>
          <w:i/>
          <w:iCs/>
          <w:lang w:eastAsia="en-US"/>
        </w:rPr>
      </w:pPr>
      <w:r w:rsidRPr="00F00F46">
        <w:rPr>
          <w:rFonts w:eastAsia="Times New Roman" w:cs="Arial"/>
          <w:b/>
          <w:bCs/>
          <w:i/>
          <w:iCs/>
          <w:lang w:eastAsia="en-US"/>
        </w:rPr>
        <w:t>NOVENA.</w:t>
      </w:r>
      <w:r w:rsidR="006468EC" w:rsidRPr="00F00F46">
        <w:rPr>
          <w:rFonts w:eastAsia="Times New Roman" w:cs="Arial"/>
          <w:b/>
          <w:bCs/>
          <w:i/>
          <w:iCs/>
          <w:lang w:eastAsia="en-US"/>
        </w:rPr>
        <w:t xml:space="preserve"> Procedimiento de adhesión al Convenio de futuros Organismos Autónomos.</w:t>
      </w:r>
    </w:p>
    <w:p w14:paraId="5ED5BD99" w14:textId="77777777" w:rsidR="006468EC" w:rsidRPr="00F00F46" w:rsidRDefault="006468EC" w:rsidP="00A15B2E">
      <w:pPr>
        <w:widowControl w:val="0"/>
        <w:autoSpaceDE w:val="0"/>
        <w:autoSpaceDN w:val="0"/>
        <w:spacing w:before="0" w:after="0" w:line="240" w:lineRule="auto"/>
        <w:ind w:firstLine="0"/>
        <w:jc w:val="left"/>
        <w:rPr>
          <w:rFonts w:eastAsia="Arial MT" w:hAnsi="Arial MT" w:cs="Arial MT"/>
          <w:b/>
          <w:i/>
          <w:iCs/>
          <w:sz w:val="19"/>
          <w:szCs w:val="19"/>
          <w:lang w:eastAsia="en-US"/>
        </w:rPr>
      </w:pPr>
    </w:p>
    <w:p w14:paraId="48D78D6B" w14:textId="77777777" w:rsidR="006468EC" w:rsidRPr="00F00F46" w:rsidRDefault="006468EC" w:rsidP="00A15B2E">
      <w:pPr>
        <w:widowControl w:val="0"/>
        <w:autoSpaceDE w:val="0"/>
        <w:autoSpaceDN w:val="0"/>
        <w:spacing w:before="0" w:after="0" w:line="240" w:lineRule="auto"/>
        <w:ind w:right="-2" w:firstLine="0"/>
        <w:rPr>
          <w:rFonts w:eastAsia="Arial MT" w:cs="Arial"/>
          <w:i/>
          <w:iCs/>
          <w:lang w:eastAsia="en-US"/>
        </w:rPr>
      </w:pPr>
      <w:r w:rsidRPr="00F00F46">
        <w:rPr>
          <w:rFonts w:eastAsia="Arial MT" w:cs="Arial"/>
          <w:i/>
          <w:iCs/>
          <w:lang w:eastAsia="en-US"/>
        </w:rPr>
        <w:t xml:space="preserve">En el presente Convenio participan los Organismos Autónomos dependientes del Ayuntamiento en la actualidad. En el caso de que en el futuro nuevas entidades municipales, de esta misma naturaleza jurídica, deseen formalizar la adhesión a este Convenio, deberán aportar la documentación acreditativa de la aprobación del órgano competente de la Entidad junto con la solicitud de adhesión recogida en el Anexo a este Convenio, debidamente cumplimentada y firmada. Esta documentación se dirigirá a la </w:t>
      </w:r>
      <w:proofErr w:type="gramStart"/>
      <w:r w:rsidRPr="00F00F46">
        <w:rPr>
          <w:rFonts w:eastAsia="Arial MT" w:cs="Arial"/>
          <w:i/>
          <w:iCs/>
          <w:lang w:eastAsia="en-US"/>
        </w:rPr>
        <w:t>Director General</w:t>
      </w:r>
      <w:proofErr w:type="gramEnd"/>
      <w:r w:rsidRPr="00F00F46">
        <w:rPr>
          <w:rFonts w:eastAsia="Arial MT" w:cs="Arial"/>
          <w:i/>
          <w:iCs/>
          <w:lang w:eastAsia="en-US"/>
        </w:rPr>
        <w:t xml:space="preserve"> de Innovación Tecnológica o, en su caso, al órgano municipal competente en esa misma materia.</w:t>
      </w:r>
    </w:p>
    <w:p w14:paraId="2FAD5574" w14:textId="77777777" w:rsidR="006468EC" w:rsidRPr="00F00F46" w:rsidRDefault="006468EC" w:rsidP="00A15B2E">
      <w:pPr>
        <w:keepNext/>
        <w:keepLines/>
        <w:widowControl w:val="0"/>
        <w:autoSpaceDE w:val="0"/>
        <w:autoSpaceDN w:val="0"/>
        <w:spacing w:before="0" w:after="0" w:line="240" w:lineRule="auto"/>
        <w:ind w:firstLine="0"/>
        <w:outlineLvl w:val="1"/>
        <w:rPr>
          <w:rFonts w:eastAsia="Times New Roman" w:cs="Arial"/>
          <w:b/>
          <w:bCs/>
          <w:i/>
          <w:iCs/>
          <w:lang w:eastAsia="en-US"/>
        </w:rPr>
      </w:pPr>
    </w:p>
    <w:p w14:paraId="27B40DB2" w14:textId="307B271D" w:rsidR="006468EC" w:rsidRPr="00F00F46" w:rsidRDefault="006468EC" w:rsidP="00A15B2E">
      <w:pPr>
        <w:keepNext/>
        <w:keepLines/>
        <w:widowControl w:val="0"/>
        <w:autoSpaceDE w:val="0"/>
        <w:autoSpaceDN w:val="0"/>
        <w:spacing w:before="0" w:after="0" w:line="240" w:lineRule="auto"/>
        <w:ind w:firstLine="0"/>
        <w:outlineLvl w:val="1"/>
        <w:rPr>
          <w:rFonts w:eastAsia="Times New Roman" w:cs="Arial"/>
          <w:b/>
          <w:bCs/>
          <w:i/>
          <w:iCs/>
          <w:lang w:eastAsia="en-US"/>
        </w:rPr>
      </w:pPr>
      <w:r w:rsidRPr="00F00F46">
        <w:rPr>
          <w:rFonts w:eastAsia="Times New Roman" w:cs="Arial"/>
          <w:b/>
          <w:bCs/>
          <w:i/>
          <w:iCs/>
          <w:lang w:eastAsia="en-US"/>
        </w:rPr>
        <w:t>DÉCIMA.</w:t>
      </w:r>
      <w:r w:rsidRPr="00F00F46">
        <w:rPr>
          <w:rFonts w:eastAsia="Times New Roman" w:cs="Arial"/>
          <w:b/>
          <w:bCs/>
          <w:i/>
          <w:iCs/>
          <w:spacing w:val="7"/>
          <w:lang w:eastAsia="en-US"/>
        </w:rPr>
        <w:t xml:space="preserve"> </w:t>
      </w:r>
      <w:r w:rsidRPr="00F00F46">
        <w:rPr>
          <w:rFonts w:eastAsia="Times New Roman" w:cs="Arial"/>
          <w:b/>
          <w:bCs/>
          <w:i/>
          <w:iCs/>
          <w:lang w:eastAsia="en-US"/>
        </w:rPr>
        <w:t>Vigencia</w:t>
      </w:r>
      <w:r w:rsidRPr="00F00F46">
        <w:rPr>
          <w:rFonts w:eastAsia="Times New Roman" w:cs="Arial"/>
          <w:b/>
          <w:bCs/>
          <w:i/>
          <w:iCs/>
          <w:spacing w:val="4"/>
          <w:lang w:eastAsia="en-US"/>
        </w:rPr>
        <w:t xml:space="preserve"> </w:t>
      </w:r>
      <w:r w:rsidRPr="00F00F46">
        <w:rPr>
          <w:rFonts w:eastAsia="Times New Roman" w:cs="Arial"/>
          <w:b/>
          <w:bCs/>
          <w:i/>
          <w:iCs/>
          <w:lang w:eastAsia="en-US"/>
        </w:rPr>
        <w:t>del</w:t>
      </w:r>
      <w:r w:rsidRPr="00F00F46">
        <w:rPr>
          <w:rFonts w:eastAsia="Times New Roman" w:cs="Arial"/>
          <w:b/>
          <w:bCs/>
          <w:i/>
          <w:iCs/>
          <w:spacing w:val="7"/>
          <w:lang w:eastAsia="en-US"/>
        </w:rPr>
        <w:t xml:space="preserve"> </w:t>
      </w:r>
      <w:r w:rsidRPr="00F00F46">
        <w:rPr>
          <w:rFonts w:eastAsia="Times New Roman" w:cs="Arial"/>
          <w:b/>
          <w:bCs/>
          <w:i/>
          <w:iCs/>
          <w:spacing w:val="-2"/>
          <w:lang w:eastAsia="en-US"/>
        </w:rPr>
        <w:t>Convenio.</w:t>
      </w:r>
    </w:p>
    <w:p w14:paraId="417E353D" w14:textId="77777777" w:rsidR="006468EC" w:rsidRPr="00F00F46" w:rsidRDefault="006468EC" w:rsidP="00A15B2E">
      <w:pPr>
        <w:widowControl w:val="0"/>
        <w:autoSpaceDE w:val="0"/>
        <w:autoSpaceDN w:val="0"/>
        <w:spacing w:before="0" w:after="0" w:line="240" w:lineRule="auto"/>
        <w:ind w:firstLine="0"/>
        <w:jc w:val="left"/>
        <w:rPr>
          <w:rFonts w:eastAsia="Arial MT" w:hAnsi="Arial MT" w:cs="Arial MT"/>
          <w:b/>
          <w:i/>
          <w:iCs/>
          <w:sz w:val="19"/>
          <w:szCs w:val="19"/>
          <w:lang w:eastAsia="en-US"/>
        </w:rPr>
      </w:pPr>
    </w:p>
    <w:p w14:paraId="21CD3B41" w14:textId="77777777" w:rsidR="006468EC" w:rsidRPr="00F00F46" w:rsidRDefault="006468EC" w:rsidP="00A15B2E">
      <w:pPr>
        <w:widowControl w:val="0"/>
        <w:autoSpaceDE w:val="0"/>
        <w:autoSpaceDN w:val="0"/>
        <w:spacing w:before="0" w:after="0" w:line="240" w:lineRule="auto"/>
        <w:ind w:right="-2" w:firstLine="0"/>
        <w:rPr>
          <w:rFonts w:eastAsia="Arial MT" w:cs="Arial"/>
          <w:i/>
          <w:iCs/>
          <w:lang w:eastAsia="en-US"/>
        </w:rPr>
      </w:pPr>
      <w:r w:rsidRPr="00F00F46">
        <w:rPr>
          <w:rFonts w:eastAsia="Arial MT" w:cs="Arial"/>
          <w:i/>
          <w:iCs/>
          <w:lang w:eastAsia="en-US"/>
        </w:rPr>
        <w:t>El presente Convenio tendrá una vigencia de cuatro años a partir de su firma. No obstante, quedará prorrogado de forma automática por periodos anuales hasta un máximo de cuatro años adicionales, mientras no sea denunciado por cualquiera de las partes con un mes de antelación.</w:t>
      </w:r>
    </w:p>
    <w:p w14:paraId="5966FB23" w14:textId="77777777" w:rsidR="006468EC" w:rsidRPr="00F00F46" w:rsidRDefault="006468EC" w:rsidP="00A15B2E">
      <w:pPr>
        <w:widowControl w:val="0"/>
        <w:autoSpaceDE w:val="0"/>
        <w:autoSpaceDN w:val="0"/>
        <w:spacing w:before="0" w:after="0" w:line="240" w:lineRule="auto"/>
        <w:ind w:right="-2" w:firstLine="0"/>
        <w:rPr>
          <w:rFonts w:eastAsia="Arial MT" w:cs="Arial"/>
          <w:i/>
          <w:iCs/>
          <w:lang w:eastAsia="en-US"/>
        </w:rPr>
      </w:pPr>
    </w:p>
    <w:p w14:paraId="5EBD5557" w14:textId="77777777" w:rsidR="006468EC" w:rsidRPr="00F00F46" w:rsidRDefault="006468EC" w:rsidP="00A15B2E">
      <w:pPr>
        <w:widowControl w:val="0"/>
        <w:autoSpaceDE w:val="0"/>
        <w:autoSpaceDN w:val="0"/>
        <w:spacing w:before="0" w:after="0" w:line="240" w:lineRule="auto"/>
        <w:ind w:right="-2" w:firstLine="0"/>
        <w:rPr>
          <w:rFonts w:eastAsia="Arial MT" w:cs="Arial"/>
          <w:i/>
          <w:iCs/>
          <w:lang w:eastAsia="en-US"/>
        </w:rPr>
      </w:pPr>
      <w:r w:rsidRPr="00F00F46">
        <w:rPr>
          <w:rFonts w:eastAsia="Arial MT" w:cs="Arial"/>
          <w:i/>
          <w:iCs/>
          <w:lang w:eastAsia="en-US"/>
        </w:rPr>
        <w:t>La vigencia de este Convenio se iniciará a partir de la fecha de la última firma.</w:t>
      </w:r>
    </w:p>
    <w:p w14:paraId="207FCC77" w14:textId="77777777" w:rsidR="006468EC" w:rsidRPr="00F00F46" w:rsidRDefault="006468EC" w:rsidP="00A15B2E">
      <w:pPr>
        <w:keepNext/>
        <w:keepLines/>
        <w:widowControl w:val="0"/>
        <w:autoSpaceDE w:val="0"/>
        <w:autoSpaceDN w:val="0"/>
        <w:spacing w:before="0" w:after="0" w:line="240" w:lineRule="auto"/>
        <w:ind w:firstLine="0"/>
        <w:outlineLvl w:val="1"/>
        <w:rPr>
          <w:rFonts w:eastAsia="Times New Roman" w:cs="Arial"/>
          <w:b/>
          <w:bCs/>
          <w:lang w:eastAsia="en-US"/>
        </w:rPr>
      </w:pPr>
    </w:p>
    <w:p w14:paraId="61D3AD3F" w14:textId="10ADDB4C" w:rsidR="006468EC" w:rsidRPr="00F00F46" w:rsidRDefault="006468EC" w:rsidP="00A15B2E">
      <w:pPr>
        <w:keepNext/>
        <w:keepLines/>
        <w:widowControl w:val="0"/>
        <w:autoSpaceDE w:val="0"/>
        <w:autoSpaceDN w:val="0"/>
        <w:spacing w:before="0" w:after="0" w:line="240" w:lineRule="auto"/>
        <w:ind w:firstLine="0"/>
        <w:outlineLvl w:val="1"/>
        <w:rPr>
          <w:rFonts w:eastAsia="Times New Roman" w:cs="Arial"/>
          <w:b/>
          <w:bCs/>
          <w:i/>
          <w:iCs/>
          <w:lang w:eastAsia="en-US"/>
        </w:rPr>
      </w:pPr>
      <w:r w:rsidRPr="00F00F46">
        <w:rPr>
          <w:rFonts w:eastAsia="Times New Roman" w:cs="Arial"/>
          <w:b/>
          <w:bCs/>
          <w:i/>
          <w:iCs/>
          <w:lang w:eastAsia="en-US"/>
        </w:rPr>
        <w:t>UNDÉCIMA.</w:t>
      </w:r>
      <w:r w:rsidRPr="00F00F46">
        <w:rPr>
          <w:rFonts w:eastAsia="Times New Roman" w:cs="Arial"/>
          <w:b/>
          <w:bCs/>
          <w:i/>
          <w:iCs/>
          <w:spacing w:val="67"/>
          <w:lang w:eastAsia="en-US"/>
        </w:rPr>
        <w:t xml:space="preserve"> </w:t>
      </w:r>
      <w:r w:rsidRPr="00F00F46">
        <w:rPr>
          <w:rFonts w:eastAsia="Times New Roman" w:cs="Arial"/>
          <w:b/>
          <w:bCs/>
          <w:i/>
          <w:iCs/>
          <w:lang w:eastAsia="en-US"/>
        </w:rPr>
        <w:t>Causas</w:t>
      </w:r>
      <w:r w:rsidRPr="00F00F46">
        <w:rPr>
          <w:rFonts w:eastAsia="Times New Roman" w:cs="Arial"/>
          <w:b/>
          <w:bCs/>
          <w:i/>
          <w:iCs/>
          <w:spacing w:val="5"/>
          <w:lang w:eastAsia="en-US"/>
        </w:rPr>
        <w:t xml:space="preserve"> </w:t>
      </w:r>
      <w:r w:rsidRPr="00F00F46">
        <w:rPr>
          <w:rFonts w:eastAsia="Times New Roman" w:cs="Arial"/>
          <w:b/>
          <w:bCs/>
          <w:i/>
          <w:iCs/>
          <w:lang w:eastAsia="en-US"/>
        </w:rPr>
        <w:t>de</w:t>
      </w:r>
      <w:r w:rsidRPr="00F00F46">
        <w:rPr>
          <w:rFonts w:eastAsia="Times New Roman" w:cs="Arial"/>
          <w:b/>
          <w:bCs/>
          <w:i/>
          <w:iCs/>
          <w:spacing w:val="7"/>
          <w:lang w:eastAsia="en-US"/>
        </w:rPr>
        <w:t xml:space="preserve"> </w:t>
      </w:r>
      <w:r w:rsidRPr="00F00F46">
        <w:rPr>
          <w:rFonts w:eastAsia="Times New Roman" w:cs="Arial"/>
          <w:b/>
          <w:bCs/>
          <w:i/>
          <w:iCs/>
          <w:spacing w:val="-2"/>
          <w:lang w:eastAsia="en-US"/>
        </w:rPr>
        <w:t>extinción.</w:t>
      </w:r>
    </w:p>
    <w:p w14:paraId="10AA36B0" w14:textId="77777777" w:rsidR="006468EC" w:rsidRPr="00F00F46" w:rsidRDefault="006468EC" w:rsidP="00A15B2E">
      <w:pPr>
        <w:widowControl w:val="0"/>
        <w:autoSpaceDE w:val="0"/>
        <w:autoSpaceDN w:val="0"/>
        <w:spacing w:before="0" w:after="0" w:line="240" w:lineRule="auto"/>
        <w:ind w:firstLine="0"/>
        <w:jc w:val="left"/>
        <w:rPr>
          <w:rFonts w:eastAsia="Arial MT" w:hAnsi="Arial MT" w:cs="Arial MT"/>
          <w:b/>
          <w:i/>
          <w:iCs/>
          <w:sz w:val="19"/>
          <w:szCs w:val="19"/>
          <w:lang w:eastAsia="en-US"/>
        </w:rPr>
      </w:pPr>
    </w:p>
    <w:p w14:paraId="6D00A785" w14:textId="77777777" w:rsidR="006468EC" w:rsidRPr="00F00F46" w:rsidRDefault="006468EC" w:rsidP="00A15B2E">
      <w:pPr>
        <w:widowControl w:val="0"/>
        <w:autoSpaceDE w:val="0"/>
        <w:autoSpaceDN w:val="0"/>
        <w:spacing w:before="0" w:after="0" w:line="240" w:lineRule="auto"/>
        <w:ind w:right="-2" w:firstLine="0"/>
        <w:rPr>
          <w:rFonts w:eastAsia="Arial MT" w:cs="Arial"/>
          <w:i/>
          <w:iCs/>
          <w:lang w:eastAsia="en-US"/>
        </w:rPr>
      </w:pPr>
      <w:r w:rsidRPr="00F00F46">
        <w:rPr>
          <w:rFonts w:eastAsia="Arial MT" w:cs="Arial"/>
          <w:i/>
          <w:iCs/>
          <w:lang w:eastAsia="en-US"/>
        </w:rPr>
        <w:t>Serán causas de extinción del presente Convenio:</w:t>
      </w:r>
    </w:p>
    <w:p w14:paraId="4D279240" w14:textId="77777777" w:rsidR="006468EC" w:rsidRPr="00F00F46" w:rsidRDefault="006468EC" w:rsidP="00A15B2E">
      <w:pPr>
        <w:widowControl w:val="0"/>
        <w:autoSpaceDE w:val="0"/>
        <w:autoSpaceDN w:val="0"/>
        <w:spacing w:before="0" w:after="0" w:line="240" w:lineRule="auto"/>
        <w:ind w:right="-2" w:firstLine="0"/>
        <w:rPr>
          <w:rFonts w:eastAsia="Arial MT" w:cs="Arial"/>
          <w:i/>
          <w:iCs/>
          <w:lang w:eastAsia="en-US"/>
        </w:rPr>
      </w:pPr>
    </w:p>
    <w:p w14:paraId="022281B0" w14:textId="77777777" w:rsidR="006468EC" w:rsidRPr="00F00F46" w:rsidRDefault="006468EC" w:rsidP="00A15B2E">
      <w:pPr>
        <w:widowControl w:val="0"/>
        <w:numPr>
          <w:ilvl w:val="0"/>
          <w:numId w:val="27"/>
        </w:numPr>
        <w:tabs>
          <w:tab w:val="left" w:pos="1134"/>
        </w:tabs>
        <w:autoSpaceDE w:val="0"/>
        <w:autoSpaceDN w:val="0"/>
        <w:spacing w:before="0" w:after="0" w:line="240" w:lineRule="auto"/>
        <w:ind w:right="-2"/>
        <w:jc w:val="left"/>
        <w:rPr>
          <w:rFonts w:eastAsia="Arial MT" w:cs="Arial"/>
          <w:i/>
          <w:iCs/>
          <w:lang w:eastAsia="en-US"/>
        </w:rPr>
      </w:pPr>
      <w:r w:rsidRPr="00F00F46">
        <w:rPr>
          <w:rFonts w:eastAsia="Arial MT" w:cs="Arial"/>
          <w:i/>
          <w:iCs/>
          <w:lang w:eastAsia="en-US"/>
        </w:rPr>
        <w:t>La expiración del plazo de vigencia o, en su caso, de sus prórrogas.</w:t>
      </w:r>
    </w:p>
    <w:p w14:paraId="00D5E7A7" w14:textId="77777777" w:rsidR="006468EC" w:rsidRPr="00F00F46" w:rsidRDefault="006468EC" w:rsidP="00A15B2E">
      <w:pPr>
        <w:widowControl w:val="0"/>
        <w:numPr>
          <w:ilvl w:val="0"/>
          <w:numId w:val="27"/>
        </w:numPr>
        <w:tabs>
          <w:tab w:val="left" w:pos="1134"/>
        </w:tabs>
        <w:autoSpaceDE w:val="0"/>
        <w:autoSpaceDN w:val="0"/>
        <w:spacing w:before="0" w:after="0" w:line="240" w:lineRule="auto"/>
        <w:ind w:left="567" w:right="-2" w:firstLine="318"/>
        <w:jc w:val="left"/>
        <w:rPr>
          <w:rFonts w:eastAsia="Arial MT" w:cs="Arial"/>
          <w:i/>
          <w:iCs/>
          <w:lang w:eastAsia="en-US"/>
        </w:rPr>
      </w:pPr>
      <w:r w:rsidRPr="00F00F46">
        <w:rPr>
          <w:rFonts w:eastAsia="Arial MT" w:cs="Arial"/>
          <w:i/>
          <w:iCs/>
          <w:lang w:eastAsia="en-US"/>
        </w:rPr>
        <w:t>La resolución por incumplimiento total o parcial de las cláusulas del mismo por cualquiera de las partes.</w:t>
      </w:r>
    </w:p>
    <w:p w14:paraId="29249351" w14:textId="77777777" w:rsidR="006468EC" w:rsidRPr="00F00F46" w:rsidRDefault="006468EC" w:rsidP="00A15B2E">
      <w:pPr>
        <w:widowControl w:val="0"/>
        <w:numPr>
          <w:ilvl w:val="0"/>
          <w:numId w:val="27"/>
        </w:numPr>
        <w:tabs>
          <w:tab w:val="left" w:pos="1134"/>
        </w:tabs>
        <w:autoSpaceDE w:val="0"/>
        <w:autoSpaceDN w:val="0"/>
        <w:spacing w:before="0" w:after="0" w:line="240" w:lineRule="auto"/>
        <w:ind w:left="567" w:right="-2" w:firstLine="318"/>
        <w:jc w:val="left"/>
        <w:rPr>
          <w:rFonts w:eastAsia="Arial MT" w:cs="Arial"/>
          <w:i/>
          <w:iCs/>
          <w:lang w:eastAsia="en-US"/>
        </w:rPr>
      </w:pPr>
      <w:r w:rsidRPr="00F00F46">
        <w:rPr>
          <w:rFonts w:eastAsia="Arial MT" w:cs="Arial"/>
          <w:i/>
          <w:iCs/>
          <w:lang w:eastAsia="en-US"/>
        </w:rPr>
        <w:t>La extinción o decisión unilateral de renuncia de una de las partes, conllevará la terminación del Convenio para la misma, manteniéndose su vigencia para el resto de las partes.</w:t>
      </w:r>
    </w:p>
    <w:p w14:paraId="7B3443E3" w14:textId="77777777" w:rsidR="006468EC" w:rsidRPr="00F00F46" w:rsidRDefault="006468EC" w:rsidP="00A15B2E">
      <w:pPr>
        <w:widowControl w:val="0"/>
        <w:numPr>
          <w:ilvl w:val="0"/>
          <w:numId w:val="27"/>
        </w:numPr>
        <w:tabs>
          <w:tab w:val="left" w:pos="1134"/>
        </w:tabs>
        <w:autoSpaceDE w:val="0"/>
        <w:autoSpaceDN w:val="0"/>
        <w:spacing w:before="0" w:after="0" w:line="240" w:lineRule="auto"/>
        <w:ind w:left="567" w:right="-2" w:firstLine="318"/>
        <w:jc w:val="left"/>
        <w:rPr>
          <w:rFonts w:eastAsia="Arial MT" w:cs="Arial"/>
          <w:i/>
          <w:iCs/>
          <w:lang w:eastAsia="en-US"/>
        </w:rPr>
      </w:pPr>
      <w:r w:rsidRPr="00F00F46">
        <w:rPr>
          <w:rFonts w:eastAsia="Arial MT" w:cs="Arial"/>
          <w:i/>
          <w:iCs/>
          <w:lang w:eastAsia="en-US"/>
        </w:rPr>
        <w:t>El acuerdo unánime de todas las partes.</w:t>
      </w:r>
    </w:p>
    <w:p w14:paraId="1F1D54BD" w14:textId="77777777" w:rsidR="006468EC" w:rsidRPr="00F00F46" w:rsidRDefault="006468EC" w:rsidP="00A15B2E">
      <w:pPr>
        <w:widowControl w:val="0"/>
        <w:numPr>
          <w:ilvl w:val="0"/>
          <w:numId w:val="27"/>
        </w:numPr>
        <w:tabs>
          <w:tab w:val="left" w:pos="1134"/>
        </w:tabs>
        <w:autoSpaceDE w:val="0"/>
        <w:autoSpaceDN w:val="0"/>
        <w:spacing w:before="0" w:after="0" w:line="240" w:lineRule="auto"/>
        <w:ind w:left="567" w:right="-2" w:firstLine="318"/>
        <w:jc w:val="left"/>
        <w:rPr>
          <w:rFonts w:eastAsia="Arial MT" w:cs="Arial"/>
          <w:i/>
          <w:iCs/>
          <w:lang w:eastAsia="en-US"/>
        </w:rPr>
      </w:pPr>
      <w:r w:rsidRPr="00F00F46">
        <w:rPr>
          <w:rFonts w:eastAsia="Arial MT" w:cs="Arial"/>
          <w:i/>
          <w:iCs/>
          <w:lang w:eastAsia="en-US"/>
        </w:rPr>
        <w:t>Causas sobrevenidas que imposibiliten el cumplimiento de las cláusulas del Convenio.</w:t>
      </w:r>
    </w:p>
    <w:p w14:paraId="43489CDE" w14:textId="77777777" w:rsidR="006468EC" w:rsidRPr="00F00F46" w:rsidRDefault="006468EC" w:rsidP="00A15B2E">
      <w:pPr>
        <w:widowControl w:val="0"/>
        <w:numPr>
          <w:ilvl w:val="0"/>
          <w:numId w:val="27"/>
        </w:numPr>
        <w:tabs>
          <w:tab w:val="left" w:pos="1134"/>
        </w:tabs>
        <w:autoSpaceDE w:val="0"/>
        <w:autoSpaceDN w:val="0"/>
        <w:spacing w:before="0" w:after="0" w:line="240" w:lineRule="auto"/>
        <w:ind w:left="567" w:right="-2" w:firstLine="318"/>
        <w:jc w:val="left"/>
        <w:rPr>
          <w:rFonts w:eastAsia="Arial MT" w:cs="Arial"/>
          <w:i/>
          <w:iCs/>
          <w:lang w:eastAsia="en-US"/>
        </w:rPr>
      </w:pPr>
      <w:r w:rsidRPr="00F00F46">
        <w:rPr>
          <w:rFonts w:eastAsia="Arial MT" w:cs="Arial"/>
          <w:i/>
          <w:iCs/>
          <w:lang w:eastAsia="en-US"/>
        </w:rPr>
        <w:t>Las demás causas que resulten legalmente de aplicación.</w:t>
      </w:r>
    </w:p>
    <w:p w14:paraId="53B6D20E" w14:textId="77777777" w:rsidR="006468EC" w:rsidRPr="00F00F46" w:rsidRDefault="006468EC" w:rsidP="00A15B2E">
      <w:pPr>
        <w:widowControl w:val="0"/>
        <w:autoSpaceDE w:val="0"/>
        <w:autoSpaceDN w:val="0"/>
        <w:spacing w:before="0" w:after="0" w:line="240" w:lineRule="auto"/>
        <w:ind w:firstLine="0"/>
        <w:jc w:val="left"/>
        <w:rPr>
          <w:rFonts w:ascii="Arial MT" w:eastAsia="Arial MT" w:hAnsi="Arial MT" w:cs="Arial MT"/>
          <w:sz w:val="19"/>
          <w:szCs w:val="19"/>
          <w:lang w:eastAsia="en-US"/>
        </w:rPr>
      </w:pPr>
    </w:p>
    <w:p w14:paraId="3B532E0E" w14:textId="57719721" w:rsidR="006468EC" w:rsidRPr="00F00F46" w:rsidRDefault="006468EC" w:rsidP="00A15B2E">
      <w:pPr>
        <w:widowControl w:val="0"/>
        <w:autoSpaceDE w:val="0"/>
        <w:autoSpaceDN w:val="0"/>
        <w:spacing w:before="0" w:after="0" w:line="240" w:lineRule="auto"/>
        <w:ind w:right="-2" w:firstLine="0"/>
        <w:rPr>
          <w:rFonts w:eastAsia="Arial" w:cs="Arial"/>
          <w:b/>
          <w:bCs/>
          <w:spacing w:val="-2"/>
          <w:lang w:eastAsia="en-US"/>
        </w:rPr>
      </w:pPr>
      <w:r w:rsidRPr="00F00F46">
        <w:rPr>
          <w:rFonts w:eastAsia="Arial MT" w:cs="Arial"/>
          <w:i/>
          <w:iCs/>
          <w:lang w:eastAsia="en-US"/>
        </w:rPr>
        <w:t>Y en prueba de conformidad, las partes firman el presente Convenio, en el lugar y fecha dispuestos en la firma electrónica de los intervinientes.</w:t>
      </w:r>
      <w:r w:rsidRPr="00F00F46">
        <w:rPr>
          <w:rFonts w:eastAsia="Arial" w:cs="Arial"/>
          <w:b/>
          <w:bCs/>
          <w:spacing w:val="-2"/>
          <w:lang w:eastAsia="en-US"/>
        </w:rPr>
        <w:t xml:space="preserve">                                                                </w:t>
      </w:r>
    </w:p>
    <w:p w14:paraId="61B9A595" w14:textId="327947FC" w:rsidR="006468EC" w:rsidRPr="00F00F46" w:rsidRDefault="006468EC" w:rsidP="00A15B2E">
      <w:pPr>
        <w:widowControl w:val="0"/>
        <w:autoSpaceDE w:val="0"/>
        <w:autoSpaceDN w:val="0"/>
        <w:spacing w:before="0" w:after="0" w:line="240" w:lineRule="auto"/>
        <w:ind w:left="2" w:right="4507" w:firstLine="0"/>
        <w:jc w:val="center"/>
        <w:outlineLvl w:val="0"/>
        <w:rPr>
          <w:rFonts w:eastAsia="Arial MT" w:cs="Arial"/>
          <w:spacing w:val="-3"/>
          <w:lang w:eastAsia="en-US"/>
        </w:rPr>
      </w:pPr>
      <w:r w:rsidRPr="00F00F46">
        <w:rPr>
          <w:rFonts w:eastAsia="Arial" w:cs="Arial"/>
          <w:b/>
          <w:bCs/>
          <w:spacing w:val="-2"/>
          <w:lang w:eastAsia="en-US"/>
        </w:rPr>
        <w:t xml:space="preserve">                                                              </w:t>
      </w:r>
    </w:p>
    <w:p w14:paraId="78C29A65" w14:textId="77777777" w:rsidR="005D5990" w:rsidRPr="00F00F46" w:rsidRDefault="0018529C" w:rsidP="00A15B2E">
      <w:pPr>
        <w:widowControl w:val="0"/>
        <w:autoSpaceDE w:val="0"/>
        <w:autoSpaceDN w:val="0"/>
        <w:spacing w:before="0" w:after="0" w:line="240" w:lineRule="auto"/>
        <w:ind w:left="2" w:right="4507" w:firstLine="0"/>
        <w:jc w:val="center"/>
        <w:outlineLvl w:val="0"/>
        <w:rPr>
          <w:rFonts w:eastAsia="Arial" w:cs="Arial"/>
          <w:b/>
          <w:bCs/>
          <w:i/>
          <w:iCs/>
          <w:spacing w:val="-2"/>
          <w:lang w:eastAsia="en-US"/>
        </w:rPr>
      </w:pPr>
      <w:r w:rsidRPr="00F00F46">
        <w:rPr>
          <w:rFonts w:eastAsia="Arial" w:cs="Arial"/>
          <w:b/>
          <w:bCs/>
          <w:i/>
          <w:iCs/>
          <w:spacing w:val="-2"/>
          <w:lang w:eastAsia="en-US"/>
        </w:rPr>
        <w:t xml:space="preserve">                                 </w:t>
      </w:r>
    </w:p>
    <w:p w14:paraId="00C8AB5C" w14:textId="77777777" w:rsidR="005D5990" w:rsidRPr="00F00F46" w:rsidRDefault="005D5990" w:rsidP="00A15B2E">
      <w:pPr>
        <w:widowControl w:val="0"/>
        <w:autoSpaceDE w:val="0"/>
        <w:autoSpaceDN w:val="0"/>
        <w:spacing w:before="0" w:after="0" w:line="240" w:lineRule="auto"/>
        <w:ind w:left="2" w:right="4507" w:firstLine="0"/>
        <w:jc w:val="center"/>
        <w:outlineLvl w:val="0"/>
        <w:rPr>
          <w:rFonts w:eastAsia="Arial" w:cs="Arial"/>
          <w:b/>
          <w:bCs/>
          <w:i/>
          <w:iCs/>
          <w:spacing w:val="-2"/>
          <w:lang w:eastAsia="en-US"/>
        </w:rPr>
      </w:pPr>
    </w:p>
    <w:p w14:paraId="2D628A24" w14:textId="77777777" w:rsidR="005D5990" w:rsidRPr="00F00F46" w:rsidRDefault="005D5990" w:rsidP="00A15B2E">
      <w:pPr>
        <w:widowControl w:val="0"/>
        <w:autoSpaceDE w:val="0"/>
        <w:autoSpaceDN w:val="0"/>
        <w:spacing w:before="0" w:after="0" w:line="240" w:lineRule="auto"/>
        <w:ind w:left="2" w:right="4507" w:firstLine="0"/>
        <w:jc w:val="center"/>
        <w:outlineLvl w:val="0"/>
        <w:rPr>
          <w:rFonts w:eastAsia="Arial" w:cs="Arial"/>
          <w:b/>
          <w:bCs/>
          <w:i/>
          <w:iCs/>
          <w:spacing w:val="-2"/>
          <w:lang w:eastAsia="en-US"/>
        </w:rPr>
      </w:pPr>
    </w:p>
    <w:p w14:paraId="385A56E1" w14:textId="77777777" w:rsidR="005D5990" w:rsidRPr="00F00F46" w:rsidRDefault="005D5990" w:rsidP="00A15B2E">
      <w:pPr>
        <w:widowControl w:val="0"/>
        <w:autoSpaceDE w:val="0"/>
        <w:autoSpaceDN w:val="0"/>
        <w:spacing w:before="0" w:after="0" w:line="240" w:lineRule="auto"/>
        <w:ind w:left="2" w:right="4507" w:firstLine="0"/>
        <w:jc w:val="center"/>
        <w:outlineLvl w:val="0"/>
        <w:rPr>
          <w:rFonts w:eastAsia="Arial" w:cs="Arial"/>
          <w:b/>
          <w:bCs/>
          <w:i/>
          <w:iCs/>
          <w:spacing w:val="-2"/>
          <w:lang w:eastAsia="en-US"/>
        </w:rPr>
      </w:pPr>
    </w:p>
    <w:p w14:paraId="7CC3C5DF" w14:textId="77777777" w:rsidR="005D5990" w:rsidRPr="00F00F46" w:rsidRDefault="005D5990" w:rsidP="00A15B2E">
      <w:pPr>
        <w:widowControl w:val="0"/>
        <w:autoSpaceDE w:val="0"/>
        <w:autoSpaceDN w:val="0"/>
        <w:spacing w:before="0" w:after="0" w:line="240" w:lineRule="auto"/>
        <w:ind w:left="2" w:right="4507" w:firstLine="0"/>
        <w:jc w:val="center"/>
        <w:outlineLvl w:val="0"/>
        <w:rPr>
          <w:rFonts w:eastAsia="Arial" w:cs="Arial"/>
          <w:b/>
          <w:bCs/>
          <w:i/>
          <w:iCs/>
          <w:spacing w:val="-2"/>
          <w:lang w:eastAsia="en-US"/>
        </w:rPr>
      </w:pPr>
    </w:p>
    <w:p w14:paraId="7D8AF325" w14:textId="77777777" w:rsidR="005D5990" w:rsidRPr="00F00F46" w:rsidRDefault="005D5990" w:rsidP="00A15B2E">
      <w:pPr>
        <w:widowControl w:val="0"/>
        <w:autoSpaceDE w:val="0"/>
        <w:autoSpaceDN w:val="0"/>
        <w:spacing w:before="0" w:after="0" w:line="240" w:lineRule="auto"/>
        <w:ind w:left="2" w:right="4507" w:firstLine="0"/>
        <w:jc w:val="center"/>
        <w:outlineLvl w:val="0"/>
        <w:rPr>
          <w:rFonts w:eastAsia="Arial" w:cs="Arial"/>
          <w:b/>
          <w:bCs/>
          <w:i/>
          <w:iCs/>
          <w:spacing w:val="-2"/>
          <w:lang w:eastAsia="en-US"/>
        </w:rPr>
      </w:pPr>
    </w:p>
    <w:p w14:paraId="569ECB73" w14:textId="77777777" w:rsidR="005D5990" w:rsidRPr="00F00F46" w:rsidRDefault="005D5990" w:rsidP="00A15B2E">
      <w:pPr>
        <w:widowControl w:val="0"/>
        <w:autoSpaceDE w:val="0"/>
        <w:autoSpaceDN w:val="0"/>
        <w:spacing w:before="0" w:after="0" w:line="240" w:lineRule="auto"/>
        <w:ind w:left="2" w:right="4507" w:firstLine="0"/>
        <w:jc w:val="center"/>
        <w:outlineLvl w:val="0"/>
        <w:rPr>
          <w:rFonts w:eastAsia="Arial" w:cs="Arial"/>
          <w:b/>
          <w:bCs/>
          <w:i/>
          <w:iCs/>
          <w:spacing w:val="-2"/>
          <w:lang w:eastAsia="en-US"/>
        </w:rPr>
      </w:pPr>
    </w:p>
    <w:p w14:paraId="24EFE21B" w14:textId="77777777" w:rsidR="005D5990" w:rsidRPr="00F00F46" w:rsidRDefault="005D5990" w:rsidP="00A15B2E">
      <w:pPr>
        <w:widowControl w:val="0"/>
        <w:autoSpaceDE w:val="0"/>
        <w:autoSpaceDN w:val="0"/>
        <w:spacing w:before="0" w:after="0" w:line="240" w:lineRule="auto"/>
        <w:ind w:left="2" w:right="4507" w:firstLine="0"/>
        <w:jc w:val="center"/>
        <w:outlineLvl w:val="0"/>
        <w:rPr>
          <w:rFonts w:eastAsia="Arial" w:cs="Arial"/>
          <w:b/>
          <w:bCs/>
          <w:i/>
          <w:iCs/>
          <w:spacing w:val="-2"/>
          <w:lang w:eastAsia="en-US"/>
        </w:rPr>
      </w:pPr>
    </w:p>
    <w:p w14:paraId="21C1EBCB" w14:textId="77777777" w:rsidR="005D5990" w:rsidRPr="00F00F46" w:rsidRDefault="005D5990" w:rsidP="00A15B2E">
      <w:pPr>
        <w:widowControl w:val="0"/>
        <w:autoSpaceDE w:val="0"/>
        <w:autoSpaceDN w:val="0"/>
        <w:spacing w:before="0" w:after="0" w:line="240" w:lineRule="auto"/>
        <w:ind w:left="2" w:right="4507" w:firstLine="0"/>
        <w:jc w:val="center"/>
        <w:outlineLvl w:val="0"/>
        <w:rPr>
          <w:rFonts w:eastAsia="Arial" w:cs="Arial"/>
          <w:b/>
          <w:bCs/>
          <w:i/>
          <w:iCs/>
          <w:spacing w:val="-2"/>
          <w:lang w:eastAsia="en-US"/>
        </w:rPr>
      </w:pPr>
    </w:p>
    <w:p w14:paraId="277F9740" w14:textId="77777777" w:rsidR="005D5990" w:rsidRPr="00F00F46" w:rsidRDefault="005D5990" w:rsidP="00A15B2E">
      <w:pPr>
        <w:widowControl w:val="0"/>
        <w:autoSpaceDE w:val="0"/>
        <w:autoSpaceDN w:val="0"/>
        <w:spacing w:before="0" w:after="0" w:line="240" w:lineRule="auto"/>
        <w:ind w:left="2" w:right="4507" w:firstLine="0"/>
        <w:jc w:val="center"/>
        <w:outlineLvl w:val="0"/>
        <w:rPr>
          <w:rFonts w:eastAsia="Arial" w:cs="Arial"/>
          <w:b/>
          <w:bCs/>
          <w:i/>
          <w:iCs/>
          <w:spacing w:val="-2"/>
          <w:lang w:eastAsia="en-US"/>
        </w:rPr>
      </w:pPr>
    </w:p>
    <w:p w14:paraId="64DA372F" w14:textId="77777777" w:rsidR="005D5990" w:rsidRPr="00F00F46" w:rsidRDefault="005D5990" w:rsidP="00A15B2E">
      <w:pPr>
        <w:widowControl w:val="0"/>
        <w:autoSpaceDE w:val="0"/>
        <w:autoSpaceDN w:val="0"/>
        <w:spacing w:before="0" w:after="0" w:line="240" w:lineRule="auto"/>
        <w:ind w:left="2" w:right="4507" w:firstLine="0"/>
        <w:jc w:val="center"/>
        <w:outlineLvl w:val="0"/>
        <w:rPr>
          <w:rFonts w:eastAsia="Arial" w:cs="Arial"/>
          <w:b/>
          <w:bCs/>
          <w:i/>
          <w:iCs/>
          <w:spacing w:val="-2"/>
          <w:lang w:eastAsia="en-US"/>
        </w:rPr>
      </w:pPr>
    </w:p>
    <w:p w14:paraId="2283E41D" w14:textId="77777777" w:rsidR="005D5990" w:rsidRPr="00F00F46" w:rsidRDefault="005D5990" w:rsidP="00A15B2E">
      <w:pPr>
        <w:widowControl w:val="0"/>
        <w:autoSpaceDE w:val="0"/>
        <w:autoSpaceDN w:val="0"/>
        <w:spacing w:before="0" w:after="0" w:line="240" w:lineRule="auto"/>
        <w:ind w:left="2" w:right="4507" w:firstLine="0"/>
        <w:jc w:val="center"/>
        <w:outlineLvl w:val="0"/>
        <w:rPr>
          <w:rFonts w:eastAsia="Arial" w:cs="Arial"/>
          <w:b/>
          <w:bCs/>
          <w:i/>
          <w:iCs/>
          <w:spacing w:val="-2"/>
          <w:lang w:eastAsia="en-US"/>
        </w:rPr>
      </w:pPr>
    </w:p>
    <w:p w14:paraId="38D2DE70" w14:textId="77777777" w:rsidR="005D5990" w:rsidRPr="00F00F46" w:rsidRDefault="005D5990" w:rsidP="00A15B2E">
      <w:pPr>
        <w:widowControl w:val="0"/>
        <w:autoSpaceDE w:val="0"/>
        <w:autoSpaceDN w:val="0"/>
        <w:spacing w:before="0" w:after="0" w:line="240" w:lineRule="auto"/>
        <w:ind w:left="2" w:right="4507" w:firstLine="0"/>
        <w:jc w:val="center"/>
        <w:outlineLvl w:val="0"/>
        <w:rPr>
          <w:rFonts w:eastAsia="Arial" w:cs="Arial"/>
          <w:b/>
          <w:bCs/>
          <w:i/>
          <w:iCs/>
          <w:spacing w:val="-2"/>
          <w:lang w:eastAsia="en-US"/>
        </w:rPr>
      </w:pPr>
    </w:p>
    <w:p w14:paraId="0CAC477B" w14:textId="77777777" w:rsidR="005D5990" w:rsidRPr="00F00F46" w:rsidRDefault="005D5990" w:rsidP="00A15B2E">
      <w:pPr>
        <w:widowControl w:val="0"/>
        <w:autoSpaceDE w:val="0"/>
        <w:autoSpaceDN w:val="0"/>
        <w:spacing w:before="0" w:after="0" w:line="240" w:lineRule="auto"/>
        <w:ind w:left="2" w:right="4507" w:firstLine="0"/>
        <w:jc w:val="center"/>
        <w:outlineLvl w:val="0"/>
        <w:rPr>
          <w:rFonts w:eastAsia="Arial" w:cs="Arial"/>
          <w:b/>
          <w:bCs/>
          <w:i/>
          <w:iCs/>
          <w:spacing w:val="-2"/>
          <w:lang w:eastAsia="en-US"/>
        </w:rPr>
      </w:pPr>
    </w:p>
    <w:p w14:paraId="483EF686" w14:textId="77777777" w:rsidR="005D5990" w:rsidRPr="00F00F46" w:rsidRDefault="005D5990" w:rsidP="00A15B2E">
      <w:pPr>
        <w:widowControl w:val="0"/>
        <w:autoSpaceDE w:val="0"/>
        <w:autoSpaceDN w:val="0"/>
        <w:spacing w:before="0" w:after="0" w:line="240" w:lineRule="auto"/>
        <w:ind w:left="2" w:right="4507" w:firstLine="0"/>
        <w:jc w:val="center"/>
        <w:outlineLvl w:val="0"/>
        <w:rPr>
          <w:rFonts w:eastAsia="Arial" w:cs="Arial"/>
          <w:b/>
          <w:bCs/>
          <w:i/>
          <w:iCs/>
          <w:spacing w:val="-2"/>
          <w:lang w:eastAsia="en-US"/>
        </w:rPr>
      </w:pPr>
    </w:p>
    <w:p w14:paraId="32845F67" w14:textId="77777777" w:rsidR="005D5990" w:rsidRPr="00F00F46" w:rsidRDefault="005D5990" w:rsidP="00A15B2E">
      <w:pPr>
        <w:widowControl w:val="0"/>
        <w:autoSpaceDE w:val="0"/>
        <w:autoSpaceDN w:val="0"/>
        <w:spacing w:before="0" w:after="0" w:line="240" w:lineRule="auto"/>
        <w:ind w:left="2" w:right="4507" w:firstLine="0"/>
        <w:jc w:val="center"/>
        <w:outlineLvl w:val="0"/>
        <w:rPr>
          <w:rFonts w:eastAsia="Arial" w:cs="Arial"/>
          <w:b/>
          <w:bCs/>
          <w:i/>
          <w:iCs/>
          <w:spacing w:val="-2"/>
          <w:lang w:eastAsia="en-US"/>
        </w:rPr>
      </w:pPr>
    </w:p>
    <w:p w14:paraId="1B4CBB67" w14:textId="77777777" w:rsidR="005D5990" w:rsidRPr="00F00F46" w:rsidRDefault="005D5990" w:rsidP="00A15B2E">
      <w:pPr>
        <w:widowControl w:val="0"/>
        <w:autoSpaceDE w:val="0"/>
        <w:autoSpaceDN w:val="0"/>
        <w:spacing w:before="0" w:after="0" w:line="240" w:lineRule="auto"/>
        <w:ind w:left="2" w:right="4507" w:firstLine="0"/>
        <w:jc w:val="center"/>
        <w:outlineLvl w:val="0"/>
        <w:rPr>
          <w:rFonts w:eastAsia="Arial" w:cs="Arial"/>
          <w:b/>
          <w:bCs/>
          <w:i/>
          <w:iCs/>
          <w:spacing w:val="-2"/>
          <w:lang w:eastAsia="en-US"/>
        </w:rPr>
      </w:pPr>
    </w:p>
    <w:p w14:paraId="69BE0EBF" w14:textId="77777777" w:rsidR="005D5990" w:rsidRPr="00F00F46" w:rsidRDefault="005D5990" w:rsidP="00A15B2E">
      <w:pPr>
        <w:widowControl w:val="0"/>
        <w:autoSpaceDE w:val="0"/>
        <w:autoSpaceDN w:val="0"/>
        <w:spacing w:before="0" w:after="0" w:line="240" w:lineRule="auto"/>
        <w:ind w:left="2" w:right="4507" w:firstLine="0"/>
        <w:jc w:val="center"/>
        <w:outlineLvl w:val="0"/>
        <w:rPr>
          <w:rFonts w:eastAsia="Arial" w:cs="Arial"/>
          <w:b/>
          <w:bCs/>
          <w:i/>
          <w:iCs/>
          <w:spacing w:val="-2"/>
          <w:lang w:eastAsia="en-US"/>
        </w:rPr>
      </w:pPr>
    </w:p>
    <w:p w14:paraId="3B48954C" w14:textId="77777777" w:rsidR="005D5990" w:rsidRPr="00F00F46" w:rsidRDefault="005D5990" w:rsidP="00A15B2E">
      <w:pPr>
        <w:widowControl w:val="0"/>
        <w:autoSpaceDE w:val="0"/>
        <w:autoSpaceDN w:val="0"/>
        <w:spacing w:before="0" w:after="0" w:line="240" w:lineRule="auto"/>
        <w:ind w:left="2" w:right="4507" w:firstLine="0"/>
        <w:jc w:val="center"/>
        <w:outlineLvl w:val="0"/>
        <w:rPr>
          <w:rFonts w:eastAsia="Arial" w:cs="Arial"/>
          <w:b/>
          <w:bCs/>
          <w:i/>
          <w:iCs/>
          <w:spacing w:val="-2"/>
          <w:lang w:eastAsia="en-US"/>
        </w:rPr>
      </w:pPr>
    </w:p>
    <w:p w14:paraId="6A944B44" w14:textId="77777777" w:rsidR="005D5990" w:rsidRPr="00F00F46" w:rsidRDefault="005D5990" w:rsidP="00A15B2E">
      <w:pPr>
        <w:widowControl w:val="0"/>
        <w:autoSpaceDE w:val="0"/>
        <w:autoSpaceDN w:val="0"/>
        <w:spacing w:before="0" w:after="0" w:line="240" w:lineRule="auto"/>
        <w:ind w:left="2" w:right="4507" w:firstLine="0"/>
        <w:jc w:val="center"/>
        <w:outlineLvl w:val="0"/>
        <w:rPr>
          <w:rFonts w:eastAsia="Arial" w:cs="Arial"/>
          <w:b/>
          <w:bCs/>
          <w:i/>
          <w:iCs/>
          <w:spacing w:val="-2"/>
          <w:lang w:eastAsia="en-US"/>
        </w:rPr>
      </w:pPr>
    </w:p>
    <w:p w14:paraId="5618548E" w14:textId="77777777" w:rsidR="005D5990" w:rsidRPr="00F00F46" w:rsidRDefault="005D5990" w:rsidP="00A15B2E">
      <w:pPr>
        <w:widowControl w:val="0"/>
        <w:autoSpaceDE w:val="0"/>
        <w:autoSpaceDN w:val="0"/>
        <w:spacing w:before="0" w:after="0" w:line="240" w:lineRule="auto"/>
        <w:ind w:left="2" w:right="4507" w:firstLine="0"/>
        <w:jc w:val="center"/>
        <w:outlineLvl w:val="0"/>
        <w:rPr>
          <w:rFonts w:eastAsia="Arial" w:cs="Arial"/>
          <w:b/>
          <w:bCs/>
          <w:i/>
          <w:iCs/>
          <w:spacing w:val="-2"/>
          <w:lang w:eastAsia="en-US"/>
        </w:rPr>
      </w:pPr>
    </w:p>
    <w:p w14:paraId="7E70B827" w14:textId="77777777" w:rsidR="005D5990" w:rsidRPr="00F00F46" w:rsidRDefault="005D5990" w:rsidP="00A15B2E">
      <w:pPr>
        <w:widowControl w:val="0"/>
        <w:autoSpaceDE w:val="0"/>
        <w:autoSpaceDN w:val="0"/>
        <w:spacing w:before="0" w:after="0" w:line="240" w:lineRule="auto"/>
        <w:ind w:left="2" w:right="4507" w:firstLine="0"/>
        <w:jc w:val="center"/>
        <w:outlineLvl w:val="0"/>
        <w:rPr>
          <w:rFonts w:eastAsia="Arial" w:cs="Arial"/>
          <w:b/>
          <w:bCs/>
          <w:i/>
          <w:iCs/>
          <w:spacing w:val="-2"/>
          <w:lang w:eastAsia="en-US"/>
        </w:rPr>
      </w:pPr>
    </w:p>
    <w:p w14:paraId="1AC6D858" w14:textId="4555B7F0" w:rsidR="006468EC" w:rsidRPr="00F00F46" w:rsidRDefault="0018529C" w:rsidP="005D5990">
      <w:pPr>
        <w:widowControl w:val="0"/>
        <w:autoSpaceDE w:val="0"/>
        <w:autoSpaceDN w:val="0"/>
        <w:spacing w:before="0" w:after="0" w:line="240" w:lineRule="auto"/>
        <w:ind w:left="2" w:right="4507" w:firstLine="0"/>
        <w:jc w:val="right"/>
        <w:outlineLvl w:val="0"/>
        <w:rPr>
          <w:rFonts w:eastAsia="Arial" w:cs="Arial"/>
          <w:b/>
          <w:bCs/>
          <w:i/>
          <w:iCs/>
          <w:spacing w:val="-2"/>
          <w:lang w:eastAsia="en-US"/>
        </w:rPr>
      </w:pPr>
      <w:r w:rsidRPr="00F00F46">
        <w:rPr>
          <w:rFonts w:eastAsia="Arial" w:cs="Arial"/>
          <w:b/>
          <w:bCs/>
          <w:i/>
          <w:iCs/>
          <w:spacing w:val="-2"/>
          <w:lang w:eastAsia="en-US"/>
        </w:rPr>
        <w:t>ANEXO</w:t>
      </w:r>
    </w:p>
    <w:p w14:paraId="634FAB03" w14:textId="77777777" w:rsidR="005D5990" w:rsidRPr="00F00F46" w:rsidRDefault="005D5990" w:rsidP="005D5990">
      <w:pPr>
        <w:widowControl w:val="0"/>
        <w:autoSpaceDE w:val="0"/>
        <w:autoSpaceDN w:val="0"/>
        <w:spacing w:before="0" w:after="0" w:line="240" w:lineRule="auto"/>
        <w:ind w:left="2" w:right="4507" w:firstLine="0"/>
        <w:jc w:val="right"/>
        <w:outlineLvl w:val="0"/>
        <w:rPr>
          <w:rFonts w:eastAsia="Arial MT" w:hAnsi="Arial MT" w:cs="Arial MT"/>
          <w:b/>
          <w:i/>
          <w:iCs/>
          <w:sz w:val="19"/>
          <w:szCs w:val="19"/>
          <w:lang w:eastAsia="en-US"/>
        </w:rPr>
      </w:pPr>
    </w:p>
    <w:p w14:paraId="59667751" w14:textId="77777777" w:rsidR="006468EC" w:rsidRPr="00F00F46" w:rsidRDefault="006468EC" w:rsidP="00A15B2E">
      <w:pPr>
        <w:keepNext/>
        <w:keepLines/>
        <w:widowControl w:val="0"/>
        <w:autoSpaceDE w:val="0"/>
        <w:autoSpaceDN w:val="0"/>
        <w:spacing w:before="0" w:after="0" w:line="240" w:lineRule="auto"/>
        <w:ind w:right="-2" w:firstLine="0"/>
        <w:outlineLvl w:val="1"/>
        <w:rPr>
          <w:rFonts w:eastAsia="Times New Roman" w:cs="Arial"/>
          <w:b/>
          <w:bCs/>
          <w:i/>
          <w:iCs/>
          <w:spacing w:val="-2"/>
          <w:lang w:eastAsia="en-US"/>
        </w:rPr>
      </w:pPr>
      <w:r w:rsidRPr="00F00F46">
        <w:rPr>
          <w:rFonts w:eastAsia="Times New Roman" w:cs="Arial"/>
          <w:b/>
          <w:bCs/>
          <w:i/>
          <w:iCs/>
          <w:lang w:eastAsia="en-US"/>
        </w:rPr>
        <w:t>Solicitud de adhesión al Convenio entre el Ayuntamiento de Las Palmas de Gran Canaria y los Organismos Autónomos Municipales para el aprovechamiento</w:t>
      </w:r>
      <w:r w:rsidRPr="00F00F46">
        <w:rPr>
          <w:rFonts w:eastAsia="Times New Roman" w:cs="Arial"/>
          <w:b/>
          <w:bCs/>
          <w:i/>
          <w:iCs/>
          <w:spacing w:val="40"/>
          <w:lang w:eastAsia="en-US"/>
        </w:rPr>
        <w:t xml:space="preserve"> </w:t>
      </w:r>
      <w:r w:rsidRPr="00F00F46">
        <w:rPr>
          <w:rFonts w:eastAsia="Times New Roman" w:cs="Arial"/>
          <w:b/>
          <w:bCs/>
          <w:i/>
          <w:iCs/>
          <w:lang w:eastAsia="en-US"/>
        </w:rPr>
        <w:t xml:space="preserve">común de soluciones y servicios de las Tecnologías de la Información y la </w:t>
      </w:r>
      <w:r w:rsidRPr="00F00F46">
        <w:rPr>
          <w:rFonts w:eastAsia="Times New Roman" w:cs="Arial"/>
          <w:b/>
          <w:bCs/>
          <w:i/>
          <w:iCs/>
          <w:spacing w:val="-2"/>
          <w:lang w:eastAsia="en-US"/>
        </w:rPr>
        <w:t>Comunicación.</w:t>
      </w:r>
    </w:p>
    <w:p w14:paraId="1C0F194B" w14:textId="77777777" w:rsidR="0018529C" w:rsidRPr="00F00F46" w:rsidRDefault="0018529C" w:rsidP="00A15B2E">
      <w:pPr>
        <w:keepNext/>
        <w:keepLines/>
        <w:widowControl w:val="0"/>
        <w:autoSpaceDE w:val="0"/>
        <w:autoSpaceDN w:val="0"/>
        <w:spacing w:before="0" w:after="0" w:line="240" w:lineRule="auto"/>
        <w:ind w:right="-2" w:firstLine="0"/>
        <w:outlineLvl w:val="1"/>
        <w:rPr>
          <w:rFonts w:eastAsia="Times New Roman" w:cs="Arial"/>
          <w:b/>
          <w:bCs/>
          <w:i/>
          <w:iCs/>
          <w:lang w:eastAsia="en-US"/>
        </w:rPr>
      </w:pPr>
    </w:p>
    <w:p w14:paraId="4B1562B5" w14:textId="77777777" w:rsidR="006468EC" w:rsidRPr="00F00F46" w:rsidRDefault="006468EC" w:rsidP="00A15B2E">
      <w:pPr>
        <w:keepNext/>
        <w:keepLines/>
        <w:widowControl w:val="0"/>
        <w:autoSpaceDE w:val="0"/>
        <w:autoSpaceDN w:val="0"/>
        <w:spacing w:before="0" w:after="0" w:line="240" w:lineRule="auto"/>
        <w:ind w:right="-2" w:firstLine="0"/>
        <w:outlineLvl w:val="1"/>
        <w:rPr>
          <w:rFonts w:eastAsia="Times New Roman" w:cs="Arial"/>
          <w:i/>
          <w:iCs/>
          <w:lang w:eastAsia="en-US"/>
        </w:rPr>
      </w:pPr>
      <w:r w:rsidRPr="00F00F46">
        <w:rPr>
          <w:rFonts w:eastAsia="Times New Roman" w:cs="Arial"/>
          <w:i/>
          <w:iCs/>
          <w:lang w:eastAsia="en-US"/>
        </w:rPr>
        <w:t>D/D.ª...................................., en representación de la entidad……, organismo autónomo de pendiente de …</w:t>
      </w:r>
      <w:proofErr w:type="gramStart"/>
      <w:r w:rsidRPr="00F00F46">
        <w:rPr>
          <w:rFonts w:eastAsia="Times New Roman" w:cs="Arial"/>
          <w:i/>
          <w:iCs/>
          <w:lang w:eastAsia="en-US"/>
        </w:rPr>
        <w:t>…….</w:t>
      </w:r>
      <w:proofErr w:type="gramEnd"/>
      <w:r w:rsidRPr="00F00F46">
        <w:rPr>
          <w:rFonts w:eastAsia="Times New Roman" w:cs="Arial"/>
          <w:i/>
          <w:iCs/>
          <w:lang w:eastAsia="en-US"/>
        </w:rPr>
        <w:t>. (ÁREA DE GOBIERNO</w:t>
      </w:r>
      <w:proofErr w:type="gramStart"/>
      <w:r w:rsidRPr="00F00F46">
        <w:rPr>
          <w:rFonts w:eastAsia="Times New Roman" w:cs="Arial"/>
          <w:i/>
          <w:iCs/>
          <w:lang w:eastAsia="en-US"/>
        </w:rPr>
        <w:t>)….</w:t>
      </w:r>
      <w:proofErr w:type="gramEnd"/>
      <w:r w:rsidRPr="00F00F46">
        <w:rPr>
          <w:rFonts w:eastAsia="Times New Roman" w:cs="Arial"/>
          <w:i/>
          <w:iCs/>
          <w:lang w:eastAsia="en-US"/>
        </w:rPr>
        <w:t xml:space="preserve">.  del Ayuntamiento de Las Palmas de Gran Canaria, nombrado por …… y en ejercicio de sus competencias recogidas en ………, </w:t>
      </w:r>
      <w:r w:rsidRPr="00F00F46">
        <w:rPr>
          <w:rFonts w:eastAsia="Times New Roman" w:cs="Arial"/>
          <w:b/>
          <w:bCs/>
          <w:i/>
          <w:iCs/>
          <w:lang w:eastAsia="en-US"/>
        </w:rPr>
        <w:t>MANIFIESTA:</w:t>
      </w:r>
    </w:p>
    <w:p w14:paraId="0E78A042" w14:textId="77777777" w:rsidR="006468EC" w:rsidRPr="00F00F46" w:rsidRDefault="006468EC" w:rsidP="00A15B2E">
      <w:pPr>
        <w:keepNext/>
        <w:keepLines/>
        <w:widowControl w:val="0"/>
        <w:autoSpaceDE w:val="0"/>
        <w:autoSpaceDN w:val="0"/>
        <w:spacing w:before="0" w:after="0" w:line="240" w:lineRule="auto"/>
        <w:ind w:right="-2" w:firstLine="0"/>
        <w:outlineLvl w:val="1"/>
        <w:rPr>
          <w:rFonts w:eastAsia="Times New Roman" w:cs="Arial"/>
          <w:i/>
          <w:iCs/>
          <w:lang w:eastAsia="en-US"/>
        </w:rPr>
      </w:pPr>
    </w:p>
    <w:p w14:paraId="44A8CA09" w14:textId="4B0D591F" w:rsidR="006468EC" w:rsidRPr="00F00F46" w:rsidRDefault="005D5990" w:rsidP="00A15B2E">
      <w:pPr>
        <w:keepNext/>
        <w:keepLines/>
        <w:widowControl w:val="0"/>
        <w:autoSpaceDE w:val="0"/>
        <w:autoSpaceDN w:val="0"/>
        <w:spacing w:before="0" w:after="0" w:line="240" w:lineRule="auto"/>
        <w:ind w:right="-2" w:firstLine="0"/>
        <w:outlineLvl w:val="1"/>
        <w:rPr>
          <w:rFonts w:eastAsia="Times New Roman" w:cs="Arial"/>
          <w:i/>
          <w:iCs/>
          <w:lang w:eastAsia="en-US"/>
        </w:rPr>
      </w:pPr>
      <w:r w:rsidRPr="00F00F46">
        <w:rPr>
          <w:rFonts w:eastAsia="Times New Roman" w:cs="Arial"/>
          <w:i/>
          <w:iCs/>
          <w:lang w:eastAsia="en-US"/>
        </w:rPr>
        <w:t>I.</w:t>
      </w:r>
      <w:r w:rsidR="006468EC" w:rsidRPr="00F00F46">
        <w:rPr>
          <w:rFonts w:eastAsia="Times New Roman" w:cs="Arial"/>
          <w:i/>
          <w:iCs/>
          <w:lang w:eastAsia="en-US"/>
        </w:rPr>
        <w:t xml:space="preserve"> Que, con fecha …… de ……… de 2024, el Ayuntamiento de Las Palmas de Gran Canaria y los Organismos Autónomos dependientes  suscribieron el “Convenio entre el Ayuntamiento de Las Palmas de Gran Canaria y los Organismos Autónomos Municipales para el aprovechamiento común de Soluciones y Servicios de las Tecnologías de la Información y la Comunicación”</w:t>
      </w:r>
    </w:p>
    <w:p w14:paraId="1A5B8EBE" w14:textId="77777777" w:rsidR="006468EC" w:rsidRPr="00F00F46" w:rsidRDefault="006468EC" w:rsidP="00A15B2E">
      <w:pPr>
        <w:keepNext/>
        <w:keepLines/>
        <w:widowControl w:val="0"/>
        <w:autoSpaceDE w:val="0"/>
        <w:autoSpaceDN w:val="0"/>
        <w:spacing w:before="0" w:after="0" w:line="240" w:lineRule="auto"/>
        <w:ind w:right="-2" w:firstLine="0"/>
        <w:outlineLvl w:val="1"/>
        <w:rPr>
          <w:rFonts w:eastAsia="Times New Roman" w:cs="Arial"/>
          <w:i/>
          <w:iCs/>
          <w:lang w:eastAsia="en-US"/>
        </w:rPr>
      </w:pPr>
    </w:p>
    <w:p w14:paraId="457FCFD6" w14:textId="36F1C394" w:rsidR="006468EC" w:rsidRPr="00F00F46" w:rsidRDefault="005D5990" w:rsidP="00A15B2E">
      <w:pPr>
        <w:keepNext/>
        <w:keepLines/>
        <w:widowControl w:val="0"/>
        <w:autoSpaceDE w:val="0"/>
        <w:autoSpaceDN w:val="0"/>
        <w:spacing w:before="0" w:after="0" w:line="240" w:lineRule="auto"/>
        <w:ind w:right="-2" w:firstLine="0"/>
        <w:outlineLvl w:val="1"/>
        <w:rPr>
          <w:rFonts w:eastAsia="Times New Roman" w:cs="Arial"/>
          <w:i/>
          <w:iCs/>
          <w:lang w:eastAsia="en-US"/>
        </w:rPr>
      </w:pPr>
      <w:r w:rsidRPr="00F00F46">
        <w:rPr>
          <w:rFonts w:eastAsia="Times New Roman" w:cs="Arial"/>
          <w:i/>
          <w:iCs/>
          <w:lang w:eastAsia="en-US"/>
        </w:rPr>
        <w:t>II.</w:t>
      </w:r>
      <w:r w:rsidR="006468EC" w:rsidRPr="00F00F46">
        <w:rPr>
          <w:rFonts w:eastAsia="Times New Roman" w:cs="Arial"/>
          <w:i/>
          <w:iCs/>
          <w:lang w:eastAsia="en-US"/>
        </w:rPr>
        <w:t xml:space="preserve"> Que, esta entidad se encuentra en disposición de poder dar debido cumplimiento a todas las condiciones incluidas en el referido convenio que le fueren aplicables.</w:t>
      </w:r>
    </w:p>
    <w:p w14:paraId="53552327" w14:textId="77777777" w:rsidR="006468EC" w:rsidRPr="00F00F46" w:rsidRDefault="006468EC" w:rsidP="00A15B2E">
      <w:pPr>
        <w:keepNext/>
        <w:keepLines/>
        <w:widowControl w:val="0"/>
        <w:autoSpaceDE w:val="0"/>
        <w:autoSpaceDN w:val="0"/>
        <w:spacing w:before="0" w:after="0" w:line="240" w:lineRule="auto"/>
        <w:ind w:right="-2" w:firstLine="0"/>
        <w:outlineLvl w:val="1"/>
        <w:rPr>
          <w:rFonts w:eastAsia="Times New Roman" w:cs="Arial"/>
          <w:i/>
          <w:iCs/>
          <w:lang w:eastAsia="en-US"/>
        </w:rPr>
      </w:pPr>
      <w:r w:rsidRPr="00F00F46">
        <w:rPr>
          <w:rFonts w:eastAsia="Times New Roman" w:cs="Arial"/>
          <w:i/>
          <w:iCs/>
          <w:lang w:eastAsia="en-US"/>
        </w:rPr>
        <w:t xml:space="preserve">Es por lo que, mediante el presente escrito, </w:t>
      </w:r>
      <w:r w:rsidRPr="00F00F46">
        <w:rPr>
          <w:rFonts w:eastAsia="Times New Roman" w:cs="Arial"/>
          <w:b/>
          <w:bCs/>
          <w:i/>
          <w:iCs/>
          <w:lang w:eastAsia="en-US"/>
        </w:rPr>
        <w:t>SOLICITA LA ADHESIÓN</w:t>
      </w:r>
      <w:r w:rsidRPr="00F00F46">
        <w:rPr>
          <w:rFonts w:eastAsia="Times New Roman" w:cs="Arial"/>
          <w:i/>
          <w:iCs/>
          <w:lang w:eastAsia="en-US"/>
        </w:rPr>
        <w:t xml:space="preserve"> al citado Convenio hasta la finalización de su vigencia, para lo cual, siguiendo lo establecido en su cláusula Novena, también se adjunta el …</w:t>
      </w:r>
      <w:proofErr w:type="gramStart"/>
      <w:r w:rsidRPr="00F00F46">
        <w:rPr>
          <w:rFonts w:eastAsia="Times New Roman" w:cs="Arial"/>
          <w:i/>
          <w:iCs/>
          <w:lang w:eastAsia="en-US"/>
        </w:rPr>
        <w:t>…(</w:t>
      </w:r>
      <w:proofErr w:type="gramEnd"/>
      <w:r w:rsidRPr="00F00F46">
        <w:rPr>
          <w:rFonts w:eastAsia="Times New Roman" w:cs="Arial"/>
          <w:i/>
          <w:iCs/>
          <w:lang w:eastAsia="en-US"/>
        </w:rPr>
        <w:t>acuerdo/resolución órgano competente)….. expreso de adhesión, el cual incluye la expresa voluntad de esta entidad de adherirse a dicho Convenio y aceptación de forma incondicionada de la totalidad de sus cláusulas en cuanto le sea de aplicación.</w:t>
      </w:r>
    </w:p>
    <w:p w14:paraId="043263EA" w14:textId="77777777" w:rsidR="006468EC" w:rsidRPr="00F00F46" w:rsidRDefault="006468EC" w:rsidP="00A15B2E">
      <w:pPr>
        <w:keepNext/>
        <w:keepLines/>
        <w:widowControl w:val="0"/>
        <w:autoSpaceDE w:val="0"/>
        <w:autoSpaceDN w:val="0"/>
        <w:spacing w:before="0" w:after="0" w:line="240" w:lineRule="auto"/>
        <w:ind w:right="-2" w:firstLine="0"/>
        <w:outlineLvl w:val="1"/>
        <w:rPr>
          <w:rFonts w:eastAsia="Times New Roman" w:cs="Arial"/>
          <w:i/>
          <w:iCs/>
          <w:lang w:eastAsia="en-US"/>
        </w:rPr>
      </w:pPr>
    </w:p>
    <w:p w14:paraId="1C2FCC32" w14:textId="77777777" w:rsidR="006468EC" w:rsidRPr="00F00F46" w:rsidRDefault="006468EC" w:rsidP="00A15B2E">
      <w:pPr>
        <w:keepNext/>
        <w:keepLines/>
        <w:widowControl w:val="0"/>
        <w:autoSpaceDE w:val="0"/>
        <w:autoSpaceDN w:val="0"/>
        <w:spacing w:before="0" w:after="0" w:line="240" w:lineRule="auto"/>
        <w:ind w:right="-2" w:firstLine="0"/>
        <w:outlineLvl w:val="1"/>
        <w:rPr>
          <w:rFonts w:eastAsia="Times New Roman" w:cs="Arial"/>
          <w:i/>
          <w:iCs/>
          <w:lang w:eastAsia="en-US"/>
        </w:rPr>
      </w:pPr>
      <w:r w:rsidRPr="00F00F46">
        <w:rPr>
          <w:rFonts w:eastAsia="Times New Roman" w:cs="Arial"/>
          <w:i/>
          <w:iCs/>
          <w:lang w:eastAsia="en-US"/>
        </w:rPr>
        <w:t>Las Palmas de Gran Canaria».</w:t>
      </w:r>
    </w:p>
    <w:p w14:paraId="70B958E0" w14:textId="77777777" w:rsidR="006468EC" w:rsidRPr="00F00F46" w:rsidRDefault="006468EC" w:rsidP="00A15B2E">
      <w:pPr>
        <w:widowControl w:val="0"/>
        <w:autoSpaceDE w:val="0"/>
        <w:autoSpaceDN w:val="0"/>
        <w:spacing w:before="0" w:after="0" w:line="240" w:lineRule="auto"/>
        <w:ind w:right="-2" w:firstLine="0"/>
        <w:rPr>
          <w:rFonts w:eastAsia="Arial MT" w:cs="Arial"/>
          <w:lang w:eastAsia="en-US"/>
        </w:rPr>
      </w:pPr>
    </w:p>
    <w:p w14:paraId="11938ADB" w14:textId="77777777" w:rsidR="006468EC" w:rsidRPr="00F00F46" w:rsidRDefault="006468EC" w:rsidP="00A15B2E">
      <w:pPr>
        <w:widowControl w:val="0"/>
        <w:autoSpaceDE w:val="0"/>
        <w:autoSpaceDN w:val="0"/>
        <w:spacing w:before="0" w:after="0" w:line="240" w:lineRule="auto"/>
        <w:ind w:firstLine="0"/>
        <w:rPr>
          <w:rFonts w:eastAsia="Arial MT" w:cs="Arial"/>
          <w:i/>
          <w:iCs/>
          <w:spacing w:val="-3"/>
          <w:lang w:eastAsia="en-US"/>
        </w:rPr>
      </w:pPr>
      <w:r w:rsidRPr="00F00F46">
        <w:rPr>
          <w:rFonts w:eastAsia="Arial MT" w:cs="Arial"/>
          <w:b/>
          <w:bCs/>
          <w:i/>
          <w:iCs/>
          <w:spacing w:val="-3"/>
          <w:lang w:eastAsia="en-US"/>
        </w:rPr>
        <w:t>SEGUNDO.</w:t>
      </w:r>
      <w:r w:rsidRPr="00F00F46">
        <w:rPr>
          <w:rFonts w:eastAsia="Arial MT" w:cs="Arial"/>
          <w:i/>
          <w:iCs/>
          <w:spacing w:val="-3"/>
          <w:lang w:eastAsia="en-US"/>
        </w:rPr>
        <w:t xml:space="preserve"> La notificación al interesado.</w:t>
      </w:r>
    </w:p>
    <w:p w14:paraId="1D29A74B" w14:textId="77777777" w:rsidR="004F3828" w:rsidRPr="00F00F46" w:rsidRDefault="004F3828" w:rsidP="00A15B2E">
      <w:pPr>
        <w:suppressAutoHyphens/>
        <w:autoSpaceDN w:val="0"/>
        <w:spacing w:before="0" w:after="0" w:line="240" w:lineRule="auto"/>
        <w:ind w:firstLine="0"/>
        <w:textAlignment w:val="baseline"/>
        <w:rPr>
          <w:rFonts w:eastAsia="Calibri" w:cs="Arial"/>
          <w:i/>
          <w:iCs/>
          <w:spacing w:val="-3"/>
          <w:kern w:val="3"/>
          <w:lang w:eastAsia="zh-CN"/>
        </w:rPr>
      </w:pPr>
    </w:p>
    <w:p w14:paraId="6FBFCF62" w14:textId="77777777" w:rsidR="00932C25" w:rsidRPr="00F00F46" w:rsidRDefault="00932C25" w:rsidP="00A15B2E">
      <w:pPr>
        <w:pStyle w:val="Standard"/>
        <w:spacing w:after="0" w:line="240" w:lineRule="auto"/>
        <w:jc w:val="both"/>
        <w:rPr>
          <w:rFonts w:ascii="Arial" w:hAnsi="Arial" w:cs="Arial"/>
          <w:b/>
          <w:bCs/>
        </w:rPr>
      </w:pPr>
    </w:p>
    <w:p w14:paraId="6B8DD74A" w14:textId="516D13F1" w:rsidR="00AD58B7" w:rsidRPr="00F00F46" w:rsidRDefault="00AD58B7" w:rsidP="00A15B2E">
      <w:pPr>
        <w:pStyle w:val="Standard"/>
        <w:spacing w:after="0" w:line="240" w:lineRule="auto"/>
        <w:jc w:val="both"/>
        <w:rPr>
          <w:rFonts w:ascii="Arial" w:hAnsi="Arial" w:cs="Arial"/>
          <w:b/>
          <w:bCs/>
        </w:rPr>
      </w:pPr>
      <w:r w:rsidRPr="00F00F46">
        <w:rPr>
          <w:rFonts w:ascii="Arial" w:hAnsi="Arial" w:cs="Arial"/>
          <w:b/>
          <w:bCs/>
        </w:rPr>
        <w:t>DEBATE. INTERVENCIONES:</w:t>
      </w:r>
    </w:p>
    <w:p w14:paraId="6218210F" w14:textId="77777777" w:rsidR="00AD58B7" w:rsidRPr="00F00F46" w:rsidRDefault="00AD58B7" w:rsidP="00A15B2E">
      <w:pPr>
        <w:pStyle w:val="Standard"/>
        <w:spacing w:after="0" w:line="240" w:lineRule="auto"/>
        <w:jc w:val="both"/>
        <w:rPr>
          <w:rFonts w:ascii="Arial" w:hAnsi="Arial" w:cs="Arial"/>
          <w:b/>
          <w:bCs/>
        </w:rPr>
      </w:pPr>
    </w:p>
    <w:p w14:paraId="266A0F13" w14:textId="606A895C" w:rsidR="00AD58B7" w:rsidRPr="00F00F46" w:rsidRDefault="00AD58B7" w:rsidP="00A15B2E">
      <w:pPr>
        <w:pStyle w:val="Standard"/>
        <w:spacing w:after="0" w:line="240" w:lineRule="auto"/>
        <w:jc w:val="both"/>
        <w:rPr>
          <w:rFonts w:ascii="Arial" w:hAnsi="Arial" w:cs="Arial"/>
        </w:rPr>
      </w:pPr>
      <w:r w:rsidRPr="00F00F46">
        <w:rPr>
          <w:rFonts w:ascii="Arial" w:hAnsi="Arial" w:cs="Arial"/>
        </w:rPr>
        <w:t>Don Rafael De Juan Miñón comenta que el convenio que se trae a aprobación contempla la existencia de un organismo que se encuentra en p</w:t>
      </w:r>
      <w:r w:rsidR="005D5990" w:rsidRPr="00F00F46">
        <w:rPr>
          <w:rFonts w:ascii="Arial" w:hAnsi="Arial" w:cs="Arial"/>
        </w:rPr>
        <w:t>roceso de disolución, como es la</w:t>
      </w:r>
      <w:r w:rsidRPr="00F00F46">
        <w:rPr>
          <w:rFonts w:ascii="Arial" w:hAnsi="Arial" w:cs="Arial"/>
        </w:rPr>
        <w:t xml:space="preserve"> ALGE, motivo por el que votará en contra de la aprobación de este asunto del orden del día</w:t>
      </w:r>
      <w:r w:rsidR="005D5990" w:rsidRPr="00F00F46">
        <w:rPr>
          <w:rFonts w:ascii="Arial" w:hAnsi="Arial" w:cs="Arial"/>
        </w:rPr>
        <w:t>,</w:t>
      </w:r>
      <w:r w:rsidRPr="00F00F46">
        <w:rPr>
          <w:rFonts w:ascii="Arial" w:hAnsi="Arial" w:cs="Arial"/>
        </w:rPr>
        <w:t xml:space="preserve"> añadiendo que, si no apareciera en el documento a aprobar el organismo mencionado, su voto sería a favor.</w:t>
      </w:r>
    </w:p>
    <w:p w14:paraId="3E1D2E3F" w14:textId="77777777" w:rsidR="00AD58B7" w:rsidRPr="00F00F46" w:rsidRDefault="00AD58B7" w:rsidP="00A15B2E">
      <w:pPr>
        <w:pStyle w:val="Standard"/>
        <w:spacing w:after="0" w:line="240" w:lineRule="auto"/>
        <w:jc w:val="both"/>
        <w:rPr>
          <w:rFonts w:ascii="Arial" w:hAnsi="Arial" w:cs="Arial"/>
        </w:rPr>
      </w:pPr>
    </w:p>
    <w:p w14:paraId="62A116CD" w14:textId="02375DC2" w:rsidR="00AD58B7" w:rsidRPr="00F00F46" w:rsidRDefault="00AD58B7" w:rsidP="00A15B2E">
      <w:pPr>
        <w:pStyle w:val="Standard"/>
        <w:spacing w:after="0" w:line="240" w:lineRule="auto"/>
        <w:jc w:val="both"/>
        <w:rPr>
          <w:rFonts w:ascii="Arial" w:hAnsi="Arial" w:cs="Arial"/>
        </w:rPr>
      </w:pPr>
      <w:r w:rsidRPr="00F00F46">
        <w:rPr>
          <w:rFonts w:ascii="Arial" w:hAnsi="Arial" w:cs="Arial"/>
        </w:rPr>
        <w:t>La señora presidenta le contesta que lo que se trae a aprobación en este punto del orden del día es</w:t>
      </w:r>
      <w:r w:rsidR="005C129A" w:rsidRPr="00F00F46">
        <w:rPr>
          <w:rFonts w:ascii="Arial" w:hAnsi="Arial" w:cs="Arial"/>
        </w:rPr>
        <w:t xml:space="preserve"> el convenio en lo que respecta al IMD.</w:t>
      </w:r>
    </w:p>
    <w:p w14:paraId="69A1404E" w14:textId="77777777" w:rsidR="00722C5B" w:rsidRPr="00F00F46" w:rsidRDefault="00722C5B" w:rsidP="00A15B2E">
      <w:pPr>
        <w:spacing w:before="0" w:after="0" w:line="240" w:lineRule="auto"/>
        <w:ind w:firstLine="0"/>
        <w:rPr>
          <w:rFonts w:cs="Arial"/>
          <w:i/>
          <w:iCs/>
          <w:lang w:val="es-ES_tradnl"/>
        </w:rPr>
      </w:pPr>
    </w:p>
    <w:p w14:paraId="54C77D2A" w14:textId="77777777" w:rsidR="005C129A" w:rsidRPr="00F00F46" w:rsidRDefault="005C129A" w:rsidP="00A15B2E">
      <w:pPr>
        <w:spacing w:before="0" w:after="0" w:line="240" w:lineRule="auto"/>
        <w:ind w:firstLine="0"/>
        <w:rPr>
          <w:rFonts w:cs="Arial"/>
          <w:i/>
          <w:iCs/>
          <w:lang w:val="es-ES_tradnl"/>
        </w:rPr>
      </w:pPr>
    </w:p>
    <w:p w14:paraId="6A2CE24D" w14:textId="3513F071" w:rsidR="00CE77A0" w:rsidRPr="00F00F46" w:rsidRDefault="00CE77A0" w:rsidP="00A15B2E">
      <w:pPr>
        <w:spacing w:before="0" w:after="0" w:line="240" w:lineRule="auto"/>
        <w:ind w:firstLine="0"/>
        <w:rPr>
          <w:rFonts w:cs="Arial"/>
          <w:i/>
          <w:iCs/>
          <w:lang w:val="es-ES_tradnl"/>
        </w:rPr>
      </w:pPr>
      <w:r w:rsidRPr="00F00F46">
        <w:rPr>
          <w:rFonts w:cs="Arial"/>
        </w:rPr>
        <w:t>La Presidencia somete a votación el asunto del orden del día, siendo el resultado de la misma el que se detalla a continuación:</w:t>
      </w:r>
    </w:p>
    <w:p w14:paraId="1710292B" w14:textId="77777777" w:rsidR="00083B5B" w:rsidRPr="00F00F46" w:rsidRDefault="00083B5B" w:rsidP="00A15B2E">
      <w:pPr>
        <w:tabs>
          <w:tab w:val="left" w:pos="540"/>
          <w:tab w:val="left" w:pos="900"/>
        </w:tabs>
        <w:spacing w:before="0" w:after="0" w:line="240" w:lineRule="auto"/>
        <w:ind w:right="-6" w:firstLine="0"/>
        <w:rPr>
          <w:rFonts w:cs="Arial"/>
          <w:b/>
        </w:rPr>
      </w:pPr>
    </w:p>
    <w:p w14:paraId="3166B400" w14:textId="77777777" w:rsidR="00CE77A0" w:rsidRPr="00F00F46" w:rsidRDefault="00CE77A0" w:rsidP="00A15B2E">
      <w:pPr>
        <w:tabs>
          <w:tab w:val="left" w:pos="540"/>
          <w:tab w:val="left" w:pos="900"/>
        </w:tabs>
        <w:spacing w:before="0" w:after="0" w:line="240" w:lineRule="auto"/>
        <w:ind w:right="-6" w:firstLine="0"/>
        <w:rPr>
          <w:rFonts w:cs="Arial"/>
          <w:b/>
        </w:rPr>
      </w:pPr>
      <w:r w:rsidRPr="00F00F46">
        <w:rPr>
          <w:rFonts w:cs="Arial"/>
          <w:b/>
        </w:rPr>
        <w:t>VOTACIÓN:</w:t>
      </w:r>
    </w:p>
    <w:p w14:paraId="4C1437C5" w14:textId="77777777" w:rsidR="00CE77A0" w:rsidRPr="00F00F46" w:rsidRDefault="00CE77A0" w:rsidP="00A15B2E">
      <w:pPr>
        <w:tabs>
          <w:tab w:val="left" w:pos="540"/>
          <w:tab w:val="left" w:pos="900"/>
        </w:tabs>
        <w:spacing w:before="0" w:after="0" w:line="240" w:lineRule="auto"/>
        <w:ind w:right="-6" w:firstLine="0"/>
        <w:rPr>
          <w:rFonts w:cs="Arial"/>
        </w:rPr>
      </w:pPr>
    </w:p>
    <w:p w14:paraId="3EAC5D41" w14:textId="394FB243" w:rsidR="00CE77A0" w:rsidRPr="00F00F46" w:rsidRDefault="00CE77A0" w:rsidP="00A15B2E">
      <w:pPr>
        <w:tabs>
          <w:tab w:val="left" w:pos="540"/>
          <w:tab w:val="left" w:pos="900"/>
        </w:tabs>
        <w:spacing w:before="0" w:after="0" w:line="240" w:lineRule="auto"/>
        <w:ind w:right="-6" w:firstLine="0"/>
        <w:rPr>
          <w:rFonts w:cs="Arial"/>
        </w:rPr>
      </w:pPr>
      <w:r w:rsidRPr="00F00F46">
        <w:rPr>
          <w:rFonts w:cs="Arial"/>
        </w:rPr>
        <w:t>Presentes con derecho a voto:</w:t>
      </w:r>
      <w:r w:rsidR="005C129A" w:rsidRPr="00F00F46">
        <w:rPr>
          <w:rFonts w:cs="Arial"/>
        </w:rPr>
        <w:t xml:space="preserve"> 7</w:t>
      </w:r>
      <w:r w:rsidRPr="00F00F46">
        <w:rPr>
          <w:rFonts w:cs="Arial"/>
        </w:rPr>
        <w:t xml:space="preserve"> </w:t>
      </w:r>
    </w:p>
    <w:p w14:paraId="0A2C80F2" w14:textId="373B0DB9" w:rsidR="005C129A" w:rsidRPr="00F00F46" w:rsidRDefault="00CE77A0" w:rsidP="00A15B2E">
      <w:pPr>
        <w:tabs>
          <w:tab w:val="left" w:pos="540"/>
          <w:tab w:val="left" w:pos="900"/>
        </w:tabs>
        <w:spacing w:before="0" w:after="0" w:line="240" w:lineRule="auto"/>
        <w:ind w:right="-6" w:firstLine="0"/>
        <w:rPr>
          <w:rFonts w:cs="Arial"/>
        </w:rPr>
      </w:pPr>
      <w:r w:rsidRPr="00F00F46">
        <w:rPr>
          <w:rFonts w:cs="Arial"/>
        </w:rPr>
        <w:t xml:space="preserve">Votos a favor: </w:t>
      </w:r>
      <w:r w:rsidR="005C129A" w:rsidRPr="00F00F46">
        <w:rPr>
          <w:rFonts w:cs="Arial"/>
        </w:rPr>
        <w:t>6</w:t>
      </w:r>
    </w:p>
    <w:p w14:paraId="2899CE44" w14:textId="2296067D" w:rsidR="005C129A" w:rsidRPr="00F00F46" w:rsidRDefault="005D5990" w:rsidP="00A15B2E">
      <w:pPr>
        <w:tabs>
          <w:tab w:val="left" w:pos="540"/>
          <w:tab w:val="left" w:pos="900"/>
        </w:tabs>
        <w:spacing w:before="0" w:after="0" w:line="240" w:lineRule="auto"/>
        <w:ind w:right="-6" w:firstLine="0"/>
        <w:rPr>
          <w:rFonts w:cs="Arial"/>
        </w:rPr>
      </w:pPr>
      <w:r w:rsidRPr="00F00F46">
        <w:rPr>
          <w:rFonts w:cs="Arial"/>
        </w:rPr>
        <w:t>Votos en contra: 1 (Grupo P</w:t>
      </w:r>
      <w:r w:rsidR="005C129A" w:rsidRPr="00F00F46">
        <w:rPr>
          <w:rFonts w:cs="Arial"/>
        </w:rPr>
        <w:t xml:space="preserve">olítico </w:t>
      </w:r>
      <w:r w:rsidRPr="00F00F46">
        <w:rPr>
          <w:rFonts w:cs="Arial"/>
        </w:rPr>
        <w:t>M</w:t>
      </w:r>
      <w:r w:rsidR="005C129A" w:rsidRPr="00F00F46">
        <w:rPr>
          <w:rFonts w:cs="Arial"/>
        </w:rPr>
        <w:t>unicipal Vox)</w:t>
      </w:r>
    </w:p>
    <w:p w14:paraId="1738276A" w14:textId="6DB55167" w:rsidR="00CE77A0" w:rsidRPr="00F00F46" w:rsidRDefault="00CE77A0" w:rsidP="00A15B2E">
      <w:pPr>
        <w:tabs>
          <w:tab w:val="left" w:pos="540"/>
          <w:tab w:val="left" w:pos="900"/>
        </w:tabs>
        <w:spacing w:before="0" w:after="0" w:line="240" w:lineRule="auto"/>
        <w:ind w:right="-6" w:firstLine="0"/>
        <w:rPr>
          <w:rFonts w:cs="Arial"/>
          <w:b/>
        </w:rPr>
      </w:pPr>
      <w:r w:rsidRPr="00F00F46">
        <w:rPr>
          <w:rFonts w:cs="Arial"/>
        </w:rPr>
        <w:t xml:space="preserve">Escrutinio de la votación: </w:t>
      </w:r>
      <w:r w:rsidRPr="00F00F46">
        <w:rPr>
          <w:rFonts w:cs="Arial"/>
          <w:b/>
        </w:rPr>
        <w:t>es aprobada por</w:t>
      </w:r>
      <w:r w:rsidR="00722C5B" w:rsidRPr="00F00F46">
        <w:rPr>
          <w:rFonts w:cs="Arial"/>
          <w:b/>
        </w:rPr>
        <w:t xml:space="preserve"> </w:t>
      </w:r>
      <w:r w:rsidR="005C129A" w:rsidRPr="00F00F46">
        <w:rPr>
          <w:rFonts w:cs="Arial"/>
          <w:b/>
        </w:rPr>
        <w:t>mayoría</w:t>
      </w:r>
      <w:r w:rsidRPr="00F00F46">
        <w:rPr>
          <w:rFonts w:cs="Arial"/>
          <w:b/>
        </w:rPr>
        <w:t>.</w:t>
      </w:r>
    </w:p>
    <w:p w14:paraId="604CCD7F" w14:textId="77777777" w:rsidR="00980CB8" w:rsidRPr="00F00F46" w:rsidRDefault="00980CB8" w:rsidP="00A15B2E">
      <w:pPr>
        <w:suppressAutoHyphens/>
        <w:autoSpaceDN w:val="0"/>
        <w:spacing w:before="0" w:after="0" w:line="240" w:lineRule="auto"/>
        <w:ind w:firstLine="0"/>
        <w:textAlignment w:val="baseline"/>
        <w:rPr>
          <w:rFonts w:eastAsia="Calibri, Arial" w:cs="Arial"/>
          <w:kern w:val="3"/>
          <w:lang w:eastAsia="zh-CN"/>
        </w:rPr>
      </w:pPr>
    </w:p>
    <w:p w14:paraId="7D745F9E" w14:textId="77777777" w:rsidR="00EF040C" w:rsidRPr="00F00F46" w:rsidRDefault="00EF040C" w:rsidP="00A15B2E">
      <w:pPr>
        <w:autoSpaceDE w:val="0"/>
        <w:autoSpaceDN w:val="0"/>
        <w:adjustRightInd w:val="0"/>
        <w:spacing w:before="0" w:after="0" w:line="240" w:lineRule="auto"/>
        <w:ind w:firstLine="0"/>
        <w:rPr>
          <w:rFonts w:cs="Arial"/>
          <w:b/>
        </w:rPr>
      </w:pPr>
    </w:p>
    <w:p w14:paraId="2FDD8722" w14:textId="6E0C689F" w:rsidR="006468EC" w:rsidRPr="00F00F46" w:rsidRDefault="006468EC" w:rsidP="00A15B2E">
      <w:pPr>
        <w:spacing w:before="0" w:after="0" w:line="240" w:lineRule="auto"/>
        <w:ind w:right="1" w:firstLine="0"/>
        <w:rPr>
          <w:rFonts w:eastAsia="Calibri" w:cs="Arial"/>
          <w:b/>
          <w:bCs/>
          <w:lang w:val="es-ES_tradnl" w:eastAsia="en-US"/>
        </w:rPr>
      </w:pPr>
      <w:r w:rsidRPr="00F00F46">
        <w:rPr>
          <w:rFonts w:cs="Arial"/>
          <w:b/>
        </w:rPr>
        <w:t>4</w:t>
      </w:r>
      <w:r w:rsidR="00E90630" w:rsidRPr="00F00F46">
        <w:rPr>
          <w:rFonts w:cs="Arial"/>
          <w:b/>
        </w:rPr>
        <w:t xml:space="preserve">. </w:t>
      </w:r>
      <w:r w:rsidRPr="00F00F46">
        <w:rPr>
          <w:rFonts w:eastAsia="Calibri" w:cs="Arial"/>
          <w:b/>
          <w:lang w:val="es-ES_tradnl" w:eastAsia="en-US"/>
        </w:rPr>
        <w:t>Aprobación del reajuste de los importes de las anualidades del contrato</w:t>
      </w:r>
      <w:r w:rsidR="003D6DF2" w:rsidRPr="00F00F46">
        <w:rPr>
          <w:rFonts w:eastAsia="Calibri" w:cs="Arial"/>
          <w:b/>
          <w:lang w:val="es-ES_tradnl" w:eastAsia="en-US"/>
        </w:rPr>
        <w:t xml:space="preserve"> para el s</w:t>
      </w:r>
      <w:r w:rsidRPr="00F00F46">
        <w:rPr>
          <w:rFonts w:eastAsia="Calibri" w:cs="Arial"/>
          <w:b/>
          <w:lang w:val="es-ES_tradnl" w:eastAsia="en-US"/>
        </w:rPr>
        <w:t xml:space="preserve">ervicio de </w:t>
      </w:r>
      <w:r w:rsidR="003D6DF2" w:rsidRPr="00F00F46">
        <w:rPr>
          <w:rFonts w:eastAsia="Calibri" w:cs="Arial"/>
          <w:b/>
          <w:lang w:val="es-ES_tradnl" w:eastAsia="en-US"/>
        </w:rPr>
        <w:t>m</w:t>
      </w:r>
      <w:r w:rsidRPr="00F00F46">
        <w:rPr>
          <w:rFonts w:eastAsia="Calibri" w:cs="Arial"/>
          <w:b/>
          <w:lang w:val="es-ES_tradnl" w:eastAsia="en-US"/>
        </w:rPr>
        <w:t xml:space="preserve">antenimiento </w:t>
      </w:r>
      <w:r w:rsidR="003D6DF2" w:rsidRPr="00F00F46">
        <w:rPr>
          <w:rFonts w:eastAsia="Calibri" w:cs="Arial"/>
          <w:b/>
          <w:lang w:val="es-ES_tradnl" w:eastAsia="en-US"/>
        </w:rPr>
        <w:t>e</w:t>
      </w:r>
      <w:r w:rsidRPr="00F00F46">
        <w:rPr>
          <w:rFonts w:eastAsia="Calibri" w:cs="Arial"/>
          <w:b/>
          <w:lang w:val="es-ES_tradnl" w:eastAsia="en-US"/>
        </w:rPr>
        <w:t xml:space="preserve">volutivo, </w:t>
      </w:r>
      <w:r w:rsidR="003D6DF2" w:rsidRPr="00F00F46">
        <w:rPr>
          <w:rFonts w:eastAsia="Calibri" w:cs="Arial"/>
          <w:b/>
          <w:lang w:val="es-ES_tradnl" w:eastAsia="en-US"/>
        </w:rPr>
        <w:t>a</w:t>
      </w:r>
      <w:r w:rsidRPr="00F00F46">
        <w:rPr>
          <w:rFonts w:eastAsia="Calibri" w:cs="Arial"/>
          <w:b/>
          <w:lang w:val="es-ES_tradnl" w:eastAsia="en-US"/>
        </w:rPr>
        <w:t xml:space="preserve">daptativo y </w:t>
      </w:r>
      <w:r w:rsidR="003D6DF2" w:rsidRPr="00F00F46">
        <w:rPr>
          <w:rFonts w:eastAsia="Calibri" w:cs="Arial"/>
          <w:b/>
          <w:lang w:val="es-ES_tradnl" w:eastAsia="en-US"/>
        </w:rPr>
        <w:t>c</w:t>
      </w:r>
      <w:r w:rsidR="00E64415" w:rsidRPr="00F00F46">
        <w:rPr>
          <w:rFonts w:eastAsia="Calibri" w:cs="Arial"/>
          <w:b/>
          <w:lang w:val="es-ES_tradnl" w:eastAsia="en-US"/>
        </w:rPr>
        <w:t>orrectivo, así como</w:t>
      </w:r>
      <w:r w:rsidRPr="00F00F46">
        <w:rPr>
          <w:rFonts w:eastAsia="Calibri" w:cs="Arial"/>
          <w:b/>
          <w:lang w:val="es-ES_tradnl" w:eastAsia="en-US"/>
        </w:rPr>
        <w:t xml:space="preserve"> el desarrollo de funcionalidades y procedimientos en el sistema de gestión de subvenciones (</w:t>
      </w:r>
      <w:proofErr w:type="spellStart"/>
      <w:r w:rsidR="003D6DF2" w:rsidRPr="00F00F46">
        <w:rPr>
          <w:rFonts w:eastAsia="Calibri" w:cs="Arial"/>
          <w:b/>
          <w:lang w:val="es-ES_tradnl" w:eastAsia="en-US"/>
        </w:rPr>
        <w:t>S</w:t>
      </w:r>
      <w:r w:rsidRPr="00F00F46">
        <w:rPr>
          <w:rFonts w:eastAsia="Calibri" w:cs="Arial"/>
          <w:b/>
          <w:lang w:val="es-ES_tradnl" w:eastAsia="en-US"/>
        </w:rPr>
        <w:t>ubvdepor</w:t>
      </w:r>
      <w:proofErr w:type="spellEnd"/>
      <w:r w:rsidRPr="00F00F46">
        <w:rPr>
          <w:rFonts w:eastAsia="Calibri" w:cs="Arial"/>
          <w:b/>
          <w:lang w:val="es-ES_tradnl" w:eastAsia="en-US"/>
        </w:rPr>
        <w:t>) para el Instituto Municipal para la Promoción de la Actividad Física y el Deport</w:t>
      </w:r>
      <w:r w:rsidR="00E64415" w:rsidRPr="00F00F46">
        <w:rPr>
          <w:rFonts w:eastAsia="Calibri" w:cs="Arial"/>
          <w:b/>
          <w:lang w:val="es-ES_tradnl" w:eastAsia="en-US"/>
        </w:rPr>
        <w:t>e de Las Palmas de Gran Canaria</w:t>
      </w:r>
    </w:p>
    <w:p w14:paraId="34EE3263" w14:textId="1C42204A" w:rsidR="00E90630" w:rsidRPr="00F00F46" w:rsidRDefault="00E90630" w:rsidP="00A15B2E">
      <w:pPr>
        <w:autoSpaceDE w:val="0"/>
        <w:autoSpaceDN w:val="0"/>
        <w:adjustRightInd w:val="0"/>
        <w:spacing w:before="0" w:after="0" w:line="240" w:lineRule="auto"/>
        <w:ind w:firstLine="0"/>
        <w:rPr>
          <w:rFonts w:cs="Arial"/>
          <w:b/>
        </w:rPr>
      </w:pPr>
    </w:p>
    <w:p w14:paraId="310FBF21" w14:textId="77777777" w:rsidR="00EF040C" w:rsidRPr="00F00F46" w:rsidRDefault="00EF040C" w:rsidP="00A15B2E">
      <w:pPr>
        <w:pStyle w:val="Textoindependiente2"/>
        <w:spacing w:after="0" w:line="240" w:lineRule="auto"/>
        <w:ind w:right="1"/>
        <w:jc w:val="both"/>
        <w:rPr>
          <w:rFonts w:ascii="Arial" w:hAnsi="Arial" w:cs="Arial"/>
          <w:bCs/>
          <w:sz w:val="22"/>
          <w:szCs w:val="22"/>
        </w:rPr>
      </w:pPr>
      <w:r w:rsidRPr="00F00F46">
        <w:rPr>
          <w:rFonts w:ascii="Arial" w:hAnsi="Arial" w:cs="Arial"/>
          <w:bCs/>
          <w:sz w:val="22"/>
          <w:szCs w:val="22"/>
        </w:rPr>
        <w:t>Por la Presidencia, se somete a la consideración del Consejo Rector la siguiente propuesta de acuerdo:</w:t>
      </w:r>
    </w:p>
    <w:p w14:paraId="075F5841" w14:textId="77777777" w:rsidR="00E454A5" w:rsidRPr="00F00F46" w:rsidRDefault="00E454A5" w:rsidP="00A15B2E">
      <w:pPr>
        <w:pStyle w:val="Textoindependiente2"/>
        <w:spacing w:after="0" w:line="240" w:lineRule="auto"/>
        <w:ind w:right="1"/>
        <w:jc w:val="both"/>
        <w:rPr>
          <w:rFonts w:ascii="Arial" w:hAnsi="Arial" w:cs="Arial"/>
          <w:bCs/>
          <w:sz w:val="22"/>
          <w:szCs w:val="22"/>
        </w:rPr>
      </w:pPr>
    </w:p>
    <w:p w14:paraId="6A1304ED" w14:textId="77777777" w:rsidR="00E454A5" w:rsidRPr="00F00F46" w:rsidRDefault="00E454A5" w:rsidP="00A15B2E">
      <w:pPr>
        <w:suppressAutoHyphens/>
        <w:spacing w:before="0" w:after="0" w:line="240" w:lineRule="auto"/>
        <w:ind w:left="567" w:right="-425" w:firstLine="0"/>
        <w:jc w:val="center"/>
        <w:rPr>
          <w:rFonts w:eastAsia="Calibri" w:cs="Arial"/>
          <w:b/>
          <w:i/>
          <w:iCs/>
          <w:lang w:val="es-ES_tradnl" w:eastAsia="en-US"/>
        </w:rPr>
      </w:pPr>
      <w:r w:rsidRPr="00F00F46">
        <w:rPr>
          <w:rFonts w:eastAsia="Calibri" w:cs="Arial"/>
          <w:b/>
          <w:i/>
          <w:iCs/>
          <w:lang w:val="es-ES_tradnl" w:eastAsia="en-US"/>
        </w:rPr>
        <w:t>PROPUESTA DE ACUERDO</w:t>
      </w:r>
    </w:p>
    <w:p w14:paraId="76B0D77A" w14:textId="77777777" w:rsidR="00E454A5" w:rsidRPr="00F00F46" w:rsidRDefault="00E454A5" w:rsidP="00A15B2E">
      <w:pPr>
        <w:suppressAutoHyphens/>
        <w:spacing w:before="0" w:after="0" w:line="240" w:lineRule="auto"/>
        <w:ind w:left="567" w:right="-425" w:firstLine="0"/>
        <w:rPr>
          <w:rFonts w:eastAsia="Calibri" w:cs="Arial"/>
          <w:b/>
          <w:i/>
          <w:iCs/>
          <w:lang w:val="es-ES_tradnl" w:eastAsia="en-US"/>
        </w:rPr>
      </w:pPr>
    </w:p>
    <w:p w14:paraId="79476C49" w14:textId="7BA95F00" w:rsidR="00E454A5" w:rsidRPr="00F00F46" w:rsidRDefault="00E454A5" w:rsidP="003D6DF2">
      <w:pPr>
        <w:suppressAutoHyphens/>
        <w:spacing w:before="0" w:after="0" w:line="240" w:lineRule="auto"/>
        <w:ind w:left="567" w:right="1" w:firstLine="0"/>
        <w:rPr>
          <w:rFonts w:eastAsia="Calibri" w:cs="Arial"/>
          <w:bCs/>
          <w:i/>
          <w:iCs/>
          <w:lang w:val="es-ES_tradnl" w:eastAsia="en-US"/>
        </w:rPr>
      </w:pPr>
      <w:r w:rsidRPr="00F00F46">
        <w:rPr>
          <w:rFonts w:eastAsia="Calibri" w:cs="Arial"/>
          <w:b/>
          <w:i/>
          <w:iCs/>
          <w:lang w:val="es-ES_tradnl" w:eastAsia="en-US"/>
        </w:rPr>
        <w:t>ASUNTO: APROBACIÓN DEL REAJUSTE DE LOS IMPORTES DE LAS ANUALIDADES DEL CONTRATO “SERVICIO DE MANTENIMIENTO EVOLUTIVO, AD</w:t>
      </w:r>
      <w:r w:rsidR="00F83085" w:rsidRPr="00F00F46">
        <w:rPr>
          <w:rFonts w:eastAsia="Calibri" w:cs="Arial"/>
          <w:b/>
          <w:i/>
          <w:iCs/>
          <w:lang w:val="es-ES_tradnl" w:eastAsia="en-US"/>
        </w:rPr>
        <w:t>APTATIVO Y CORRECTIVO, ASÍ COMO</w:t>
      </w:r>
      <w:r w:rsidRPr="00F00F46">
        <w:rPr>
          <w:rFonts w:eastAsia="Calibri" w:cs="Arial"/>
          <w:b/>
          <w:i/>
          <w:iCs/>
          <w:lang w:val="es-ES_tradnl" w:eastAsia="en-US"/>
        </w:rPr>
        <w:t xml:space="preserve"> EL DESARROLLO DE FUNCIONALIDADES Y PROCEDIMIENTOS EN EL SISTEMA DE GESTIÓN DE SUBVENCIONES (SUBVDEPOR) PARA EL INSTITUTO MUNICIPAL PARA LA PROMOCIÓN DE LA ACTIVIDAD FÍSICA Y EL DEPORTE DE LAS PALMAS DE GRAN CANARIA”.</w:t>
      </w:r>
    </w:p>
    <w:p w14:paraId="44122E38" w14:textId="77777777" w:rsidR="00E454A5" w:rsidRPr="00F00F46" w:rsidRDefault="00E454A5" w:rsidP="00A15B2E">
      <w:pPr>
        <w:suppressAutoHyphens/>
        <w:spacing w:before="0" w:after="0" w:line="240" w:lineRule="auto"/>
        <w:ind w:left="567" w:right="-426" w:firstLine="0"/>
        <w:rPr>
          <w:rFonts w:eastAsia="Calibri" w:cs="Arial"/>
          <w:bCs/>
          <w:i/>
          <w:iCs/>
          <w:lang w:val="es-ES_tradnl" w:eastAsia="en-US"/>
        </w:rPr>
      </w:pPr>
    </w:p>
    <w:p w14:paraId="0884045F" w14:textId="77777777" w:rsidR="00E454A5" w:rsidRPr="00F00F46" w:rsidRDefault="00E454A5" w:rsidP="00A15B2E">
      <w:pPr>
        <w:suppressAutoHyphens/>
        <w:spacing w:before="0" w:after="0" w:line="240" w:lineRule="auto"/>
        <w:ind w:left="567" w:right="-567" w:firstLine="0"/>
        <w:rPr>
          <w:rFonts w:eastAsia="Calibri" w:cs="Arial"/>
          <w:b/>
          <w:i/>
          <w:iCs/>
          <w:lang w:val="es-ES_tradnl" w:eastAsia="en-US"/>
        </w:rPr>
      </w:pPr>
    </w:p>
    <w:p w14:paraId="4BA864D0" w14:textId="77777777" w:rsidR="00E454A5" w:rsidRPr="00F00F46" w:rsidRDefault="00E454A5" w:rsidP="003D6DF2">
      <w:pPr>
        <w:suppressAutoHyphens/>
        <w:spacing w:before="0" w:after="0" w:line="240" w:lineRule="auto"/>
        <w:ind w:left="567" w:right="1" w:firstLine="0"/>
        <w:rPr>
          <w:rFonts w:eastAsia="Calibri" w:cs="Arial"/>
          <w:i/>
          <w:iCs/>
          <w:lang w:val="es-ES_tradnl" w:eastAsia="en-US"/>
        </w:rPr>
      </w:pPr>
      <w:r w:rsidRPr="00F00F46">
        <w:rPr>
          <w:rFonts w:eastAsia="Calibri" w:cs="Arial"/>
          <w:b/>
          <w:i/>
          <w:iCs/>
          <w:lang w:val="es-ES_tradnl" w:eastAsia="en-US"/>
        </w:rPr>
        <w:t xml:space="preserve">ÓRGANO COMPETENTE: </w:t>
      </w:r>
      <w:r w:rsidRPr="00F00F46">
        <w:rPr>
          <w:rFonts w:eastAsia="Calibri" w:cs="Arial"/>
          <w:i/>
          <w:iCs/>
          <w:lang w:val="es-ES_tradnl" w:eastAsia="en-US"/>
        </w:rPr>
        <w:t>Consejo Rector del Instituto Municipal para la Promoción de la Actividad Física y el Deporte de Las Palmas de Gran Canaria.</w:t>
      </w:r>
    </w:p>
    <w:p w14:paraId="1630512A" w14:textId="77777777" w:rsidR="00E454A5" w:rsidRPr="00F00F46" w:rsidRDefault="00E454A5" w:rsidP="00A15B2E">
      <w:pPr>
        <w:suppressAutoHyphens/>
        <w:spacing w:before="0" w:after="0" w:line="240" w:lineRule="auto"/>
        <w:ind w:right="-567" w:firstLine="0"/>
        <w:rPr>
          <w:rFonts w:eastAsia="Calibri" w:cs="Arial"/>
          <w:i/>
          <w:iCs/>
          <w:lang w:val="es-ES_tradnl" w:eastAsia="en-US"/>
        </w:rPr>
      </w:pPr>
    </w:p>
    <w:p w14:paraId="56A66451" w14:textId="77777777" w:rsidR="00E454A5" w:rsidRPr="00F00F46" w:rsidRDefault="00E454A5" w:rsidP="00A15B2E">
      <w:pPr>
        <w:suppressAutoHyphens/>
        <w:spacing w:before="0" w:after="0" w:line="240" w:lineRule="auto"/>
        <w:ind w:right="-567"/>
        <w:rPr>
          <w:rFonts w:eastAsia="Calibri" w:cs="Arial"/>
          <w:i/>
          <w:iCs/>
          <w:lang w:val="es-ES_tradnl" w:eastAsia="en-US"/>
        </w:rPr>
      </w:pPr>
      <w:r w:rsidRPr="00F00F46">
        <w:rPr>
          <w:rFonts w:eastAsia="Calibri" w:cs="Arial"/>
          <w:b/>
          <w:bCs/>
          <w:i/>
          <w:iCs/>
          <w:lang w:val="es-ES_tradnl" w:eastAsia="en-US"/>
        </w:rPr>
        <w:t xml:space="preserve">SESIÓN: </w:t>
      </w:r>
      <w:r w:rsidRPr="00F00F46">
        <w:rPr>
          <w:rFonts w:eastAsia="Calibri" w:cs="Arial"/>
          <w:i/>
          <w:iCs/>
          <w:lang w:val="es-ES_tradnl" w:eastAsia="en-US"/>
        </w:rPr>
        <w:t>ORDINARIA</w:t>
      </w:r>
    </w:p>
    <w:p w14:paraId="486349C6" w14:textId="77777777" w:rsidR="00E454A5" w:rsidRPr="00F00F46" w:rsidRDefault="00E454A5" w:rsidP="00A15B2E">
      <w:pPr>
        <w:suppressAutoHyphens/>
        <w:spacing w:before="0" w:after="0" w:line="240" w:lineRule="auto"/>
        <w:ind w:right="-567"/>
        <w:rPr>
          <w:rFonts w:eastAsia="Calibri" w:cs="Arial"/>
          <w:i/>
          <w:iCs/>
          <w:lang w:val="es-ES_tradnl" w:eastAsia="en-US"/>
        </w:rPr>
      </w:pPr>
    </w:p>
    <w:p w14:paraId="2411FC4F" w14:textId="77777777" w:rsidR="00E454A5" w:rsidRPr="00F00F46" w:rsidRDefault="00E454A5" w:rsidP="00A15B2E">
      <w:pPr>
        <w:suppressAutoHyphens/>
        <w:spacing w:before="0" w:after="0" w:line="240" w:lineRule="auto"/>
        <w:ind w:right="-567"/>
        <w:rPr>
          <w:rFonts w:eastAsia="Calibri" w:cs="Arial"/>
          <w:i/>
          <w:iCs/>
          <w:lang w:val="es-ES_tradnl" w:eastAsia="en-US"/>
        </w:rPr>
      </w:pPr>
      <w:r w:rsidRPr="00F00F46">
        <w:rPr>
          <w:rFonts w:eastAsia="Calibri" w:cs="Arial"/>
          <w:b/>
          <w:bCs/>
          <w:i/>
          <w:iCs/>
          <w:lang w:val="es-ES_tradnl" w:eastAsia="en-US"/>
        </w:rPr>
        <w:t>FECHA:</w:t>
      </w:r>
      <w:r w:rsidRPr="00F00F46">
        <w:rPr>
          <w:rFonts w:eastAsia="Calibri" w:cs="Arial"/>
          <w:i/>
          <w:iCs/>
          <w:lang w:val="es-ES_tradnl" w:eastAsia="en-US"/>
        </w:rPr>
        <w:t xml:space="preserve"> 12 de julio de 2024</w:t>
      </w:r>
    </w:p>
    <w:p w14:paraId="61093232" w14:textId="77777777" w:rsidR="00E454A5" w:rsidRPr="00F00F46" w:rsidRDefault="00E454A5" w:rsidP="00A15B2E">
      <w:pPr>
        <w:suppressAutoHyphens/>
        <w:spacing w:before="0" w:after="0" w:line="240" w:lineRule="auto"/>
        <w:ind w:right="-567"/>
        <w:rPr>
          <w:rFonts w:eastAsia="Calibri" w:cs="Arial"/>
          <w:b/>
          <w:bCs/>
          <w:lang w:val="es-ES_tradnl" w:eastAsia="en-US"/>
        </w:rPr>
      </w:pPr>
    </w:p>
    <w:p w14:paraId="38D79DA7" w14:textId="77777777" w:rsidR="00E454A5" w:rsidRPr="00F00F46" w:rsidRDefault="00E454A5" w:rsidP="00A15B2E">
      <w:pPr>
        <w:suppressAutoHyphens/>
        <w:spacing w:before="0" w:after="0" w:line="240" w:lineRule="auto"/>
        <w:ind w:left="567" w:right="-426" w:firstLine="0"/>
        <w:rPr>
          <w:rFonts w:eastAsia="Calibri" w:cs="Arial"/>
          <w:lang w:val="es-ES_tradnl" w:eastAsia="en-US"/>
        </w:rPr>
      </w:pPr>
    </w:p>
    <w:p w14:paraId="42C7E250" w14:textId="77777777" w:rsidR="00E454A5" w:rsidRPr="00F00F46" w:rsidRDefault="00E454A5" w:rsidP="00A15B2E">
      <w:pPr>
        <w:suppressAutoHyphens/>
        <w:spacing w:before="0" w:after="0" w:line="240" w:lineRule="auto"/>
        <w:ind w:left="567" w:right="-425" w:firstLine="0"/>
        <w:jc w:val="center"/>
        <w:rPr>
          <w:rFonts w:eastAsia="Calibri" w:cs="Arial"/>
          <w:b/>
          <w:bCs/>
          <w:i/>
          <w:iCs/>
          <w:lang w:val="es-ES_tradnl" w:eastAsia="en-US"/>
        </w:rPr>
      </w:pPr>
      <w:r w:rsidRPr="00F00F46">
        <w:rPr>
          <w:rFonts w:eastAsia="Calibri" w:cs="Arial"/>
          <w:b/>
          <w:bCs/>
          <w:i/>
          <w:iCs/>
          <w:lang w:val="es-ES_tradnl" w:eastAsia="en-US"/>
        </w:rPr>
        <w:t>ANTECEDENTES</w:t>
      </w:r>
    </w:p>
    <w:p w14:paraId="43C62871" w14:textId="77777777" w:rsidR="00E454A5" w:rsidRPr="00F00F46" w:rsidRDefault="00E454A5" w:rsidP="00A15B2E">
      <w:pPr>
        <w:suppressAutoHyphens/>
        <w:spacing w:before="0" w:after="0" w:line="240" w:lineRule="auto"/>
        <w:ind w:left="567" w:right="-425" w:firstLine="0"/>
        <w:rPr>
          <w:rFonts w:eastAsia="Calibri" w:cs="Arial"/>
          <w:b/>
          <w:bCs/>
          <w:lang w:val="es-ES_tradnl" w:eastAsia="en-US"/>
        </w:rPr>
      </w:pPr>
    </w:p>
    <w:p w14:paraId="240A47AD" w14:textId="60A17700" w:rsidR="00E454A5" w:rsidRPr="00F00F46" w:rsidRDefault="00F83085" w:rsidP="003D6DF2">
      <w:pPr>
        <w:suppressAutoHyphens/>
        <w:spacing w:before="0" w:after="0" w:line="240" w:lineRule="auto"/>
        <w:ind w:left="567" w:right="1" w:firstLine="0"/>
        <w:rPr>
          <w:rFonts w:eastAsia="Calibri" w:cs="Arial"/>
          <w:i/>
          <w:iCs/>
          <w:lang w:val="es-ES_tradnl" w:eastAsia="en-US"/>
        </w:rPr>
      </w:pPr>
      <w:bookmarkStart w:id="7" w:name="_Hlk163555218"/>
      <w:r w:rsidRPr="00F00F46">
        <w:rPr>
          <w:rFonts w:eastAsia="Calibri" w:cs="Arial"/>
          <w:b/>
          <w:bCs/>
          <w:i/>
          <w:iCs/>
          <w:lang w:val="es-ES_tradnl" w:eastAsia="en-US"/>
        </w:rPr>
        <w:t>PRIMERO.</w:t>
      </w:r>
      <w:r w:rsidR="00E454A5" w:rsidRPr="00F00F46">
        <w:rPr>
          <w:rFonts w:eastAsia="Calibri" w:cs="Arial"/>
          <w:b/>
          <w:bCs/>
          <w:i/>
          <w:iCs/>
          <w:lang w:val="es-ES_tradnl" w:eastAsia="en-US"/>
        </w:rPr>
        <w:t xml:space="preserve"> </w:t>
      </w:r>
      <w:r w:rsidR="00E454A5" w:rsidRPr="00F00F46">
        <w:rPr>
          <w:rFonts w:eastAsia="Calibri" w:cs="Arial"/>
          <w:i/>
          <w:iCs/>
          <w:lang w:val="es-ES_tradnl" w:eastAsia="en-US"/>
        </w:rPr>
        <w:t>Acuerdo del Consejo Rector del IMD, en sesión extraordinaria, de fecha 6 de octubre de 2023, por el que se adjudica el Contrato de “SERVICIO DE MANTENIMIENTO EVOLUTIVO, ADAPTATIVO Y CORRECTIVO, ASÍ COMO, EL DESARROLLO DE FUNCIONALIDADES Y PROCEDIMIENTOS EN EL SISTEMA DE GESTIÓN DE SUBVENCIONES (SUBVDEPOR) PARA EL INSTITUTO MUNICIPAL PARA LA PROMOCIÓN DE LA ACTIVIDAD FÍSICA Y EL DEPORTE DE LAS PALMAS DE GRAN CANARIA”.</w:t>
      </w:r>
    </w:p>
    <w:p w14:paraId="396C7C68" w14:textId="77777777" w:rsidR="00E454A5" w:rsidRPr="00F00F46" w:rsidRDefault="00E454A5" w:rsidP="003D6DF2">
      <w:pPr>
        <w:suppressAutoHyphens/>
        <w:spacing w:before="0" w:after="0" w:line="240" w:lineRule="auto"/>
        <w:ind w:left="567" w:right="1" w:firstLine="0"/>
        <w:rPr>
          <w:rFonts w:eastAsia="Calibri" w:cs="Arial"/>
          <w:i/>
          <w:iCs/>
          <w:lang w:val="es-ES_tradnl" w:eastAsia="en-US"/>
        </w:rPr>
      </w:pPr>
    </w:p>
    <w:p w14:paraId="11ED8357" w14:textId="3378B03C" w:rsidR="00E454A5" w:rsidRPr="00F00F46" w:rsidRDefault="00F83085" w:rsidP="003D6DF2">
      <w:pPr>
        <w:suppressAutoHyphens/>
        <w:spacing w:before="0" w:after="0" w:line="240" w:lineRule="auto"/>
        <w:ind w:left="567" w:right="1" w:firstLine="0"/>
        <w:rPr>
          <w:rFonts w:eastAsia="Calibri" w:cs="Arial"/>
          <w:i/>
          <w:iCs/>
          <w:lang w:val="es-ES_tradnl" w:eastAsia="en-US"/>
        </w:rPr>
      </w:pPr>
      <w:r w:rsidRPr="00F00F46">
        <w:rPr>
          <w:rFonts w:eastAsia="Calibri" w:cs="Arial"/>
          <w:b/>
          <w:bCs/>
          <w:i/>
          <w:iCs/>
          <w:lang w:val="es-ES_tradnl" w:eastAsia="en-US"/>
        </w:rPr>
        <w:t>SEGUNDO.</w:t>
      </w:r>
      <w:r w:rsidR="00E454A5" w:rsidRPr="00F00F46">
        <w:rPr>
          <w:rFonts w:eastAsia="Calibri" w:cs="Arial"/>
          <w:b/>
          <w:bCs/>
          <w:i/>
          <w:iCs/>
          <w:lang w:val="es-ES_tradnl" w:eastAsia="en-US"/>
        </w:rPr>
        <w:t xml:space="preserve"> </w:t>
      </w:r>
      <w:r w:rsidR="00E454A5" w:rsidRPr="00F00F46">
        <w:rPr>
          <w:rFonts w:eastAsia="Calibri" w:cs="Arial"/>
          <w:i/>
          <w:iCs/>
          <w:lang w:val="es-ES_tradnl" w:eastAsia="en-US"/>
        </w:rPr>
        <w:t>Contrato entre el Instituto Municipal para la Promoción de la Actividad Física y el Deporte de Las Palmas de Gran Canaria y la entidad Tac7 Telemática Avanzada Canaria, S.L., para el Servicio de Mantenimiento Evolutivo, Adaptativo y Correctivo, así como, el desarrollo de funcionalidades y procedimientos en el sistema de gestión de subvenciones (SUBVDEPOR) del IMD, firmado el día 18 de diciembre de 2023 y registrado al número 2023/145 del Protocolo de Documentos de la Secretaría General Técnica del Ayuntamiento de Las Palmas de Gran Canaria.</w:t>
      </w:r>
    </w:p>
    <w:p w14:paraId="5FD4671D" w14:textId="77777777" w:rsidR="00E454A5" w:rsidRPr="00F00F46" w:rsidRDefault="00E454A5" w:rsidP="00A15B2E">
      <w:pPr>
        <w:suppressAutoHyphens/>
        <w:spacing w:before="0" w:after="0" w:line="240" w:lineRule="auto"/>
        <w:ind w:left="567" w:right="-425" w:firstLine="0"/>
        <w:rPr>
          <w:rFonts w:eastAsia="Calibri" w:cs="Arial"/>
          <w:i/>
          <w:iCs/>
          <w:lang w:val="es-ES_tradnl" w:eastAsia="en-US"/>
        </w:rPr>
      </w:pPr>
    </w:p>
    <w:p w14:paraId="72849A73" w14:textId="03DBA7F3" w:rsidR="00E454A5" w:rsidRPr="00F00F46" w:rsidRDefault="00F83085" w:rsidP="003D6DF2">
      <w:pPr>
        <w:suppressAutoHyphens/>
        <w:spacing w:before="0" w:after="0" w:line="240" w:lineRule="auto"/>
        <w:ind w:left="567" w:right="1" w:firstLine="0"/>
        <w:rPr>
          <w:rFonts w:eastAsia="Calibri" w:cs="Arial"/>
          <w:i/>
          <w:iCs/>
          <w:lang w:val="es-ES_tradnl" w:eastAsia="en-US"/>
        </w:rPr>
      </w:pPr>
      <w:r w:rsidRPr="00F00F46">
        <w:rPr>
          <w:rFonts w:eastAsia="Calibri" w:cs="Arial"/>
          <w:b/>
          <w:bCs/>
          <w:i/>
          <w:iCs/>
          <w:lang w:val="es-ES_tradnl" w:eastAsia="en-US"/>
        </w:rPr>
        <w:t>TERCERO.</w:t>
      </w:r>
      <w:r w:rsidR="00E454A5" w:rsidRPr="00F00F46">
        <w:rPr>
          <w:rFonts w:eastAsia="Calibri" w:cs="Arial"/>
          <w:b/>
          <w:bCs/>
          <w:i/>
          <w:iCs/>
          <w:lang w:val="es-ES_tradnl" w:eastAsia="en-US"/>
        </w:rPr>
        <w:t xml:space="preserve"> </w:t>
      </w:r>
      <w:r w:rsidR="00E454A5" w:rsidRPr="00F00F46">
        <w:rPr>
          <w:rFonts w:eastAsia="Calibri" w:cs="Arial"/>
          <w:i/>
          <w:iCs/>
          <w:lang w:val="es-ES_tradnl" w:eastAsia="en-US"/>
        </w:rPr>
        <w:t xml:space="preserve">Acta de inicio de prestación de servicio firmada el día 29/12/2023 y con efectos el día 2 de enero de 2024. </w:t>
      </w:r>
    </w:p>
    <w:bookmarkEnd w:id="7"/>
    <w:p w14:paraId="64262297" w14:textId="77777777" w:rsidR="00E454A5" w:rsidRPr="00F00F46" w:rsidRDefault="00E454A5" w:rsidP="003D6DF2">
      <w:pPr>
        <w:suppressAutoHyphens/>
        <w:spacing w:before="0" w:after="0" w:line="240" w:lineRule="auto"/>
        <w:ind w:left="567" w:right="1" w:firstLine="0"/>
        <w:rPr>
          <w:rFonts w:eastAsia="Calibri" w:cs="Arial"/>
          <w:i/>
          <w:iCs/>
          <w:lang w:val="es-ES_tradnl" w:eastAsia="en-US"/>
        </w:rPr>
      </w:pPr>
    </w:p>
    <w:p w14:paraId="2609DB97" w14:textId="133B2CD4" w:rsidR="00E454A5" w:rsidRPr="00F00F46" w:rsidRDefault="00F83085" w:rsidP="003D6DF2">
      <w:pPr>
        <w:suppressAutoHyphens/>
        <w:spacing w:before="0" w:after="0" w:line="240" w:lineRule="auto"/>
        <w:ind w:left="567" w:right="1" w:firstLine="0"/>
        <w:rPr>
          <w:rFonts w:eastAsia="Calibri" w:cs="Arial"/>
          <w:i/>
          <w:iCs/>
          <w:lang w:val="es-ES_tradnl" w:eastAsia="en-US"/>
        </w:rPr>
      </w:pPr>
      <w:r w:rsidRPr="00F00F46">
        <w:rPr>
          <w:rFonts w:eastAsia="Calibri" w:cs="Arial"/>
          <w:b/>
          <w:bCs/>
          <w:i/>
          <w:iCs/>
          <w:lang w:val="es-ES_tradnl" w:eastAsia="en-US"/>
        </w:rPr>
        <w:t>CUARTO.</w:t>
      </w:r>
      <w:r w:rsidR="00E454A5" w:rsidRPr="00F00F46">
        <w:rPr>
          <w:rFonts w:eastAsia="Calibri" w:cs="Arial"/>
          <w:b/>
          <w:bCs/>
          <w:i/>
          <w:iCs/>
          <w:lang w:val="es-ES_tradnl" w:eastAsia="en-US"/>
        </w:rPr>
        <w:t xml:space="preserve"> </w:t>
      </w:r>
      <w:r w:rsidR="00E454A5" w:rsidRPr="00F00F46">
        <w:rPr>
          <w:rFonts w:eastAsia="Calibri" w:cs="Arial"/>
          <w:i/>
          <w:iCs/>
          <w:lang w:val="es-ES_tradnl" w:eastAsia="en-US"/>
        </w:rPr>
        <w:t>Documento contable AD n.º 220230002222, de fecha 6 de octubre de 2023 e importe 17.283,54€.</w:t>
      </w:r>
    </w:p>
    <w:p w14:paraId="6339F670" w14:textId="77777777" w:rsidR="00E454A5" w:rsidRPr="00F00F46" w:rsidRDefault="00E454A5" w:rsidP="003D6DF2">
      <w:pPr>
        <w:suppressAutoHyphens/>
        <w:spacing w:before="0" w:after="0" w:line="240" w:lineRule="auto"/>
        <w:ind w:left="567" w:right="1" w:firstLine="0"/>
        <w:rPr>
          <w:rFonts w:eastAsia="Calibri" w:cs="Arial"/>
          <w:i/>
          <w:iCs/>
          <w:lang w:val="es-ES_tradnl" w:eastAsia="en-US"/>
        </w:rPr>
      </w:pPr>
    </w:p>
    <w:p w14:paraId="41B00493" w14:textId="32816681" w:rsidR="00E454A5" w:rsidRPr="00F00F46" w:rsidRDefault="00F83085" w:rsidP="003D6DF2">
      <w:pPr>
        <w:suppressAutoHyphens/>
        <w:spacing w:before="0" w:after="0" w:line="240" w:lineRule="auto"/>
        <w:ind w:left="567" w:right="1" w:firstLine="0"/>
        <w:rPr>
          <w:rFonts w:eastAsia="Calibri" w:cs="Arial"/>
          <w:i/>
          <w:iCs/>
          <w:lang w:eastAsia="en-US"/>
        </w:rPr>
      </w:pPr>
      <w:r w:rsidRPr="00F00F46">
        <w:rPr>
          <w:rFonts w:eastAsia="Calibri" w:cs="Arial"/>
          <w:b/>
          <w:bCs/>
          <w:i/>
          <w:iCs/>
          <w:lang w:eastAsia="en-US"/>
        </w:rPr>
        <w:t>QUINTO.</w:t>
      </w:r>
      <w:r w:rsidR="00E454A5" w:rsidRPr="00F00F46">
        <w:rPr>
          <w:rFonts w:eastAsia="Calibri" w:cs="Arial"/>
          <w:b/>
          <w:bCs/>
          <w:i/>
          <w:iCs/>
          <w:lang w:eastAsia="en-US"/>
        </w:rPr>
        <w:t xml:space="preserve"> </w:t>
      </w:r>
      <w:r w:rsidR="00E454A5" w:rsidRPr="00F00F46">
        <w:rPr>
          <w:rFonts w:eastAsia="Calibri" w:cs="Arial"/>
          <w:i/>
          <w:iCs/>
          <w:lang w:eastAsia="en-US"/>
        </w:rPr>
        <w:t>Documento contable AD Futuro n.º 220239000049, de fecha 6 de octubre de 2023 e importes siguientes:</w:t>
      </w:r>
    </w:p>
    <w:p w14:paraId="70919507" w14:textId="77777777" w:rsidR="0018529C" w:rsidRPr="00F00F46" w:rsidRDefault="0018529C" w:rsidP="003D6DF2">
      <w:pPr>
        <w:suppressAutoHyphens/>
        <w:spacing w:before="0" w:after="0" w:line="240" w:lineRule="auto"/>
        <w:ind w:left="567" w:right="1" w:firstLine="0"/>
        <w:rPr>
          <w:rFonts w:eastAsia="Calibri" w:cs="Arial"/>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2"/>
        <w:gridCol w:w="1379"/>
      </w:tblGrid>
      <w:tr w:rsidR="00E454A5" w:rsidRPr="00F00F46" w14:paraId="1464A130" w14:textId="77777777" w:rsidTr="004B6135">
        <w:trPr>
          <w:jc w:val="center"/>
        </w:trPr>
        <w:tc>
          <w:tcPr>
            <w:tcW w:w="0" w:type="auto"/>
            <w:shd w:val="clear" w:color="auto" w:fill="auto"/>
          </w:tcPr>
          <w:p w14:paraId="18AC45BC" w14:textId="77777777" w:rsidR="00E454A5" w:rsidRPr="00F00F46" w:rsidRDefault="00E454A5" w:rsidP="00A15B2E">
            <w:pPr>
              <w:suppressAutoHyphens/>
              <w:spacing w:before="0" w:after="0" w:line="240" w:lineRule="auto"/>
              <w:ind w:firstLine="0"/>
              <w:jc w:val="center"/>
              <w:rPr>
                <w:rFonts w:eastAsia="Calibri" w:cs="Arial"/>
                <w:b/>
                <w:bCs/>
                <w:i/>
                <w:iCs/>
                <w:lang w:eastAsia="en-US"/>
              </w:rPr>
            </w:pPr>
            <w:r w:rsidRPr="00F00F46">
              <w:rPr>
                <w:rFonts w:eastAsia="Calibri" w:cs="Arial"/>
                <w:b/>
                <w:bCs/>
                <w:i/>
                <w:iCs/>
                <w:lang w:eastAsia="en-US"/>
              </w:rPr>
              <w:t>EJERCICIO</w:t>
            </w:r>
          </w:p>
        </w:tc>
        <w:tc>
          <w:tcPr>
            <w:tcW w:w="0" w:type="auto"/>
            <w:shd w:val="clear" w:color="auto" w:fill="auto"/>
          </w:tcPr>
          <w:p w14:paraId="23FBF7F8" w14:textId="77777777" w:rsidR="00E454A5" w:rsidRPr="00F00F46" w:rsidRDefault="00E454A5" w:rsidP="00A15B2E">
            <w:pPr>
              <w:suppressAutoHyphens/>
              <w:spacing w:before="0" w:after="0" w:line="240" w:lineRule="auto"/>
              <w:ind w:firstLine="0"/>
              <w:jc w:val="center"/>
              <w:rPr>
                <w:rFonts w:eastAsia="Calibri" w:cs="Arial"/>
                <w:b/>
                <w:bCs/>
                <w:i/>
                <w:iCs/>
                <w:lang w:eastAsia="en-US"/>
              </w:rPr>
            </w:pPr>
            <w:r w:rsidRPr="00F00F46">
              <w:rPr>
                <w:rFonts w:eastAsia="Calibri" w:cs="Arial"/>
                <w:b/>
                <w:bCs/>
                <w:i/>
                <w:iCs/>
                <w:lang w:eastAsia="en-US"/>
              </w:rPr>
              <w:t>IMPORTE</w:t>
            </w:r>
          </w:p>
        </w:tc>
      </w:tr>
      <w:tr w:rsidR="00E454A5" w:rsidRPr="00F00F46" w14:paraId="66F44DC5" w14:textId="77777777" w:rsidTr="004B6135">
        <w:trPr>
          <w:jc w:val="center"/>
        </w:trPr>
        <w:tc>
          <w:tcPr>
            <w:tcW w:w="0" w:type="auto"/>
            <w:shd w:val="clear" w:color="auto" w:fill="auto"/>
          </w:tcPr>
          <w:p w14:paraId="73887BD6" w14:textId="77777777" w:rsidR="00E454A5" w:rsidRPr="00F00F46" w:rsidRDefault="00E454A5" w:rsidP="00A15B2E">
            <w:pPr>
              <w:suppressAutoHyphens/>
              <w:spacing w:before="0" w:after="0" w:line="240" w:lineRule="auto"/>
              <w:ind w:firstLine="0"/>
              <w:jc w:val="center"/>
              <w:rPr>
                <w:rFonts w:eastAsia="Calibri" w:cs="Arial"/>
                <w:i/>
                <w:iCs/>
                <w:lang w:eastAsia="en-US"/>
              </w:rPr>
            </w:pPr>
            <w:r w:rsidRPr="00F00F46">
              <w:rPr>
                <w:rFonts w:eastAsia="Calibri" w:cs="Arial"/>
                <w:i/>
                <w:iCs/>
                <w:lang w:eastAsia="en-US"/>
              </w:rPr>
              <w:t>2024</w:t>
            </w:r>
          </w:p>
        </w:tc>
        <w:tc>
          <w:tcPr>
            <w:tcW w:w="0" w:type="auto"/>
            <w:shd w:val="clear" w:color="auto" w:fill="auto"/>
          </w:tcPr>
          <w:p w14:paraId="5603B2EF" w14:textId="77777777" w:rsidR="00E454A5" w:rsidRPr="00F00F46" w:rsidRDefault="00E454A5" w:rsidP="00A15B2E">
            <w:pPr>
              <w:suppressAutoHyphens/>
              <w:spacing w:before="0" w:after="0" w:line="240" w:lineRule="auto"/>
              <w:ind w:firstLine="0"/>
              <w:jc w:val="center"/>
              <w:rPr>
                <w:rFonts w:eastAsia="Calibri" w:cs="Arial"/>
                <w:i/>
                <w:iCs/>
                <w:lang w:eastAsia="en-US"/>
              </w:rPr>
            </w:pPr>
            <w:r w:rsidRPr="00F00F46">
              <w:rPr>
                <w:rFonts w:eastAsia="Calibri" w:cs="Arial"/>
                <w:i/>
                <w:iCs/>
                <w:lang w:eastAsia="en-US"/>
              </w:rPr>
              <w:t>34.567,08 €</w:t>
            </w:r>
          </w:p>
        </w:tc>
      </w:tr>
      <w:tr w:rsidR="00E454A5" w:rsidRPr="00F00F46" w14:paraId="4BC8E044" w14:textId="77777777" w:rsidTr="004B6135">
        <w:trPr>
          <w:jc w:val="center"/>
        </w:trPr>
        <w:tc>
          <w:tcPr>
            <w:tcW w:w="0" w:type="auto"/>
            <w:shd w:val="clear" w:color="auto" w:fill="auto"/>
          </w:tcPr>
          <w:p w14:paraId="45585B54" w14:textId="77777777" w:rsidR="00E454A5" w:rsidRPr="00F00F46" w:rsidRDefault="00E454A5" w:rsidP="00A15B2E">
            <w:pPr>
              <w:suppressAutoHyphens/>
              <w:spacing w:before="0" w:after="0" w:line="240" w:lineRule="auto"/>
              <w:ind w:firstLine="0"/>
              <w:jc w:val="center"/>
              <w:rPr>
                <w:rFonts w:eastAsia="Calibri" w:cs="Arial"/>
                <w:i/>
                <w:iCs/>
                <w:lang w:eastAsia="en-US"/>
              </w:rPr>
            </w:pPr>
            <w:r w:rsidRPr="00F00F46">
              <w:rPr>
                <w:rFonts w:eastAsia="Calibri" w:cs="Arial"/>
                <w:i/>
                <w:iCs/>
                <w:lang w:eastAsia="en-US"/>
              </w:rPr>
              <w:t>2025</w:t>
            </w:r>
          </w:p>
        </w:tc>
        <w:tc>
          <w:tcPr>
            <w:tcW w:w="0" w:type="auto"/>
            <w:shd w:val="clear" w:color="auto" w:fill="auto"/>
          </w:tcPr>
          <w:p w14:paraId="69B47A68" w14:textId="77777777" w:rsidR="00E454A5" w:rsidRPr="00F00F46" w:rsidRDefault="00E454A5" w:rsidP="00A15B2E">
            <w:pPr>
              <w:suppressAutoHyphens/>
              <w:spacing w:before="0" w:after="0" w:line="240" w:lineRule="auto"/>
              <w:ind w:firstLine="0"/>
              <w:jc w:val="center"/>
              <w:rPr>
                <w:rFonts w:eastAsia="Calibri" w:cs="Arial"/>
                <w:i/>
                <w:iCs/>
                <w:lang w:eastAsia="en-US"/>
              </w:rPr>
            </w:pPr>
            <w:r w:rsidRPr="00F00F46">
              <w:rPr>
                <w:rFonts w:eastAsia="Calibri" w:cs="Arial"/>
                <w:i/>
                <w:iCs/>
                <w:lang w:eastAsia="en-US"/>
              </w:rPr>
              <w:t>34.567,08 €</w:t>
            </w:r>
          </w:p>
        </w:tc>
      </w:tr>
      <w:tr w:rsidR="00E454A5" w:rsidRPr="00F00F46" w14:paraId="77565EC9" w14:textId="77777777" w:rsidTr="004B6135">
        <w:trPr>
          <w:jc w:val="center"/>
        </w:trPr>
        <w:tc>
          <w:tcPr>
            <w:tcW w:w="0" w:type="auto"/>
            <w:shd w:val="clear" w:color="auto" w:fill="auto"/>
          </w:tcPr>
          <w:p w14:paraId="74506D89" w14:textId="77777777" w:rsidR="00E454A5" w:rsidRPr="00F00F46" w:rsidRDefault="00E454A5" w:rsidP="00A15B2E">
            <w:pPr>
              <w:suppressAutoHyphens/>
              <w:spacing w:before="0" w:after="0" w:line="240" w:lineRule="auto"/>
              <w:ind w:firstLine="0"/>
              <w:jc w:val="center"/>
              <w:rPr>
                <w:rFonts w:eastAsia="Calibri" w:cs="Arial"/>
                <w:i/>
                <w:iCs/>
                <w:lang w:eastAsia="en-US"/>
              </w:rPr>
            </w:pPr>
            <w:r w:rsidRPr="00F00F46">
              <w:rPr>
                <w:rFonts w:eastAsia="Calibri" w:cs="Arial"/>
                <w:i/>
                <w:iCs/>
                <w:lang w:eastAsia="en-US"/>
              </w:rPr>
              <w:t>2026</w:t>
            </w:r>
          </w:p>
        </w:tc>
        <w:tc>
          <w:tcPr>
            <w:tcW w:w="0" w:type="auto"/>
            <w:shd w:val="clear" w:color="auto" w:fill="auto"/>
          </w:tcPr>
          <w:p w14:paraId="4C8722FF" w14:textId="77777777" w:rsidR="00E454A5" w:rsidRPr="00F00F46" w:rsidRDefault="00E454A5" w:rsidP="00A15B2E">
            <w:pPr>
              <w:suppressAutoHyphens/>
              <w:spacing w:before="0" w:after="0" w:line="240" w:lineRule="auto"/>
              <w:ind w:firstLine="0"/>
              <w:jc w:val="center"/>
              <w:rPr>
                <w:rFonts w:eastAsia="Calibri" w:cs="Arial"/>
                <w:i/>
                <w:iCs/>
                <w:lang w:eastAsia="en-US"/>
              </w:rPr>
            </w:pPr>
            <w:r w:rsidRPr="00F00F46">
              <w:rPr>
                <w:rFonts w:eastAsia="Calibri" w:cs="Arial"/>
                <w:i/>
                <w:iCs/>
                <w:lang w:eastAsia="en-US"/>
              </w:rPr>
              <w:t>34.567,08 €</w:t>
            </w:r>
          </w:p>
        </w:tc>
      </w:tr>
      <w:tr w:rsidR="00E454A5" w:rsidRPr="00F00F46" w14:paraId="261F8018" w14:textId="77777777" w:rsidTr="004B6135">
        <w:trPr>
          <w:jc w:val="center"/>
        </w:trPr>
        <w:tc>
          <w:tcPr>
            <w:tcW w:w="0" w:type="auto"/>
            <w:shd w:val="clear" w:color="auto" w:fill="auto"/>
          </w:tcPr>
          <w:p w14:paraId="477F302B" w14:textId="77777777" w:rsidR="00E454A5" w:rsidRPr="00F00F46" w:rsidRDefault="00E454A5" w:rsidP="00A15B2E">
            <w:pPr>
              <w:suppressAutoHyphens/>
              <w:spacing w:before="0" w:after="0" w:line="240" w:lineRule="auto"/>
              <w:ind w:firstLine="0"/>
              <w:jc w:val="center"/>
              <w:rPr>
                <w:rFonts w:eastAsia="Calibri" w:cs="Arial"/>
                <w:i/>
                <w:iCs/>
                <w:lang w:eastAsia="en-US"/>
              </w:rPr>
            </w:pPr>
            <w:r w:rsidRPr="00F00F46">
              <w:rPr>
                <w:rFonts w:eastAsia="Calibri" w:cs="Arial"/>
                <w:i/>
                <w:iCs/>
                <w:lang w:eastAsia="en-US"/>
              </w:rPr>
              <w:t>2027</w:t>
            </w:r>
          </w:p>
        </w:tc>
        <w:tc>
          <w:tcPr>
            <w:tcW w:w="0" w:type="auto"/>
            <w:shd w:val="clear" w:color="auto" w:fill="auto"/>
          </w:tcPr>
          <w:p w14:paraId="7567B1DE" w14:textId="77777777" w:rsidR="00E454A5" w:rsidRPr="00F00F46" w:rsidRDefault="00E454A5" w:rsidP="00A15B2E">
            <w:pPr>
              <w:suppressAutoHyphens/>
              <w:spacing w:before="0" w:after="0" w:line="240" w:lineRule="auto"/>
              <w:ind w:firstLine="0"/>
              <w:jc w:val="center"/>
              <w:rPr>
                <w:rFonts w:eastAsia="Calibri" w:cs="Arial"/>
                <w:i/>
                <w:iCs/>
                <w:lang w:eastAsia="en-US"/>
              </w:rPr>
            </w:pPr>
            <w:r w:rsidRPr="00F00F46">
              <w:rPr>
                <w:rFonts w:eastAsia="Calibri" w:cs="Arial"/>
                <w:i/>
                <w:iCs/>
                <w:lang w:eastAsia="en-US"/>
              </w:rPr>
              <w:t>17.283,49 €</w:t>
            </w:r>
          </w:p>
        </w:tc>
      </w:tr>
    </w:tbl>
    <w:p w14:paraId="2181E8AB" w14:textId="77777777" w:rsidR="00E454A5" w:rsidRPr="00F00F46" w:rsidRDefault="00E454A5" w:rsidP="00A15B2E">
      <w:pPr>
        <w:suppressAutoHyphens/>
        <w:spacing w:before="0" w:after="0" w:line="240" w:lineRule="auto"/>
        <w:ind w:firstLine="0"/>
        <w:rPr>
          <w:rFonts w:eastAsia="Calibri" w:cs="Arial"/>
          <w:lang w:eastAsia="en-US"/>
        </w:rPr>
      </w:pPr>
    </w:p>
    <w:p w14:paraId="0FC7BAB2" w14:textId="0617FCA1" w:rsidR="00E454A5" w:rsidRPr="00F00F46" w:rsidRDefault="00F83085" w:rsidP="003D6DF2">
      <w:pPr>
        <w:suppressAutoHyphens/>
        <w:spacing w:before="0" w:after="0" w:line="240" w:lineRule="auto"/>
        <w:ind w:left="567" w:firstLine="0"/>
        <w:rPr>
          <w:rFonts w:eastAsia="Calibri" w:cs="Arial"/>
          <w:i/>
          <w:iCs/>
          <w:lang w:eastAsia="en-US"/>
        </w:rPr>
      </w:pPr>
      <w:r w:rsidRPr="00F00F46">
        <w:rPr>
          <w:rFonts w:eastAsia="Calibri" w:cs="Arial"/>
          <w:b/>
          <w:bCs/>
          <w:i/>
          <w:iCs/>
          <w:lang w:eastAsia="en-US"/>
        </w:rPr>
        <w:t>SEXTO.</w:t>
      </w:r>
      <w:r w:rsidR="00E454A5" w:rsidRPr="00F00F46">
        <w:rPr>
          <w:rFonts w:eastAsia="Calibri" w:cs="Arial"/>
          <w:b/>
          <w:bCs/>
          <w:i/>
          <w:iCs/>
          <w:lang w:eastAsia="en-US"/>
        </w:rPr>
        <w:t xml:space="preserve"> </w:t>
      </w:r>
      <w:r w:rsidR="00E454A5" w:rsidRPr="00F00F46">
        <w:rPr>
          <w:rFonts w:eastAsia="Calibri" w:cs="Arial"/>
          <w:i/>
          <w:iCs/>
          <w:lang w:eastAsia="en-US"/>
        </w:rPr>
        <w:t>Informe del reajuste de la jefa de sección de administración y gestión del IMD, con la conformidad del gerente del IMD, de fecha 14 de marzo de 2024.</w:t>
      </w:r>
    </w:p>
    <w:p w14:paraId="7C51F895" w14:textId="77777777" w:rsidR="00E454A5" w:rsidRPr="00F00F46" w:rsidRDefault="00E454A5" w:rsidP="003D6DF2">
      <w:pPr>
        <w:suppressAutoHyphens/>
        <w:spacing w:before="0" w:after="0" w:line="240" w:lineRule="auto"/>
        <w:ind w:left="567" w:firstLine="0"/>
        <w:rPr>
          <w:rFonts w:eastAsia="Calibri" w:cs="Arial"/>
          <w:i/>
          <w:iCs/>
          <w:lang w:eastAsia="en-US"/>
        </w:rPr>
      </w:pPr>
    </w:p>
    <w:p w14:paraId="6FBA55A0" w14:textId="6E839265" w:rsidR="00E454A5" w:rsidRPr="00F00F46" w:rsidRDefault="00F83085" w:rsidP="003D6DF2">
      <w:pPr>
        <w:suppressAutoHyphens/>
        <w:spacing w:before="0" w:after="0" w:line="240" w:lineRule="auto"/>
        <w:ind w:left="567" w:right="1" w:firstLine="0"/>
        <w:rPr>
          <w:rFonts w:eastAsia="Calibri" w:cs="Arial"/>
          <w:i/>
          <w:iCs/>
          <w:lang w:eastAsia="en-US"/>
        </w:rPr>
      </w:pPr>
      <w:r w:rsidRPr="00F00F46">
        <w:rPr>
          <w:rFonts w:eastAsia="Calibri" w:cs="Arial"/>
          <w:b/>
          <w:bCs/>
          <w:i/>
          <w:iCs/>
          <w:lang w:eastAsia="en-US"/>
        </w:rPr>
        <w:t>SÉPTIMO.</w:t>
      </w:r>
      <w:r w:rsidR="00E454A5" w:rsidRPr="00F00F46">
        <w:rPr>
          <w:rFonts w:eastAsia="Calibri" w:cs="Arial"/>
          <w:b/>
          <w:bCs/>
          <w:i/>
          <w:iCs/>
          <w:lang w:eastAsia="en-US"/>
        </w:rPr>
        <w:t xml:space="preserve"> </w:t>
      </w:r>
      <w:r w:rsidR="00E454A5" w:rsidRPr="00F00F46">
        <w:rPr>
          <w:rFonts w:eastAsia="Calibri" w:cs="Arial"/>
          <w:i/>
          <w:iCs/>
          <w:lang w:eastAsia="en-US"/>
        </w:rPr>
        <w:t>Conformidad al reajuste propuesto por la entidad Tac7 Telemática Avanzada Canaria, S.L., de fecha 1 de abril de 2024.</w:t>
      </w:r>
    </w:p>
    <w:p w14:paraId="5A73D1BC" w14:textId="77777777" w:rsidR="00E454A5" w:rsidRPr="00F00F46" w:rsidRDefault="00E454A5" w:rsidP="003D6DF2">
      <w:pPr>
        <w:suppressAutoHyphens/>
        <w:spacing w:before="0" w:after="0" w:line="240" w:lineRule="auto"/>
        <w:ind w:left="567" w:right="-568" w:firstLine="0"/>
        <w:rPr>
          <w:rFonts w:eastAsia="Calibri" w:cs="Arial"/>
          <w:i/>
          <w:iCs/>
          <w:lang w:eastAsia="en-US"/>
        </w:rPr>
      </w:pPr>
    </w:p>
    <w:p w14:paraId="284207D1" w14:textId="75211AAA" w:rsidR="00E454A5" w:rsidRPr="00F00F46" w:rsidRDefault="00F83085" w:rsidP="003D6DF2">
      <w:pPr>
        <w:suppressAutoHyphens/>
        <w:spacing w:before="0" w:after="0" w:line="240" w:lineRule="auto"/>
        <w:ind w:left="567" w:right="1" w:firstLine="0"/>
        <w:rPr>
          <w:rFonts w:eastAsia="Calibri" w:cs="Arial"/>
          <w:i/>
          <w:iCs/>
          <w:lang w:eastAsia="en-US"/>
        </w:rPr>
      </w:pPr>
      <w:r w:rsidRPr="00F00F46">
        <w:rPr>
          <w:rFonts w:eastAsia="Calibri" w:cs="Arial"/>
          <w:b/>
          <w:bCs/>
          <w:i/>
          <w:iCs/>
          <w:lang w:eastAsia="en-US"/>
        </w:rPr>
        <w:t>OCTAVO.</w:t>
      </w:r>
      <w:r w:rsidR="00E454A5" w:rsidRPr="00F00F46">
        <w:rPr>
          <w:rFonts w:eastAsia="Calibri" w:cs="Arial"/>
          <w:b/>
          <w:bCs/>
          <w:i/>
          <w:iCs/>
          <w:lang w:eastAsia="en-US"/>
        </w:rPr>
        <w:t xml:space="preserve"> </w:t>
      </w:r>
      <w:r w:rsidR="00E454A5" w:rsidRPr="00F00F46">
        <w:rPr>
          <w:rFonts w:eastAsia="Calibri" w:cs="Arial"/>
          <w:i/>
          <w:iCs/>
          <w:lang w:eastAsia="en-US"/>
        </w:rPr>
        <w:t>Informe económico justificativo del reajuste de anualidades, de fecha 10 de abril de 2024.</w:t>
      </w:r>
    </w:p>
    <w:p w14:paraId="0832B3B2" w14:textId="77777777" w:rsidR="00E454A5" w:rsidRPr="00F00F46" w:rsidRDefault="00E454A5" w:rsidP="003D6DF2">
      <w:pPr>
        <w:suppressAutoHyphens/>
        <w:spacing w:before="0" w:after="0" w:line="240" w:lineRule="auto"/>
        <w:ind w:left="567" w:right="-568" w:firstLine="0"/>
        <w:rPr>
          <w:rFonts w:eastAsia="Calibri" w:cs="Arial"/>
          <w:i/>
          <w:iCs/>
          <w:lang w:eastAsia="en-US"/>
        </w:rPr>
      </w:pPr>
    </w:p>
    <w:p w14:paraId="1C24742E" w14:textId="756DF80F" w:rsidR="00E454A5" w:rsidRPr="00F00F46" w:rsidRDefault="00F83085" w:rsidP="003D6DF2">
      <w:pPr>
        <w:suppressAutoHyphens/>
        <w:spacing w:before="0" w:after="0" w:line="240" w:lineRule="auto"/>
        <w:ind w:left="567" w:right="1" w:firstLine="0"/>
        <w:rPr>
          <w:rFonts w:eastAsia="Calibri" w:cs="Arial"/>
          <w:i/>
          <w:iCs/>
          <w:lang w:eastAsia="en-US"/>
        </w:rPr>
      </w:pPr>
      <w:r w:rsidRPr="00F00F46">
        <w:rPr>
          <w:rFonts w:eastAsia="Calibri" w:cs="Arial"/>
          <w:b/>
          <w:bCs/>
          <w:i/>
          <w:iCs/>
          <w:lang w:eastAsia="en-US"/>
        </w:rPr>
        <w:t>NOVENO.</w:t>
      </w:r>
      <w:r w:rsidR="00E454A5" w:rsidRPr="00F00F46">
        <w:rPr>
          <w:rFonts w:eastAsia="Calibri" w:cs="Arial"/>
          <w:i/>
          <w:iCs/>
          <w:lang w:eastAsia="en-US"/>
        </w:rPr>
        <w:t xml:space="preserve"> documento contable RC de Futuro n.º 220249000049, de fecha 9 de abril de 2024.</w:t>
      </w:r>
    </w:p>
    <w:p w14:paraId="3D89CB3F" w14:textId="77777777" w:rsidR="00E454A5" w:rsidRPr="00F00F46" w:rsidRDefault="00E454A5" w:rsidP="003D6DF2">
      <w:pPr>
        <w:suppressAutoHyphens/>
        <w:spacing w:before="0" w:after="0" w:line="240" w:lineRule="auto"/>
        <w:ind w:left="567" w:right="-568" w:firstLine="0"/>
        <w:rPr>
          <w:rFonts w:eastAsia="Calibri" w:cs="Arial"/>
          <w:i/>
          <w:iCs/>
          <w:lang w:eastAsia="en-US"/>
        </w:rPr>
      </w:pPr>
    </w:p>
    <w:p w14:paraId="6A47151D" w14:textId="1DEF79A0" w:rsidR="00E454A5" w:rsidRPr="00F00F46" w:rsidRDefault="00F83085" w:rsidP="003D6DF2">
      <w:pPr>
        <w:suppressAutoHyphens/>
        <w:spacing w:before="0" w:after="0" w:line="240" w:lineRule="auto"/>
        <w:ind w:left="567" w:right="1" w:firstLine="0"/>
        <w:rPr>
          <w:rFonts w:eastAsia="Calibri" w:cs="Arial"/>
          <w:i/>
          <w:iCs/>
          <w:lang w:eastAsia="en-US"/>
        </w:rPr>
      </w:pPr>
      <w:r w:rsidRPr="00F00F46">
        <w:rPr>
          <w:rFonts w:eastAsia="Calibri" w:cs="Arial"/>
          <w:b/>
          <w:bCs/>
          <w:i/>
          <w:iCs/>
          <w:lang w:eastAsia="en-US"/>
        </w:rPr>
        <w:t>DÉCIMO.</w:t>
      </w:r>
      <w:r w:rsidR="00E454A5" w:rsidRPr="00F00F46">
        <w:rPr>
          <w:rFonts w:eastAsia="Calibri" w:cs="Arial"/>
          <w:b/>
          <w:bCs/>
          <w:i/>
          <w:iCs/>
          <w:lang w:eastAsia="en-US"/>
        </w:rPr>
        <w:t xml:space="preserve"> </w:t>
      </w:r>
      <w:r w:rsidR="00E454A5" w:rsidRPr="00F00F46">
        <w:rPr>
          <w:rFonts w:eastAsia="Calibri" w:cs="Arial"/>
          <w:i/>
          <w:iCs/>
          <w:lang w:eastAsia="en-US"/>
        </w:rPr>
        <w:t>Informe del Órgano de Gestión Presupuestaria, de fecha 2 de mayo de 2024.</w:t>
      </w:r>
    </w:p>
    <w:p w14:paraId="4401E296" w14:textId="77777777" w:rsidR="00E454A5" w:rsidRPr="00F00F46" w:rsidRDefault="00E454A5" w:rsidP="003D6DF2">
      <w:pPr>
        <w:suppressAutoHyphens/>
        <w:spacing w:before="0" w:after="0" w:line="240" w:lineRule="auto"/>
        <w:ind w:left="567" w:right="-568" w:firstLine="0"/>
        <w:rPr>
          <w:rFonts w:eastAsia="Calibri" w:cs="Arial"/>
          <w:i/>
          <w:iCs/>
          <w:lang w:eastAsia="en-US"/>
        </w:rPr>
      </w:pPr>
    </w:p>
    <w:p w14:paraId="175E614C" w14:textId="7F5FCA04" w:rsidR="00E454A5" w:rsidRPr="00F00F46" w:rsidRDefault="00F83085" w:rsidP="003D6DF2">
      <w:pPr>
        <w:suppressAutoHyphens/>
        <w:spacing w:before="0" w:after="0" w:line="240" w:lineRule="auto"/>
        <w:ind w:left="567" w:right="-568" w:firstLine="0"/>
        <w:rPr>
          <w:rFonts w:eastAsia="Calibri" w:cs="Arial"/>
          <w:i/>
          <w:iCs/>
          <w:lang w:eastAsia="en-US"/>
        </w:rPr>
      </w:pPr>
      <w:r w:rsidRPr="00F00F46">
        <w:rPr>
          <w:rFonts w:eastAsia="Calibri" w:cs="Arial"/>
          <w:b/>
          <w:bCs/>
          <w:i/>
          <w:iCs/>
          <w:lang w:eastAsia="en-US"/>
        </w:rPr>
        <w:t>UNDÉCIMO.</w:t>
      </w:r>
      <w:r w:rsidR="00E454A5" w:rsidRPr="00F00F46">
        <w:rPr>
          <w:rFonts w:eastAsia="Calibri" w:cs="Arial"/>
          <w:b/>
          <w:bCs/>
          <w:i/>
          <w:iCs/>
          <w:lang w:eastAsia="en-US"/>
        </w:rPr>
        <w:t xml:space="preserve"> </w:t>
      </w:r>
      <w:r w:rsidR="00E454A5" w:rsidRPr="00F00F46">
        <w:rPr>
          <w:rFonts w:eastAsia="Calibri" w:cs="Arial"/>
          <w:i/>
          <w:iCs/>
          <w:lang w:eastAsia="en-US"/>
        </w:rPr>
        <w:t>Informe de Intervención General, de fecha 5 de junio de 2024.</w:t>
      </w:r>
    </w:p>
    <w:p w14:paraId="1AC75B0E" w14:textId="77777777" w:rsidR="00E454A5" w:rsidRPr="00F00F46" w:rsidRDefault="00E454A5" w:rsidP="003D6DF2">
      <w:pPr>
        <w:suppressAutoHyphens/>
        <w:spacing w:before="0" w:after="0" w:line="240" w:lineRule="auto"/>
        <w:ind w:left="567" w:right="-568" w:firstLine="0"/>
        <w:rPr>
          <w:rFonts w:eastAsia="Calibri" w:cs="Arial"/>
          <w:b/>
          <w:bCs/>
          <w:i/>
          <w:iCs/>
          <w:lang w:eastAsia="en-US"/>
        </w:rPr>
      </w:pPr>
    </w:p>
    <w:p w14:paraId="58C888F4" w14:textId="77777777" w:rsidR="003D6DF2" w:rsidRPr="00F00F46" w:rsidRDefault="003D6DF2" w:rsidP="003D6DF2">
      <w:pPr>
        <w:suppressAutoHyphens/>
        <w:spacing w:before="0" w:after="0" w:line="240" w:lineRule="auto"/>
        <w:ind w:left="567" w:right="-568" w:firstLine="0"/>
        <w:rPr>
          <w:rFonts w:eastAsia="Calibri" w:cs="Arial"/>
          <w:b/>
          <w:bCs/>
          <w:i/>
          <w:iCs/>
          <w:lang w:eastAsia="en-US"/>
        </w:rPr>
      </w:pPr>
    </w:p>
    <w:p w14:paraId="6CFCF5A2" w14:textId="77777777" w:rsidR="00E454A5" w:rsidRPr="00F00F46" w:rsidRDefault="00E454A5" w:rsidP="00A15B2E">
      <w:pPr>
        <w:suppressAutoHyphens/>
        <w:spacing w:before="0" w:after="0" w:line="240" w:lineRule="auto"/>
        <w:ind w:left="567" w:right="-568" w:firstLine="0"/>
        <w:jc w:val="center"/>
        <w:rPr>
          <w:rFonts w:eastAsia="Calibri" w:cs="Arial"/>
          <w:b/>
          <w:bCs/>
          <w:i/>
          <w:iCs/>
          <w:lang w:eastAsia="en-US"/>
        </w:rPr>
      </w:pPr>
      <w:r w:rsidRPr="00F00F46">
        <w:rPr>
          <w:rFonts w:eastAsia="Calibri" w:cs="Arial"/>
          <w:b/>
          <w:bCs/>
          <w:i/>
          <w:iCs/>
          <w:lang w:eastAsia="en-US"/>
        </w:rPr>
        <w:t>FUNDAMENTOS DE DERECHO</w:t>
      </w:r>
    </w:p>
    <w:p w14:paraId="3F6847FB" w14:textId="77777777" w:rsidR="00E454A5" w:rsidRPr="00F00F46" w:rsidRDefault="00E454A5" w:rsidP="00A15B2E">
      <w:pPr>
        <w:suppressAutoHyphens/>
        <w:spacing w:before="0" w:after="0" w:line="240" w:lineRule="auto"/>
        <w:ind w:left="567" w:right="-568" w:firstLine="0"/>
        <w:jc w:val="center"/>
        <w:rPr>
          <w:rFonts w:eastAsia="Calibri" w:cs="Arial"/>
          <w:b/>
          <w:bCs/>
          <w:i/>
          <w:iCs/>
          <w:lang w:eastAsia="en-US"/>
        </w:rPr>
      </w:pPr>
    </w:p>
    <w:p w14:paraId="1E9E330A" w14:textId="646C0A78" w:rsidR="00E454A5" w:rsidRPr="00F00F46" w:rsidRDefault="00F83085" w:rsidP="003D6DF2">
      <w:pPr>
        <w:suppressAutoHyphens/>
        <w:spacing w:before="0" w:after="0" w:line="240" w:lineRule="auto"/>
        <w:ind w:left="567" w:right="1" w:firstLine="0"/>
        <w:rPr>
          <w:rFonts w:eastAsia="Calibri" w:cs="Arial"/>
          <w:i/>
          <w:iCs/>
          <w:lang w:eastAsia="en-US"/>
        </w:rPr>
      </w:pPr>
      <w:r w:rsidRPr="00F00F46">
        <w:rPr>
          <w:rFonts w:eastAsia="Calibri" w:cs="Arial"/>
          <w:i/>
          <w:iCs/>
          <w:lang w:eastAsia="en-US"/>
        </w:rPr>
        <w:t>I.</w:t>
      </w:r>
      <w:r w:rsidR="00E454A5" w:rsidRPr="00F00F46">
        <w:rPr>
          <w:rFonts w:eastAsia="Calibri" w:cs="Arial"/>
          <w:i/>
          <w:iCs/>
          <w:lang w:eastAsia="en-US"/>
        </w:rPr>
        <w:t xml:space="preserve"> El artículo 96.1 del Real Decreto 1098/2001, de 12 de octubre, por el que se aprueba el Reglamento general de la Ley de Contratos de las Administraciones Públicas (en adelante, RGLCAP) establece que: “1. Cuando por retraso en el comienzo de la ejecución del contrato sobre lo previsto al iniciarse el expediente de contratación, suspensiones autorizadas, prórrogas de los plazos parciales o del total, modificaciones en el proyecto o por cualesquiera otras razones de interés público debidamente justificadas se produjese desajuste entre las anualidades establecidas en el pliego de cláusulas administrativas particulares integrado en el contrato y las necesidades reales en el orden económico que el normal desarrollo de los trabajos exija, el órgano de contratación procederá a reajustar las citadas anualidades siempre que lo permitan los remanentes de los créditos aplicables, y a fijar las compensaciones económicas que, en su caso, procedan”.</w:t>
      </w:r>
    </w:p>
    <w:p w14:paraId="3618CBB8" w14:textId="77777777" w:rsidR="00E454A5" w:rsidRPr="00F00F46" w:rsidRDefault="00E454A5" w:rsidP="00A15B2E">
      <w:pPr>
        <w:suppressAutoHyphens/>
        <w:spacing w:before="0" w:after="0" w:line="240" w:lineRule="auto"/>
        <w:ind w:left="567" w:firstLine="0"/>
        <w:rPr>
          <w:rFonts w:eastAsia="Calibri" w:cs="Arial"/>
          <w:lang w:eastAsia="en-US"/>
        </w:rPr>
      </w:pPr>
    </w:p>
    <w:p w14:paraId="704C1773" w14:textId="1CE23AF4" w:rsidR="00E454A5" w:rsidRPr="00F00F46" w:rsidRDefault="00F83085" w:rsidP="003D6DF2">
      <w:pPr>
        <w:suppressAutoHyphens/>
        <w:spacing w:before="0" w:after="0" w:line="240" w:lineRule="auto"/>
        <w:ind w:left="567" w:right="1" w:firstLine="0"/>
        <w:rPr>
          <w:rFonts w:eastAsia="Calibri" w:cs="Arial"/>
          <w:i/>
          <w:iCs/>
          <w:lang w:eastAsia="en-US"/>
        </w:rPr>
      </w:pPr>
      <w:r w:rsidRPr="00F00F46">
        <w:rPr>
          <w:rFonts w:eastAsia="Calibri" w:cs="Arial"/>
          <w:i/>
          <w:iCs/>
          <w:lang w:eastAsia="en-US"/>
        </w:rPr>
        <w:t>II.</w:t>
      </w:r>
      <w:r w:rsidR="00E454A5" w:rsidRPr="00F00F46">
        <w:rPr>
          <w:rFonts w:eastAsia="Calibri" w:cs="Arial"/>
          <w:i/>
          <w:iCs/>
          <w:lang w:eastAsia="en-US"/>
        </w:rPr>
        <w:t xml:space="preserve"> Los artículos 174 del Real Decreto Legislativo 2/2004, de 5 de marzo, por el que se aprueba el texto refundido de la Ley Reguladora de las Haciendas Locales (en adelante, TRLRHL), en relación con el artículo 79 del Real Decreto 500/1990, de 20 de abril, en materia de presupuestos, sobre el carácter plurianual del gasto.</w:t>
      </w:r>
    </w:p>
    <w:p w14:paraId="322C8D2A" w14:textId="77777777" w:rsidR="00E454A5" w:rsidRPr="00F00F46" w:rsidRDefault="00E454A5" w:rsidP="003D6DF2">
      <w:pPr>
        <w:suppressAutoHyphens/>
        <w:spacing w:before="0" w:after="0" w:line="240" w:lineRule="auto"/>
        <w:ind w:left="567" w:right="1" w:firstLine="0"/>
        <w:rPr>
          <w:rFonts w:eastAsia="Calibri" w:cs="Arial"/>
          <w:i/>
          <w:iCs/>
          <w:lang w:eastAsia="en-US"/>
        </w:rPr>
      </w:pPr>
    </w:p>
    <w:p w14:paraId="72305DCB" w14:textId="4671D832" w:rsidR="00E454A5" w:rsidRPr="00F00F46" w:rsidRDefault="00F83085" w:rsidP="003D6DF2">
      <w:pPr>
        <w:suppressAutoHyphens/>
        <w:spacing w:before="0" w:after="0" w:line="240" w:lineRule="auto"/>
        <w:ind w:left="567" w:right="1" w:firstLine="0"/>
        <w:rPr>
          <w:rFonts w:eastAsia="Calibri" w:cs="Arial"/>
          <w:i/>
          <w:iCs/>
          <w:lang w:eastAsia="en-US"/>
        </w:rPr>
      </w:pPr>
      <w:r w:rsidRPr="00F00F46">
        <w:rPr>
          <w:rFonts w:eastAsia="Calibri" w:cs="Arial"/>
          <w:i/>
          <w:iCs/>
          <w:lang w:eastAsia="en-US"/>
        </w:rPr>
        <w:t>III.</w:t>
      </w:r>
      <w:r w:rsidR="00E454A5" w:rsidRPr="00F00F46">
        <w:rPr>
          <w:rFonts w:eastAsia="Calibri" w:cs="Arial"/>
          <w:i/>
          <w:iCs/>
          <w:lang w:eastAsia="en-US"/>
        </w:rPr>
        <w:t xml:space="preserve"> La competencia del Consejo Rector del IMD, por ser el órgano de contratación del servicio objeto de reajuste.</w:t>
      </w:r>
    </w:p>
    <w:p w14:paraId="448B3745" w14:textId="77777777" w:rsidR="00E454A5" w:rsidRPr="00F00F46" w:rsidRDefault="00E454A5" w:rsidP="003D6DF2">
      <w:pPr>
        <w:suppressAutoHyphens/>
        <w:spacing w:before="0" w:after="0" w:line="240" w:lineRule="auto"/>
        <w:ind w:left="567" w:right="1" w:firstLine="0"/>
        <w:rPr>
          <w:rFonts w:eastAsia="Calibri" w:cs="Arial"/>
          <w:i/>
          <w:iCs/>
          <w:lang w:eastAsia="en-US"/>
        </w:rPr>
      </w:pPr>
    </w:p>
    <w:p w14:paraId="2BD43C17" w14:textId="7CAE8D43" w:rsidR="00E454A5" w:rsidRPr="00F00F46" w:rsidRDefault="00F83085" w:rsidP="003D6DF2">
      <w:pPr>
        <w:suppressAutoHyphens/>
        <w:spacing w:before="0" w:after="0" w:line="240" w:lineRule="auto"/>
        <w:ind w:left="567" w:right="1" w:firstLine="0"/>
        <w:rPr>
          <w:rFonts w:eastAsia="Calibri" w:cs="Arial"/>
          <w:i/>
          <w:iCs/>
          <w:lang w:eastAsia="en-US"/>
        </w:rPr>
      </w:pPr>
      <w:r w:rsidRPr="00F00F46">
        <w:rPr>
          <w:rFonts w:eastAsia="Calibri" w:cs="Arial"/>
          <w:i/>
          <w:iCs/>
          <w:lang w:eastAsia="en-US"/>
        </w:rPr>
        <w:t>IV.</w:t>
      </w:r>
      <w:r w:rsidR="00E454A5" w:rsidRPr="00F00F46">
        <w:rPr>
          <w:rFonts w:eastAsia="Calibri" w:cs="Arial"/>
          <w:i/>
          <w:iCs/>
          <w:lang w:eastAsia="en-US"/>
        </w:rPr>
        <w:t xml:space="preserve"> Real Decreto 500/1990, de 20 de abril por el que se desarrolla el capítulo primero del título sexto De la Ley 39/1988, de 28 de diciembre, reguladora de las Haciendas Locales, en materia de presupuestos.</w:t>
      </w:r>
    </w:p>
    <w:p w14:paraId="08121906" w14:textId="77777777" w:rsidR="00E454A5" w:rsidRPr="00F00F46" w:rsidRDefault="00E454A5" w:rsidP="003D6DF2">
      <w:pPr>
        <w:suppressAutoHyphens/>
        <w:spacing w:before="0" w:after="0" w:line="240" w:lineRule="auto"/>
        <w:ind w:left="567" w:right="1" w:firstLine="0"/>
        <w:rPr>
          <w:rFonts w:eastAsia="Calibri" w:cs="Arial"/>
          <w:i/>
          <w:iCs/>
          <w:lang w:eastAsia="en-US"/>
        </w:rPr>
      </w:pPr>
    </w:p>
    <w:p w14:paraId="3956A66A" w14:textId="52B4ED97" w:rsidR="00E454A5" w:rsidRPr="00F00F46" w:rsidRDefault="00F83085" w:rsidP="003D6DF2">
      <w:pPr>
        <w:suppressAutoHyphens/>
        <w:spacing w:before="0" w:after="0" w:line="240" w:lineRule="auto"/>
        <w:ind w:left="567" w:right="1" w:firstLine="0"/>
        <w:rPr>
          <w:rFonts w:eastAsia="Calibri" w:cs="Arial"/>
          <w:i/>
          <w:iCs/>
          <w:lang w:eastAsia="en-US"/>
        </w:rPr>
      </w:pPr>
      <w:r w:rsidRPr="00F00F46">
        <w:rPr>
          <w:rFonts w:eastAsia="Calibri" w:cs="Arial"/>
          <w:i/>
          <w:iCs/>
          <w:lang w:eastAsia="en-US"/>
        </w:rPr>
        <w:t>V.</w:t>
      </w:r>
      <w:r w:rsidR="00E454A5" w:rsidRPr="00F00F46">
        <w:rPr>
          <w:rFonts w:eastAsia="Calibri" w:cs="Arial"/>
          <w:i/>
          <w:iCs/>
          <w:lang w:eastAsia="en-US"/>
        </w:rPr>
        <w:t xml:space="preserve"> Decreto de Alcaldía nº 26924/2023, de 30 de junio, por el que se concreta la atribución de las presidencias y régimen transitorio del desempeño de las funciones atribuidas al personal directivo-gerente- de los Organismos Autónomos Locales y del Órgano Especial de Administración del Servicio Municipal de Limpieza.</w:t>
      </w:r>
    </w:p>
    <w:p w14:paraId="4C3B02EE" w14:textId="77777777" w:rsidR="00E454A5" w:rsidRPr="00F00F46" w:rsidRDefault="00E454A5" w:rsidP="003D6DF2">
      <w:pPr>
        <w:suppressAutoHyphens/>
        <w:spacing w:before="0" w:after="0" w:line="240" w:lineRule="auto"/>
        <w:ind w:left="567" w:right="1" w:firstLine="0"/>
        <w:rPr>
          <w:rFonts w:eastAsia="Calibri" w:cs="Arial"/>
          <w:i/>
          <w:iCs/>
          <w:lang w:eastAsia="en-US"/>
        </w:rPr>
      </w:pPr>
    </w:p>
    <w:p w14:paraId="0EEC36CF" w14:textId="77777777" w:rsidR="00E454A5" w:rsidRPr="00F00F46" w:rsidRDefault="00E454A5" w:rsidP="003D6DF2">
      <w:pPr>
        <w:suppressAutoHyphens/>
        <w:spacing w:before="0" w:after="0" w:line="240" w:lineRule="auto"/>
        <w:ind w:left="567" w:right="1" w:firstLine="0"/>
        <w:rPr>
          <w:rFonts w:eastAsia="Calibri" w:cs="Arial"/>
          <w:i/>
          <w:iCs/>
          <w:lang w:eastAsia="en-US"/>
        </w:rPr>
      </w:pPr>
      <w:r w:rsidRPr="00F00F46">
        <w:rPr>
          <w:rFonts w:eastAsia="Calibri" w:cs="Arial"/>
          <w:i/>
          <w:iCs/>
          <w:lang w:eastAsia="en-US"/>
        </w:rPr>
        <w:t>VI. Decreto de la alcaldesa 282318/2023, de 12 de julio, por el que se establecen los ámbitos materiales, sectores funcionales y las estructuras organizativas del Área de Gobierno de Bienestar Social, Saludable, Deportivo e Igualdad, Participación Ciudadana y Juventud.</w:t>
      </w:r>
    </w:p>
    <w:p w14:paraId="16FF6E94" w14:textId="77777777" w:rsidR="00E454A5" w:rsidRPr="00F00F46" w:rsidRDefault="00E454A5" w:rsidP="003D6DF2">
      <w:pPr>
        <w:suppressAutoHyphens/>
        <w:spacing w:before="0" w:after="0" w:line="240" w:lineRule="auto"/>
        <w:ind w:left="567" w:right="1" w:firstLine="0"/>
        <w:rPr>
          <w:rFonts w:eastAsia="Calibri" w:cs="Arial"/>
          <w:i/>
          <w:iCs/>
          <w:lang w:eastAsia="en-US"/>
        </w:rPr>
      </w:pPr>
    </w:p>
    <w:p w14:paraId="6041F343" w14:textId="77777777" w:rsidR="00E454A5" w:rsidRPr="00F00F46" w:rsidRDefault="00E454A5" w:rsidP="003D6DF2">
      <w:pPr>
        <w:suppressAutoHyphens/>
        <w:spacing w:before="0" w:after="0" w:line="240" w:lineRule="auto"/>
        <w:ind w:left="567" w:right="1" w:firstLine="0"/>
        <w:textAlignment w:val="baseline"/>
        <w:rPr>
          <w:rFonts w:eastAsia="Calibri" w:cs="Arial"/>
          <w:i/>
          <w:iCs/>
          <w:kern w:val="2"/>
          <w:lang w:eastAsia="zh-CN"/>
        </w:rPr>
      </w:pPr>
      <w:r w:rsidRPr="00F00F46">
        <w:rPr>
          <w:rFonts w:eastAsia="Calibri" w:cs="Arial"/>
          <w:i/>
          <w:iCs/>
          <w:kern w:val="2"/>
          <w:lang w:eastAsia="zh-CN"/>
        </w:rPr>
        <w:t>Vistos los antecedentes expuestos y los fundamentos de derecho de aplicación, se propone elevar al Consejo Rector del IMD la adopción del siguiente</w:t>
      </w:r>
    </w:p>
    <w:p w14:paraId="5D1E46D3" w14:textId="77777777" w:rsidR="00E454A5" w:rsidRPr="00F00F46" w:rsidRDefault="00E454A5" w:rsidP="00A15B2E">
      <w:pPr>
        <w:suppressAutoHyphens/>
        <w:spacing w:before="0" w:after="0" w:line="240" w:lineRule="auto"/>
        <w:ind w:left="567" w:right="-567" w:firstLine="0"/>
        <w:textAlignment w:val="baseline"/>
        <w:rPr>
          <w:rFonts w:eastAsia="Calibri" w:cs="Arial"/>
          <w:kern w:val="2"/>
          <w:lang w:eastAsia="zh-CN"/>
        </w:rPr>
      </w:pPr>
    </w:p>
    <w:p w14:paraId="6D9005A9" w14:textId="77777777" w:rsidR="00E454A5" w:rsidRPr="00F00F46" w:rsidRDefault="00E454A5" w:rsidP="003D6DF2">
      <w:pPr>
        <w:suppressAutoHyphens/>
        <w:spacing w:before="0" w:after="0" w:line="240" w:lineRule="auto"/>
        <w:ind w:left="567" w:right="1" w:firstLine="0"/>
        <w:jc w:val="center"/>
        <w:textAlignment w:val="baseline"/>
        <w:rPr>
          <w:rFonts w:eastAsia="Calibri" w:cs="Arial"/>
          <w:b/>
          <w:bCs/>
          <w:i/>
          <w:iCs/>
          <w:kern w:val="2"/>
          <w:lang w:eastAsia="zh-CN"/>
        </w:rPr>
      </w:pPr>
      <w:r w:rsidRPr="00F00F46">
        <w:rPr>
          <w:rFonts w:eastAsia="Calibri" w:cs="Arial"/>
          <w:b/>
          <w:bCs/>
          <w:i/>
          <w:iCs/>
          <w:kern w:val="2"/>
          <w:lang w:eastAsia="zh-CN"/>
        </w:rPr>
        <w:t>ACUERDO</w:t>
      </w:r>
    </w:p>
    <w:p w14:paraId="49360BA5" w14:textId="77777777" w:rsidR="00E454A5" w:rsidRPr="00F00F46" w:rsidRDefault="00E454A5" w:rsidP="003D6DF2">
      <w:pPr>
        <w:suppressAutoHyphens/>
        <w:spacing w:before="0" w:after="0" w:line="240" w:lineRule="auto"/>
        <w:ind w:left="567" w:right="1" w:firstLine="0"/>
        <w:textAlignment w:val="baseline"/>
        <w:rPr>
          <w:rFonts w:eastAsia="Calibri" w:cs="Arial"/>
          <w:b/>
          <w:bCs/>
          <w:i/>
          <w:iCs/>
          <w:kern w:val="2"/>
          <w:lang w:eastAsia="zh-CN"/>
        </w:rPr>
      </w:pPr>
    </w:p>
    <w:p w14:paraId="39699E78" w14:textId="14CE5B91" w:rsidR="00E454A5" w:rsidRPr="00F00F46" w:rsidRDefault="00F83085" w:rsidP="003D6DF2">
      <w:pPr>
        <w:suppressAutoHyphens/>
        <w:spacing w:before="0" w:after="0" w:line="240" w:lineRule="auto"/>
        <w:ind w:left="567" w:right="1" w:firstLine="0"/>
        <w:rPr>
          <w:rFonts w:eastAsia="Calibri" w:cs="Arial"/>
          <w:i/>
          <w:iCs/>
          <w:lang w:val="es-ES_tradnl" w:eastAsia="en-US"/>
        </w:rPr>
      </w:pPr>
      <w:r w:rsidRPr="00F00F46">
        <w:rPr>
          <w:rFonts w:eastAsia="Calibri" w:cs="Arial"/>
          <w:b/>
          <w:bCs/>
          <w:i/>
          <w:iCs/>
          <w:lang w:val="es-ES_tradnl" w:eastAsia="en-US"/>
        </w:rPr>
        <w:t>Primero.</w:t>
      </w:r>
      <w:r w:rsidR="00E454A5" w:rsidRPr="00F00F46">
        <w:rPr>
          <w:rFonts w:eastAsia="Calibri" w:cs="Arial"/>
          <w:b/>
          <w:bCs/>
          <w:i/>
          <w:iCs/>
          <w:lang w:val="es-ES_tradnl" w:eastAsia="en-US"/>
        </w:rPr>
        <w:t xml:space="preserve"> </w:t>
      </w:r>
      <w:r w:rsidR="00E454A5" w:rsidRPr="00F00F46">
        <w:rPr>
          <w:rFonts w:eastAsia="Calibri" w:cs="Arial"/>
          <w:i/>
          <w:iCs/>
          <w:lang w:val="es-ES_tradnl" w:eastAsia="en-US"/>
        </w:rPr>
        <w:t xml:space="preserve">Reajustar las anualidades del contrato de “SERVICIO DE MANTENIMIENTO EVOLUTIVO, ADAPTATIVO Y CORRECTIVO, ASÍ COMO, EL DESARROLLO DE FUNCIONALIDADES Y PROCEDIMIENTOS EN EL SISTEMA DE GESTIÓN DE SUBVENCIONES (SUBVDEPOR) PARA EL INSTITUTO MUNICIPAL PARA LA PROMOCIÓN DE LA ACTIVIDAD FÍSICA Y EL DEPORTE DE LAS PALMAS DE GRAN CANARIA”, adjudicado a la empresa Tac7 Telemática Avanzada Canaria, S.L., con </w:t>
      </w:r>
      <w:bookmarkStart w:id="8" w:name="_Hlk163557485"/>
      <w:r w:rsidR="00E454A5" w:rsidRPr="00F00F46">
        <w:rPr>
          <w:rFonts w:eastAsia="Calibri" w:cs="Arial"/>
          <w:i/>
          <w:iCs/>
          <w:lang w:val="es-ES_tradnl" w:eastAsia="en-US"/>
        </w:rPr>
        <w:t xml:space="preserve">CIF núm. </w:t>
      </w:r>
      <w:r w:rsidR="00E454A5" w:rsidRPr="00F00F46">
        <w:rPr>
          <w:rFonts w:eastAsia="Times New Roman" w:cs="Arial"/>
          <w:i/>
          <w:iCs/>
        </w:rPr>
        <w:t>B-35588912</w:t>
      </w:r>
      <w:bookmarkEnd w:id="8"/>
      <w:r w:rsidR="00E454A5" w:rsidRPr="00F00F46">
        <w:rPr>
          <w:rFonts w:eastAsia="Calibri" w:cs="Arial"/>
          <w:i/>
          <w:iCs/>
          <w:lang w:val="es-ES_tradnl" w:eastAsia="en-US"/>
        </w:rPr>
        <w:t>.</w:t>
      </w:r>
    </w:p>
    <w:p w14:paraId="23F14028" w14:textId="77777777" w:rsidR="00E454A5" w:rsidRPr="00F00F46" w:rsidRDefault="00E454A5" w:rsidP="003D6DF2">
      <w:pPr>
        <w:suppressAutoHyphens/>
        <w:spacing w:before="0" w:after="0" w:line="240" w:lineRule="auto"/>
        <w:ind w:left="567" w:right="1" w:firstLine="0"/>
        <w:rPr>
          <w:rFonts w:eastAsia="Calibri" w:cs="Arial"/>
          <w:i/>
          <w:iCs/>
          <w:lang w:val="es-ES_tradnl" w:eastAsia="en-US"/>
        </w:rPr>
      </w:pPr>
    </w:p>
    <w:p w14:paraId="7936FAD8" w14:textId="28C97693" w:rsidR="00E454A5" w:rsidRPr="00F00F46" w:rsidRDefault="00F83085" w:rsidP="003D6DF2">
      <w:pPr>
        <w:suppressAutoHyphens/>
        <w:spacing w:before="0" w:after="0" w:line="240" w:lineRule="auto"/>
        <w:ind w:left="567" w:right="1" w:firstLine="0"/>
        <w:rPr>
          <w:rFonts w:eastAsia="Calibri" w:cs="Arial"/>
          <w:i/>
          <w:iCs/>
          <w:lang w:val="es-ES_tradnl" w:eastAsia="en-US"/>
        </w:rPr>
      </w:pPr>
      <w:r w:rsidRPr="00F00F46">
        <w:rPr>
          <w:rFonts w:eastAsia="Calibri" w:cs="Arial"/>
          <w:b/>
          <w:bCs/>
          <w:i/>
          <w:iCs/>
          <w:lang w:val="es-ES_tradnl" w:eastAsia="en-US"/>
        </w:rPr>
        <w:t>Segundo.</w:t>
      </w:r>
      <w:r w:rsidR="00E454A5" w:rsidRPr="00F00F46">
        <w:rPr>
          <w:rFonts w:eastAsia="Calibri" w:cs="Arial"/>
          <w:b/>
          <w:bCs/>
          <w:i/>
          <w:iCs/>
          <w:lang w:val="es-ES_tradnl" w:eastAsia="en-US"/>
        </w:rPr>
        <w:t xml:space="preserve"> </w:t>
      </w:r>
      <w:r w:rsidR="00E454A5" w:rsidRPr="00F00F46">
        <w:rPr>
          <w:rFonts w:eastAsia="Calibri" w:cs="Arial"/>
          <w:i/>
          <w:iCs/>
          <w:lang w:val="es-ES_tradnl" w:eastAsia="en-US"/>
        </w:rPr>
        <w:t>Dejar sin efecto, en términos contables, la autorización y disposición del gasto, aprobado en Consejo Rector de fecha 6 de octubre de 2023, en cuantía de 17.283,54€, a consecuencia del reajuste de anualidades, consignado en la aplicación presupuestaria número 340/227.91, con número de operación fase AD 220230002222, de fecha 6 de octubre de 2023 y su reintegro a la aplicación presupuestaria correspondiente.</w:t>
      </w:r>
    </w:p>
    <w:p w14:paraId="4D423923" w14:textId="77777777" w:rsidR="00E454A5" w:rsidRPr="00F00F46" w:rsidRDefault="00E454A5" w:rsidP="003D6DF2">
      <w:pPr>
        <w:suppressAutoHyphens/>
        <w:spacing w:before="0" w:after="0" w:line="240" w:lineRule="auto"/>
        <w:ind w:left="567" w:right="1" w:firstLine="0"/>
        <w:rPr>
          <w:rFonts w:eastAsia="Calibri" w:cs="Arial"/>
          <w:i/>
          <w:iCs/>
          <w:lang w:val="es-ES_tradnl" w:eastAsia="en-US"/>
        </w:rPr>
      </w:pPr>
    </w:p>
    <w:p w14:paraId="0096D98C" w14:textId="6EFDD001" w:rsidR="00E454A5" w:rsidRPr="00F00F46" w:rsidRDefault="00F83085" w:rsidP="003D6DF2">
      <w:pPr>
        <w:suppressAutoHyphens/>
        <w:spacing w:before="0" w:after="0" w:line="240" w:lineRule="auto"/>
        <w:ind w:left="567" w:right="1" w:firstLine="0"/>
        <w:rPr>
          <w:rFonts w:eastAsia="Calibri" w:cs="Arial"/>
          <w:i/>
          <w:iCs/>
          <w:lang w:val="es-ES_tradnl" w:eastAsia="en-US"/>
        </w:rPr>
      </w:pPr>
      <w:r w:rsidRPr="00F00F46">
        <w:rPr>
          <w:rFonts w:eastAsia="Calibri" w:cs="Arial"/>
          <w:b/>
          <w:bCs/>
          <w:i/>
          <w:iCs/>
          <w:lang w:val="es-ES_tradnl" w:eastAsia="en-US"/>
        </w:rPr>
        <w:t>Tercero.</w:t>
      </w:r>
      <w:r w:rsidR="00E454A5" w:rsidRPr="00F00F46">
        <w:rPr>
          <w:rFonts w:eastAsia="Calibri" w:cs="Arial"/>
          <w:b/>
          <w:bCs/>
          <w:i/>
          <w:iCs/>
          <w:lang w:val="es-ES_tradnl" w:eastAsia="en-US"/>
        </w:rPr>
        <w:t xml:space="preserve"> </w:t>
      </w:r>
      <w:r w:rsidR="00E454A5" w:rsidRPr="00F00F46">
        <w:rPr>
          <w:rFonts w:eastAsia="Calibri" w:cs="Arial"/>
          <w:i/>
          <w:iCs/>
          <w:lang w:val="es-ES_tradnl" w:eastAsia="en-US"/>
        </w:rPr>
        <w:t xml:space="preserve">Autorizar y disponer el gasto en el ejercicio futuro que se expresa, a favor de Tac7 Telemática Avanzada Canaria, S.L., con CIF núm. </w:t>
      </w:r>
      <w:r w:rsidR="00E454A5" w:rsidRPr="00F00F46">
        <w:rPr>
          <w:rFonts w:eastAsia="Times New Roman" w:cs="Arial"/>
          <w:i/>
          <w:iCs/>
        </w:rPr>
        <w:t>B-35588912</w:t>
      </w:r>
      <w:r w:rsidR="00E454A5" w:rsidRPr="00F00F46">
        <w:rPr>
          <w:rFonts w:eastAsia="Calibri" w:cs="Arial"/>
          <w:i/>
          <w:iCs/>
          <w:lang w:val="es-ES_tradnl" w:eastAsia="en-US"/>
        </w:rPr>
        <w:t>, en función de los créditos que para el ejercicio 2027 se consigne en el respectivo presupuesto, a consecuencia del reajuste de anualidades, según estipula el punto 2 del artículo 79 del Decreto 500/1990, de 20 de abril, por el que se desarrolla el Capítulo Primero del Título Sexto de la Ley 39/1988, de 28 de diciembre, reguladora de las Haciendas Locales.</w:t>
      </w:r>
    </w:p>
    <w:p w14:paraId="36247D91" w14:textId="77777777" w:rsidR="00E454A5" w:rsidRPr="00F00F46" w:rsidRDefault="00E454A5" w:rsidP="00A15B2E">
      <w:pPr>
        <w:suppressAutoHyphens/>
        <w:spacing w:before="0" w:after="0" w:line="240" w:lineRule="auto"/>
        <w:ind w:left="567" w:right="-426" w:firstLine="0"/>
        <w:rPr>
          <w:rFonts w:eastAsia="Calibri" w:cs="Arial"/>
          <w:lang w:val="es-ES_tradnl" w:eastAsia="en-US"/>
        </w:rPr>
      </w:pP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2"/>
        <w:gridCol w:w="2507"/>
        <w:gridCol w:w="2413"/>
        <w:gridCol w:w="1273"/>
      </w:tblGrid>
      <w:tr w:rsidR="00E454A5" w:rsidRPr="00F00F46" w14:paraId="19EA82DA" w14:textId="77777777" w:rsidTr="004B6135">
        <w:trPr>
          <w:jc w:val="center"/>
        </w:trPr>
        <w:tc>
          <w:tcPr>
            <w:tcW w:w="0" w:type="auto"/>
            <w:shd w:val="clear" w:color="auto" w:fill="D9D9D9"/>
            <w:vAlign w:val="center"/>
          </w:tcPr>
          <w:p w14:paraId="30F1F5E0" w14:textId="77777777" w:rsidR="00E454A5" w:rsidRPr="00F00F46" w:rsidRDefault="00E454A5" w:rsidP="00A15B2E">
            <w:pPr>
              <w:suppressAutoHyphens/>
              <w:spacing w:before="0" w:after="0" w:line="240" w:lineRule="auto"/>
              <w:ind w:firstLine="0"/>
              <w:jc w:val="center"/>
              <w:rPr>
                <w:rFonts w:eastAsia="Calibri" w:cs="Arial"/>
                <w:i/>
                <w:iCs/>
                <w:sz w:val="20"/>
                <w:szCs w:val="20"/>
                <w:lang w:val="es-ES_tradnl" w:eastAsia="en-US"/>
              </w:rPr>
            </w:pPr>
            <w:r w:rsidRPr="00F00F46">
              <w:rPr>
                <w:rFonts w:eastAsia="Calibri" w:cs="Arial"/>
                <w:i/>
                <w:iCs/>
                <w:sz w:val="20"/>
                <w:szCs w:val="20"/>
                <w:lang w:val="es-ES_tradnl" w:eastAsia="en-US"/>
              </w:rPr>
              <w:t>Ejercicio</w:t>
            </w:r>
          </w:p>
        </w:tc>
        <w:tc>
          <w:tcPr>
            <w:tcW w:w="0" w:type="auto"/>
            <w:shd w:val="clear" w:color="auto" w:fill="D9D9D9"/>
            <w:vAlign w:val="center"/>
          </w:tcPr>
          <w:p w14:paraId="4D725B48" w14:textId="77777777" w:rsidR="00E454A5" w:rsidRPr="00F00F46" w:rsidRDefault="00E454A5" w:rsidP="00A15B2E">
            <w:pPr>
              <w:suppressAutoHyphens/>
              <w:spacing w:before="0" w:after="0" w:line="240" w:lineRule="auto"/>
              <w:ind w:firstLine="0"/>
              <w:jc w:val="center"/>
              <w:rPr>
                <w:rFonts w:eastAsia="Calibri" w:cs="Arial"/>
                <w:i/>
                <w:iCs/>
                <w:sz w:val="20"/>
                <w:szCs w:val="20"/>
                <w:lang w:val="es-ES_tradnl" w:eastAsia="en-US"/>
              </w:rPr>
            </w:pPr>
            <w:r w:rsidRPr="00F00F46">
              <w:rPr>
                <w:rFonts w:eastAsia="Calibri" w:cs="Arial"/>
                <w:i/>
                <w:iCs/>
                <w:sz w:val="20"/>
                <w:szCs w:val="20"/>
                <w:lang w:val="es-ES_tradnl" w:eastAsia="en-US"/>
              </w:rPr>
              <w:t>Aplicación presupuestaria</w:t>
            </w:r>
          </w:p>
        </w:tc>
        <w:tc>
          <w:tcPr>
            <w:tcW w:w="0" w:type="auto"/>
            <w:shd w:val="clear" w:color="auto" w:fill="D9D9D9"/>
            <w:vAlign w:val="center"/>
          </w:tcPr>
          <w:p w14:paraId="3724A8E1" w14:textId="77777777" w:rsidR="00E454A5" w:rsidRPr="00F00F46" w:rsidRDefault="00E454A5" w:rsidP="00A15B2E">
            <w:pPr>
              <w:suppressAutoHyphens/>
              <w:spacing w:before="0" w:after="0" w:line="240" w:lineRule="auto"/>
              <w:ind w:firstLine="0"/>
              <w:jc w:val="center"/>
              <w:rPr>
                <w:rFonts w:eastAsia="Calibri" w:cs="Arial"/>
                <w:i/>
                <w:iCs/>
                <w:sz w:val="20"/>
                <w:szCs w:val="20"/>
                <w:lang w:val="es-ES_tradnl" w:eastAsia="en-US"/>
              </w:rPr>
            </w:pPr>
            <w:r w:rsidRPr="00F00F46">
              <w:rPr>
                <w:rFonts w:eastAsia="Calibri" w:cs="Arial"/>
                <w:i/>
                <w:iCs/>
                <w:sz w:val="20"/>
                <w:szCs w:val="20"/>
                <w:lang w:val="es-ES_tradnl" w:eastAsia="en-US"/>
              </w:rPr>
              <w:t>RC con Nº de Operación</w:t>
            </w:r>
          </w:p>
        </w:tc>
        <w:tc>
          <w:tcPr>
            <w:tcW w:w="0" w:type="auto"/>
            <w:shd w:val="clear" w:color="auto" w:fill="D9D9D9"/>
            <w:vAlign w:val="center"/>
          </w:tcPr>
          <w:p w14:paraId="146FA3C5" w14:textId="77777777" w:rsidR="00E454A5" w:rsidRPr="00F00F46" w:rsidRDefault="00E454A5" w:rsidP="00A15B2E">
            <w:pPr>
              <w:suppressAutoHyphens/>
              <w:spacing w:before="0" w:after="0" w:line="240" w:lineRule="auto"/>
              <w:ind w:firstLine="0"/>
              <w:jc w:val="center"/>
              <w:rPr>
                <w:rFonts w:eastAsia="Calibri" w:cs="Arial"/>
                <w:i/>
                <w:iCs/>
                <w:sz w:val="20"/>
                <w:szCs w:val="20"/>
                <w:lang w:val="es-ES_tradnl" w:eastAsia="en-US"/>
              </w:rPr>
            </w:pPr>
            <w:r w:rsidRPr="00F00F46">
              <w:rPr>
                <w:rFonts w:eastAsia="Calibri" w:cs="Arial"/>
                <w:i/>
                <w:iCs/>
                <w:sz w:val="20"/>
                <w:szCs w:val="20"/>
                <w:lang w:val="es-ES_tradnl" w:eastAsia="en-US"/>
              </w:rPr>
              <w:t>Importe</w:t>
            </w:r>
          </w:p>
        </w:tc>
      </w:tr>
      <w:tr w:rsidR="00E454A5" w:rsidRPr="00F00F46" w14:paraId="746B5CB4" w14:textId="77777777" w:rsidTr="004B6135">
        <w:trPr>
          <w:jc w:val="center"/>
        </w:trPr>
        <w:tc>
          <w:tcPr>
            <w:tcW w:w="0" w:type="auto"/>
            <w:shd w:val="clear" w:color="auto" w:fill="FFFFFF"/>
            <w:vAlign w:val="center"/>
          </w:tcPr>
          <w:p w14:paraId="54AAA735" w14:textId="77777777" w:rsidR="00E454A5" w:rsidRPr="00F00F46" w:rsidRDefault="00E454A5" w:rsidP="00A15B2E">
            <w:pPr>
              <w:suppressAutoHyphens/>
              <w:spacing w:before="0" w:after="0" w:line="240" w:lineRule="auto"/>
              <w:ind w:firstLine="0"/>
              <w:jc w:val="center"/>
              <w:rPr>
                <w:rFonts w:eastAsia="Calibri" w:cs="Arial"/>
                <w:bCs/>
                <w:i/>
                <w:iCs/>
                <w:sz w:val="20"/>
                <w:szCs w:val="20"/>
                <w:lang w:val="es-ES_tradnl" w:eastAsia="en-US"/>
              </w:rPr>
            </w:pPr>
            <w:r w:rsidRPr="00F00F46">
              <w:rPr>
                <w:rFonts w:eastAsia="Calibri" w:cs="Arial"/>
                <w:bCs/>
                <w:i/>
                <w:iCs/>
                <w:sz w:val="20"/>
                <w:szCs w:val="20"/>
                <w:lang w:val="es-ES_tradnl" w:eastAsia="en-US"/>
              </w:rPr>
              <w:t>2027</w:t>
            </w:r>
          </w:p>
        </w:tc>
        <w:tc>
          <w:tcPr>
            <w:tcW w:w="0" w:type="auto"/>
            <w:shd w:val="clear" w:color="auto" w:fill="FFFFFF"/>
            <w:vAlign w:val="center"/>
          </w:tcPr>
          <w:p w14:paraId="31DD7711" w14:textId="77777777" w:rsidR="00E454A5" w:rsidRPr="00F00F46" w:rsidRDefault="00E454A5" w:rsidP="00A15B2E">
            <w:pPr>
              <w:suppressAutoHyphens/>
              <w:spacing w:before="0" w:after="0" w:line="240" w:lineRule="auto"/>
              <w:ind w:firstLine="0"/>
              <w:jc w:val="center"/>
              <w:rPr>
                <w:rFonts w:eastAsia="Calibri" w:cs="Arial"/>
                <w:bCs/>
                <w:i/>
                <w:iCs/>
                <w:sz w:val="20"/>
                <w:szCs w:val="20"/>
                <w:lang w:val="es-ES_tradnl" w:eastAsia="en-US"/>
              </w:rPr>
            </w:pPr>
            <w:r w:rsidRPr="00F00F46">
              <w:rPr>
                <w:rFonts w:eastAsia="Calibri" w:cs="Arial"/>
                <w:bCs/>
                <w:i/>
                <w:iCs/>
                <w:sz w:val="20"/>
                <w:szCs w:val="20"/>
                <w:lang w:val="es-ES_tradnl" w:eastAsia="en-US"/>
              </w:rPr>
              <w:t>340/22791</w:t>
            </w:r>
          </w:p>
        </w:tc>
        <w:tc>
          <w:tcPr>
            <w:tcW w:w="0" w:type="auto"/>
            <w:shd w:val="clear" w:color="auto" w:fill="FFFFFF"/>
            <w:vAlign w:val="center"/>
          </w:tcPr>
          <w:p w14:paraId="182DA6B6" w14:textId="77777777" w:rsidR="00E454A5" w:rsidRPr="00F00F46" w:rsidRDefault="00E454A5" w:rsidP="00A15B2E">
            <w:pPr>
              <w:suppressAutoHyphens/>
              <w:spacing w:before="0" w:after="0" w:line="240" w:lineRule="auto"/>
              <w:ind w:firstLine="0"/>
              <w:jc w:val="center"/>
              <w:rPr>
                <w:rFonts w:eastAsia="Calibri" w:cs="Arial"/>
                <w:bCs/>
                <w:i/>
                <w:iCs/>
                <w:color w:val="DC3939"/>
                <w:sz w:val="20"/>
                <w:szCs w:val="20"/>
                <w:lang w:val="es-ES_tradnl" w:eastAsia="en-US"/>
              </w:rPr>
            </w:pPr>
            <w:r w:rsidRPr="00F00F46">
              <w:rPr>
                <w:rFonts w:eastAsia="Calibri" w:cs="Arial"/>
                <w:i/>
                <w:iCs/>
                <w:sz w:val="20"/>
                <w:szCs w:val="20"/>
                <w:lang w:val="es-ES_tradnl" w:eastAsia="en-US"/>
              </w:rPr>
              <w:t>220249000049</w:t>
            </w:r>
          </w:p>
        </w:tc>
        <w:tc>
          <w:tcPr>
            <w:tcW w:w="0" w:type="auto"/>
            <w:shd w:val="clear" w:color="auto" w:fill="FFFFFF"/>
            <w:vAlign w:val="center"/>
          </w:tcPr>
          <w:p w14:paraId="2A615E4C" w14:textId="77777777" w:rsidR="00E454A5" w:rsidRPr="00F00F46" w:rsidRDefault="00E454A5" w:rsidP="00A15B2E">
            <w:pPr>
              <w:suppressAutoHyphens/>
              <w:spacing w:before="0" w:after="0" w:line="240" w:lineRule="auto"/>
              <w:ind w:firstLine="0"/>
              <w:jc w:val="center"/>
              <w:rPr>
                <w:rFonts w:eastAsia="Calibri" w:cs="Arial"/>
                <w:bCs/>
                <w:i/>
                <w:iCs/>
                <w:sz w:val="20"/>
                <w:szCs w:val="20"/>
                <w:lang w:val="es-ES_tradnl" w:eastAsia="en-US"/>
              </w:rPr>
            </w:pPr>
            <w:r w:rsidRPr="00F00F46">
              <w:rPr>
                <w:rFonts w:eastAsia="Calibri" w:cs="Arial"/>
                <w:bCs/>
                <w:i/>
                <w:iCs/>
                <w:sz w:val="20"/>
                <w:szCs w:val="20"/>
                <w:lang w:val="es-ES_tradnl" w:eastAsia="en-US"/>
              </w:rPr>
              <w:t xml:space="preserve">17.283,54 € </w:t>
            </w:r>
          </w:p>
        </w:tc>
      </w:tr>
    </w:tbl>
    <w:p w14:paraId="55D05016" w14:textId="77777777" w:rsidR="00E454A5" w:rsidRPr="00F00F46" w:rsidRDefault="00E454A5" w:rsidP="00A15B2E">
      <w:pPr>
        <w:suppressAutoHyphens/>
        <w:spacing w:before="0" w:after="0" w:line="240" w:lineRule="auto"/>
        <w:ind w:firstLine="0"/>
        <w:rPr>
          <w:rFonts w:eastAsia="Calibri" w:cs="Arial"/>
          <w:sz w:val="21"/>
          <w:szCs w:val="21"/>
          <w:lang w:val="es-ES_tradnl" w:eastAsia="en-US"/>
        </w:rPr>
      </w:pPr>
    </w:p>
    <w:p w14:paraId="339D4F02" w14:textId="77777777" w:rsidR="00E454A5" w:rsidRPr="00F00F46" w:rsidRDefault="00E454A5" w:rsidP="00A15B2E">
      <w:pPr>
        <w:suppressAutoHyphens/>
        <w:spacing w:before="0" w:after="0" w:line="240" w:lineRule="auto"/>
        <w:ind w:firstLine="0"/>
        <w:rPr>
          <w:rFonts w:eastAsia="Calibri" w:cs="Arial"/>
          <w:sz w:val="21"/>
          <w:szCs w:val="21"/>
          <w:lang w:val="es-ES_tradnl" w:eastAsia="en-US"/>
        </w:rPr>
      </w:pPr>
      <w:r w:rsidRPr="00F00F46">
        <w:rPr>
          <w:rFonts w:eastAsia="Calibri" w:cs="Arial"/>
          <w:sz w:val="21"/>
          <w:szCs w:val="21"/>
          <w:lang w:val="es-ES_tradnl" w:eastAsia="en-US"/>
        </w:rPr>
        <w:tab/>
      </w:r>
    </w:p>
    <w:p w14:paraId="62F79D9D" w14:textId="5CA4DC59" w:rsidR="00E90630" w:rsidRPr="00F00F46" w:rsidRDefault="00E90630" w:rsidP="00A15B2E">
      <w:pPr>
        <w:spacing w:before="0" w:after="0" w:line="240" w:lineRule="auto"/>
        <w:ind w:firstLine="0"/>
        <w:jc w:val="left"/>
        <w:rPr>
          <w:rFonts w:eastAsia="Times New Roman" w:cs="Arial"/>
          <w:i/>
          <w:sz w:val="21"/>
          <w:szCs w:val="21"/>
          <w:lang w:eastAsia="zh-CN"/>
        </w:rPr>
      </w:pPr>
      <w:r w:rsidRPr="00F00F46">
        <w:rPr>
          <w:rFonts w:eastAsia="Times New Roman" w:cs="Arial"/>
          <w:i/>
          <w:sz w:val="21"/>
          <w:szCs w:val="21"/>
          <w:lang w:eastAsia="zh-CN"/>
        </w:rPr>
        <w:t xml:space="preserve">                                              </w:t>
      </w:r>
    </w:p>
    <w:p w14:paraId="6C3DD131" w14:textId="77777777" w:rsidR="004767A0" w:rsidRPr="00F00F46" w:rsidRDefault="004767A0" w:rsidP="00A15B2E">
      <w:pPr>
        <w:spacing w:before="0" w:after="0" w:line="240" w:lineRule="auto"/>
        <w:ind w:firstLine="0"/>
        <w:rPr>
          <w:rFonts w:cs="Arial"/>
          <w:b/>
          <w:bCs/>
        </w:rPr>
      </w:pPr>
    </w:p>
    <w:p w14:paraId="1A21B4C5" w14:textId="77777777" w:rsidR="00F83085" w:rsidRPr="00F00F46" w:rsidRDefault="00F83085" w:rsidP="00A15B2E">
      <w:pPr>
        <w:spacing w:before="0" w:after="0" w:line="240" w:lineRule="auto"/>
        <w:ind w:firstLine="0"/>
        <w:rPr>
          <w:rFonts w:cs="Arial"/>
          <w:b/>
          <w:bCs/>
        </w:rPr>
      </w:pPr>
    </w:p>
    <w:p w14:paraId="1A20AD87" w14:textId="77777777" w:rsidR="00F83085" w:rsidRPr="00F00F46" w:rsidRDefault="00F83085" w:rsidP="00A15B2E">
      <w:pPr>
        <w:spacing w:before="0" w:after="0" w:line="240" w:lineRule="auto"/>
        <w:ind w:firstLine="0"/>
        <w:rPr>
          <w:rFonts w:cs="Arial"/>
          <w:b/>
          <w:bCs/>
        </w:rPr>
      </w:pPr>
    </w:p>
    <w:p w14:paraId="72ADE437" w14:textId="77777777" w:rsidR="00F83085" w:rsidRPr="00F00F46" w:rsidRDefault="00F83085" w:rsidP="00A15B2E">
      <w:pPr>
        <w:spacing w:before="0" w:after="0" w:line="240" w:lineRule="auto"/>
        <w:ind w:firstLine="0"/>
        <w:rPr>
          <w:rFonts w:cs="Arial"/>
          <w:b/>
          <w:bCs/>
        </w:rPr>
      </w:pPr>
    </w:p>
    <w:p w14:paraId="0BAF251B" w14:textId="0FD7F7DA" w:rsidR="00E62A5F" w:rsidRPr="00F00F46" w:rsidRDefault="00E62A5F" w:rsidP="00A15B2E">
      <w:pPr>
        <w:spacing w:before="0" w:after="0" w:line="240" w:lineRule="auto"/>
        <w:ind w:firstLine="0"/>
        <w:rPr>
          <w:rFonts w:cs="Arial"/>
          <w:b/>
          <w:bCs/>
        </w:rPr>
      </w:pPr>
      <w:r w:rsidRPr="00F00F46">
        <w:rPr>
          <w:rFonts w:cs="Arial"/>
          <w:b/>
          <w:bCs/>
        </w:rPr>
        <w:t>INCIDENCIAS:</w:t>
      </w:r>
    </w:p>
    <w:p w14:paraId="619B8BFE" w14:textId="77777777" w:rsidR="00E62A5F" w:rsidRPr="00F00F46" w:rsidRDefault="00E62A5F" w:rsidP="00A15B2E">
      <w:pPr>
        <w:spacing w:before="0" w:after="0" w:line="240" w:lineRule="auto"/>
        <w:ind w:firstLine="0"/>
        <w:rPr>
          <w:rFonts w:cs="Arial"/>
          <w:b/>
          <w:bCs/>
        </w:rPr>
      </w:pPr>
    </w:p>
    <w:p w14:paraId="392DCDA8" w14:textId="1DDEF4CA" w:rsidR="00E62A5F" w:rsidRPr="00F00F46" w:rsidRDefault="00E62A5F" w:rsidP="00A15B2E">
      <w:pPr>
        <w:spacing w:before="0" w:after="0" w:line="240" w:lineRule="auto"/>
        <w:ind w:firstLine="0"/>
        <w:rPr>
          <w:rFonts w:cs="Arial"/>
        </w:rPr>
      </w:pPr>
      <w:r w:rsidRPr="00F00F46">
        <w:rPr>
          <w:rFonts w:cs="Arial"/>
        </w:rPr>
        <w:t xml:space="preserve">Durante la exposición del asunto, se incorpora a la sesión don </w:t>
      </w:r>
      <w:r w:rsidR="003D6DF2" w:rsidRPr="00F00F46">
        <w:rPr>
          <w:rFonts w:cs="Arial"/>
        </w:rPr>
        <w:t>Héctor Javier Alemán Arencibia</w:t>
      </w:r>
      <w:r w:rsidRPr="00F00F46">
        <w:rPr>
          <w:rFonts w:cs="Arial"/>
        </w:rPr>
        <w:t>.</w:t>
      </w:r>
    </w:p>
    <w:p w14:paraId="5E54AE0F" w14:textId="77777777" w:rsidR="00E62A5F" w:rsidRPr="00F00F46" w:rsidRDefault="00E62A5F" w:rsidP="00A15B2E">
      <w:pPr>
        <w:spacing w:before="0" w:after="0" w:line="240" w:lineRule="auto"/>
        <w:ind w:firstLine="0"/>
        <w:rPr>
          <w:rFonts w:cs="Arial"/>
        </w:rPr>
      </w:pPr>
    </w:p>
    <w:p w14:paraId="74AEB6E2" w14:textId="77777777" w:rsidR="003D6DF2" w:rsidRPr="00F00F46" w:rsidRDefault="003D6DF2" w:rsidP="00A15B2E">
      <w:pPr>
        <w:spacing w:before="0" w:after="0" w:line="240" w:lineRule="auto"/>
        <w:ind w:firstLine="0"/>
        <w:rPr>
          <w:rFonts w:cs="Arial"/>
        </w:rPr>
      </w:pPr>
    </w:p>
    <w:p w14:paraId="5A2786F8" w14:textId="6C96866B" w:rsidR="00D74079" w:rsidRPr="00F00F46" w:rsidRDefault="00D74079" w:rsidP="00A15B2E">
      <w:pPr>
        <w:spacing w:before="0" w:after="0" w:line="240" w:lineRule="auto"/>
        <w:ind w:firstLine="0"/>
        <w:rPr>
          <w:rFonts w:cs="Arial"/>
          <w:i/>
          <w:iCs/>
          <w:lang w:val="es-ES_tradnl"/>
        </w:rPr>
      </w:pPr>
      <w:r w:rsidRPr="00F00F46">
        <w:rPr>
          <w:rFonts w:cs="Arial"/>
        </w:rPr>
        <w:t>La Presidencia</w:t>
      </w:r>
      <w:r w:rsidR="003D6DF2" w:rsidRPr="00F00F46">
        <w:rPr>
          <w:rFonts w:cs="Arial"/>
        </w:rPr>
        <w:t>, al no suscitarse debate,</w:t>
      </w:r>
      <w:r w:rsidRPr="00F00F46">
        <w:rPr>
          <w:rFonts w:cs="Arial"/>
        </w:rPr>
        <w:t xml:space="preserve"> somete a votación el asunto del orden del día, siendo el resultado de la misma el que se detalla a continuación:</w:t>
      </w:r>
    </w:p>
    <w:p w14:paraId="567B45AB" w14:textId="77777777" w:rsidR="00F0073A" w:rsidRPr="00F00F46" w:rsidRDefault="00F0073A" w:rsidP="00A15B2E">
      <w:pPr>
        <w:tabs>
          <w:tab w:val="left" w:pos="540"/>
          <w:tab w:val="left" w:pos="900"/>
        </w:tabs>
        <w:spacing w:before="0" w:after="0" w:line="240" w:lineRule="auto"/>
        <w:ind w:right="-6" w:firstLine="0"/>
        <w:rPr>
          <w:rFonts w:cs="Arial"/>
          <w:b/>
        </w:rPr>
      </w:pPr>
    </w:p>
    <w:p w14:paraId="522C8DA8" w14:textId="77777777" w:rsidR="00D74079" w:rsidRPr="00F00F46" w:rsidRDefault="00D74079" w:rsidP="00A15B2E">
      <w:pPr>
        <w:tabs>
          <w:tab w:val="left" w:pos="540"/>
          <w:tab w:val="left" w:pos="900"/>
        </w:tabs>
        <w:spacing w:before="0" w:after="0" w:line="240" w:lineRule="auto"/>
        <w:ind w:right="-6" w:firstLine="0"/>
        <w:rPr>
          <w:rFonts w:cs="Arial"/>
          <w:b/>
        </w:rPr>
      </w:pPr>
      <w:r w:rsidRPr="00F00F46">
        <w:rPr>
          <w:rFonts w:cs="Arial"/>
          <w:b/>
        </w:rPr>
        <w:t>VOTACIÓN:</w:t>
      </w:r>
    </w:p>
    <w:p w14:paraId="12434C63" w14:textId="77777777" w:rsidR="00D74079" w:rsidRPr="00F00F46" w:rsidRDefault="00D74079" w:rsidP="00A15B2E">
      <w:pPr>
        <w:tabs>
          <w:tab w:val="left" w:pos="540"/>
          <w:tab w:val="left" w:pos="900"/>
        </w:tabs>
        <w:spacing w:before="0" w:after="0" w:line="240" w:lineRule="auto"/>
        <w:ind w:right="-6" w:firstLine="0"/>
        <w:rPr>
          <w:rFonts w:cs="Arial"/>
        </w:rPr>
      </w:pPr>
    </w:p>
    <w:p w14:paraId="3AD62A16" w14:textId="65AFACBB" w:rsidR="00D74079" w:rsidRPr="00F00F46" w:rsidRDefault="00D74079" w:rsidP="00A15B2E">
      <w:pPr>
        <w:tabs>
          <w:tab w:val="left" w:pos="540"/>
          <w:tab w:val="left" w:pos="900"/>
        </w:tabs>
        <w:spacing w:before="0" w:after="0" w:line="240" w:lineRule="auto"/>
        <w:ind w:right="-6" w:firstLine="0"/>
        <w:rPr>
          <w:rFonts w:cs="Arial"/>
        </w:rPr>
      </w:pPr>
      <w:r w:rsidRPr="00F00F46">
        <w:rPr>
          <w:rFonts w:cs="Arial"/>
        </w:rPr>
        <w:t xml:space="preserve">Presentes con derecho a voto: </w:t>
      </w:r>
      <w:r w:rsidR="003D6DF2" w:rsidRPr="00F00F46">
        <w:rPr>
          <w:rFonts w:cs="Arial"/>
        </w:rPr>
        <w:t>8</w:t>
      </w:r>
    </w:p>
    <w:p w14:paraId="451969B4" w14:textId="1F827780" w:rsidR="00D74079" w:rsidRPr="00F00F46" w:rsidRDefault="00D74079" w:rsidP="00A15B2E">
      <w:pPr>
        <w:tabs>
          <w:tab w:val="left" w:pos="540"/>
          <w:tab w:val="left" w:pos="900"/>
        </w:tabs>
        <w:spacing w:before="0" w:after="0" w:line="240" w:lineRule="auto"/>
        <w:ind w:right="-6" w:firstLine="0"/>
        <w:rPr>
          <w:rFonts w:cs="Arial"/>
        </w:rPr>
      </w:pPr>
      <w:r w:rsidRPr="00F00F46">
        <w:rPr>
          <w:rFonts w:cs="Arial"/>
        </w:rPr>
        <w:t xml:space="preserve">Votos a favor: </w:t>
      </w:r>
      <w:r w:rsidR="003D6DF2" w:rsidRPr="00F00F46">
        <w:rPr>
          <w:rFonts w:cs="Arial"/>
        </w:rPr>
        <w:t>8</w:t>
      </w:r>
    </w:p>
    <w:p w14:paraId="3E3AAB61" w14:textId="7B8AB859" w:rsidR="00D74079" w:rsidRPr="00F00F46" w:rsidRDefault="00D74079" w:rsidP="00A15B2E">
      <w:pPr>
        <w:tabs>
          <w:tab w:val="left" w:pos="540"/>
          <w:tab w:val="left" w:pos="900"/>
        </w:tabs>
        <w:spacing w:before="0" w:after="0" w:line="240" w:lineRule="auto"/>
        <w:ind w:right="-6" w:firstLine="0"/>
        <w:rPr>
          <w:rFonts w:cs="Arial"/>
          <w:b/>
        </w:rPr>
      </w:pPr>
      <w:r w:rsidRPr="00F00F46">
        <w:rPr>
          <w:rFonts w:cs="Arial"/>
        </w:rPr>
        <w:t xml:space="preserve">Escrutinio de la votación: </w:t>
      </w:r>
      <w:r w:rsidRPr="00F00F46">
        <w:rPr>
          <w:rFonts w:cs="Arial"/>
          <w:b/>
        </w:rPr>
        <w:t xml:space="preserve">es aprobada por </w:t>
      </w:r>
      <w:r w:rsidR="00E62A5F" w:rsidRPr="00F00F46">
        <w:rPr>
          <w:rFonts w:cs="Arial"/>
          <w:b/>
        </w:rPr>
        <w:t>unanimidad</w:t>
      </w:r>
      <w:r w:rsidRPr="00F00F46">
        <w:rPr>
          <w:rFonts w:cs="Arial"/>
          <w:b/>
        </w:rPr>
        <w:t>.</w:t>
      </w:r>
    </w:p>
    <w:p w14:paraId="6BCD7FFA" w14:textId="77777777" w:rsidR="00D74079" w:rsidRPr="00F00F46" w:rsidRDefault="00D74079" w:rsidP="00A15B2E">
      <w:pPr>
        <w:tabs>
          <w:tab w:val="left" w:pos="540"/>
          <w:tab w:val="left" w:pos="900"/>
        </w:tabs>
        <w:spacing w:before="0" w:after="0" w:line="240" w:lineRule="auto"/>
        <w:ind w:right="-6" w:firstLine="0"/>
        <w:rPr>
          <w:rFonts w:cs="Arial"/>
          <w:b/>
        </w:rPr>
      </w:pPr>
    </w:p>
    <w:p w14:paraId="45B38E8F" w14:textId="77777777" w:rsidR="00D74079" w:rsidRPr="00F00F46" w:rsidRDefault="00D74079" w:rsidP="00A15B2E">
      <w:pPr>
        <w:tabs>
          <w:tab w:val="left" w:pos="540"/>
          <w:tab w:val="left" w:pos="900"/>
        </w:tabs>
        <w:spacing w:before="0" w:after="0" w:line="240" w:lineRule="auto"/>
        <w:ind w:right="-6" w:firstLine="0"/>
        <w:rPr>
          <w:rFonts w:cs="Arial"/>
          <w:b/>
        </w:rPr>
      </w:pPr>
    </w:p>
    <w:p w14:paraId="054FF375" w14:textId="00255F8A" w:rsidR="00E454A5" w:rsidRPr="00F00F46" w:rsidRDefault="00E454A5" w:rsidP="00A15B2E">
      <w:pPr>
        <w:spacing w:before="0" w:after="0" w:line="240" w:lineRule="auto"/>
        <w:ind w:firstLine="0"/>
        <w:rPr>
          <w:rFonts w:eastAsia="Times New Roman" w:cs="Arial"/>
          <w:b/>
          <w:bCs/>
        </w:rPr>
      </w:pPr>
      <w:r w:rsidRPr="00F00F46">
        <w:rPr>
          <w:rFonts w:eastAsia="Times New Roman" w:cs="Arial"/>
          <w:b/>
          <w:bCs/>
        </w:rPr>
        <w:t>5. A</w:t>
      </w:r>
      <w:r w:rsidRPr="00F00F46">
        <w:rPr>
          <w:rFonts w:eastAsia="Calibri" w:cs="Arial"/>
          <w:b/>
          <w:lang w:val="es-ES_tradnl" w:eastAsia="en-US"/>
        </w:rPr>
        <w:t>probación del expediente para la contratación del servicio de conservación y mantenimiento del terreno de juego de los campos de fútbol y otros centros deportivos municipales dotados de pavimento de césped artificial. Aprobación de los pliegos de cláusulas administrativas particulares y de prescripciones técnicas que han de regir la convocatoria, autorización del gasto y apertura del procedimien</w:t>
      </w:r>
      <w:r w:rsidR="00734182" w:rsidRPr="00F00F46">
        <w:rPr>
          <w:rFonts w:eastAsia="Calibri" w:cs="Arial"/>
          <w:b/>
          <w:lang w:val="es-ES_tradnl" w:eastAsia="en-US"/>
        </w:rPr>
        <w:t>to de adjudicación del contrato</w:t>
      </w:r>
    </w:p>
    <w:p w14:paraId="48F9600E" w14:textId="77777777" w:rsidR="00D74079" w:rsidRPr="00F00F46" w:rsidRDefault="00D74079" w:rsidP="00A15B2E">
      <w:pPr>
        <w:suppressAutoHyphens/>
        <w:autoSpaceDN w:val="0"/>
        <w:spacing w:before="0" w:after="0" w:line="240" w:lineRule="auto"/>
        <w:ind w:firstLine="0"/>
        <w:textAlignment w:val="baseline"/>
        <w:rPr>
          <w:rFonts w:eastAsia="Times New Roman" w:cs="Arial"/>
          <w:b/>
          <w:i/>
          <w:iCs/>
          <w:kern w:val="3"/>
          <w:lang w:eastAsia="zh-CN"/>
        </w:rPr>
      </w:pPr>
    </w:p>
    <w:p w14:paraId="0CC08063" w14:textId="77777777" w:rsidR="00E62A5F" w:rsidRPr="00F00F46" w:rsidRDefault="00E62A5F" w:rsidP="00A15B2E">
      <w:pPr>
        <w:suppressAutoHyphens/>
        <w:autoSpaceDN w:val="0"/>
        <w:spacing w:before="0" w:after="0" w:line="240" w:lineRule="auto"/>
        <w:ind w:firstLine="0"/>
        <w:textAlignment w:val="baseline"/>
        <w:rPr>
          <w:rFonts w:eastAsia="Times New Roman" w:cs="Arial"/>
          <w:b/>
          <w:i/>
          <w:iCs/>
          <w:kern w:val="3"/>
          <w:lang w:eastAsia="zh-CN"/>
        </w:rPr>
      </w:pPr>
    </w:p>
    <w:p w14:paraId="21E6D27A" w14:textId="77777777" w:rsidR="00D74079" w:rsidRPr="00F00F46" w:rsidRDefault="00D74079" w:rsidP="00A15B2E">
      <w:pPr>
        <w:pStyle w:val="Textoindependiente2"/>
        <w:spacing w:after="0" w:line="240" w:lineRule="auto"/>
        <w:ind w:right="1"/>
        <w:jc w:val="both"/>
        <w:rPr>
          <w:rFonts w:ascii="Arial" w:hAnsi="Arial" w:cs="Arial"/>
          <w:bCs/>
          <w:sz w:val="22"/>
          <w:szCs w:val="22"/>
        </w:rPr>
      </w:pPr>
      <w:r w:rsidRPr="00F00F46">
        <w:rPr>
          <w:rFonts w:ascii="Arial" w:hAnsi="Arial" w:cs="Arial"/>
          <w:bCs/>
          <w:sz w:val="22"/>
          <w:szCs w:val="22"/>
        </w:rPr>
        <w:t>Por la Presidencia, se somete a la consideración del Consejo Rector la siguiente propuesta de acuerdo:</w:t>
      </w:r>
    </w:p>
    <w:p w14:paraId="2F25608C" w14:textId="77777777" w:rsidR="00D74079" w:rsidRPr="00F00F46" w:rsidRDefault="00D74079" w:rsidP="00A15B2E">
      <w:pPr>
        <w:pStyle w:val="Textoindependiente2"/>
        <w:spacing w:after="0" w:line="240" w:lineRule="auto"/>
        <w:ind w:right="1"/>
        <w:jc w:val="both"/>
        <w:rPr>
          <w:rFonts w:ascii="Arial" w:hAnsi="Arial" w:cs="Arial"/>
          <w:bCs/>
          <w:sz w:val="22"/>
          <w:szCs w:val="22"/>
        </w:rPr>
      </w:pPr>
    </w:p>
    <w:p w14:paraId="34E78DCF" w14:textId="47D695CA" w:rsidR="003D6DF2" w:rsidRPr="00F00F46" w:rsidRDefault="003D6DF2" w:rsidP="003D6DF2">
      <w:pPr>
        <w:spacing w:before="0" w:after="0" w:line="240" w:lineRule="auto"/>
        <w:ind w:firstLine="0"/>
        <w:jc w:val="center"/>
        <w:rPr>
          <w:rFonts w:eastAsia="Calibri" w:cs="Arial"/>
          <w:b/>
          <w:i/>
          <w:iCs/>
          <w:lang w:val="es-ES_tradnl" w:eastAsia="en-US"/>
        </w:rPr>
      </w:pPr>
      <w:r w:rsidRPr="00F00F46">
        <w:rPr>
          <w:rFonts w:eastAsia="Calibri" w:cs="Arial"/>
          <w:b/>
          <w:i/>
          <w:iCs/>
          <w:lang w:val="es-ES_tradnl" w:eastAsia="en-US"/>
        </w:rPr>
        <w:t>PROPUESTA DE ACUERDO</w:t>
      </w:r>
    </w:p>
    <w:p w14:paraId="29309526" w14:textId="77777777" w:rsidR="003D6DF2" w:rsidRPr="00F00F46" w:rsidRDefault="003D6DF2" w:rsidP="00A15B2E">
      <w:pPr>
        <w:spacing w:before="0" w:after="0" w:line="240" w:lineRule="auto"/>
        <w:ind w:firstLine="0"/>
        <w:rPr>
          <w:rFonts w:eastAsia="Calibri" w:cs="Arial"/>
          <w:b/>
          <w:i/>
          <w:iCs/>
          <w:lang w:val="es-ES_tradnl" w:eastAsia="en-US"/>
        </w:rPr>
      </w:pPr>
    </w:p>
    <w:p w14:paraId="25D9615D" w14:textId="3237FEA4" w:rsidR="00E454A5" w:rsidRPr="00F00F46" w:rsidRDefault="00E454A5" w:rsidP="00A15B2E">
      <w:pPr>
        <w:spacing w:before="0" w:after="0" w:line="240" w:lineRule="auto"/>
        <w:ind w:firstLine="0"/>
        <w:rPr>
          <w:rFonts w:eastAsia="Calibri" w:cs="Arial"/>
          <w:b/>
          <w:i/>
          <w:iCs/>
          <w:lang w:val="es-ES_tradnl" w:eastAsia="en-US"/>
        </w:rPr>
      </w:pPr>
      <w:r w:rsidRPr="00F00F46">
        <w:rPr>
          <w:rFonts w:eastAsia="Calibri" w:cs="Arial"/>
          <w:b/>
          <w:i/>
          <w:iCs/>
          <w:lang w:val="es-ES_tradnl" w:eastAsia="en-US"/>
        </w:rPr>
        <w:t>ASUNTO: APROBACIÓN DEL EXPEDIENTE PARA LA CONTRATACIÓN DEL SERVICIO DE CONSERVACIÓN Y MANTENIMIENTO DEL TERRENO DE JUEGO DE LOS CAMPOS DE FÚTBOL Y OTROS CENTROS DEPORTIVOS MUNICIPALES DOTADOS DE PAVIMENTO DE CÉSPED ARTIFICIAL. APROBACIÓN DE LOS PLIEGOS DE CLÁUSULAS ADMINISTRATIVAS PARTICULARES Y DE PRESCRIPCIONES TÉCNICAS QUE HAN DE REGIR LA CONVOCATORIA, AUTORIZACIÓN DEL GASTO Y APERTURA DEL PROCEDIMIENTO DE ADJUDICACIÓN DEL CONTRATO</w:t>
      </w:r>
    </w:p>
    <w:p w14:paraId="1F79026E" w14:textId="77777777" w:rsidR="00E454A5" w:rsidRPr="00F00F46" w:rsidRDefault="00E454A5" w:rsidP="00A15B2E">
      <w:pPr>
        <w:spacing w:before="0" w:after="0" w:line="240" w:lineRule="auto"/>
        <w:ind w:firstLine="0"/>
        <w:rPr>
          <w:rFonts w:eastAsia="Calibri" w:cs="Arial"/>
          <w:b/>
          <w:i/>
          <w:iCs/>
          <w:lang w:val="es-ES_tradnl" w:eastAsia="en-US"/>
        </w:rPr>
      </w:pPr>
    </w:p>
    <w:p w14:paraId="005F010B" w14:textId="77777777" w:rsidR="00E454A5" w:rsidRPr="00F00F46" w:rsidRDefault="00E454A5" w:rsidP="00A15B2E">
      <w:pPr>
        <w:spacing w:before="0" w:after="0" w:line="240" w:lineRule="auto"/>
        <w:ind w:firstLine="0"/>
        <w:rPr>
          <w:rFonts w:eastAsia="Calibri" w:cs="Arial"/>
          <w:b/>
          <w:i/>
          <w:iCs/>
          <w:lang w:val="es-ES_tradnl" w:eastAsia="en-US"/>
        </w:rPr>
      </w:pPr>
    </w:p>
    <w:p w14:paraId="57B7B69F" w14:textId="77777777" w:rsidR="00E454A5" w:rsidRPr="00F00F46" w:rsidRDefault="00E454A5" w:rsidP="00EA1DF5">
      <w:pPr>
        <w:tabs>
          <w:tab w:val="left" w:pos="708"/>
        </w:tabs>
        <w:suppressAutoHyphens/>
        <w:spacing w:before="0" w:after="0" w:line="240" w:lineRule="auto"/>
        <w:ind w:firstLine="0"/>
        <w:rPr>
          <w:rFonts w:eastAsia="Calibri" w:cs="Arial"/>
          <w:i/>
          <w:iCs/>
          <w:lang w:eastAsia="zh-CN"/>
        </w:rPr>
      </w:pPr>
      <w:r w:rsidRPr="00F00F46">
        <w:rPr>
          <w:rFonts w:eastAsia="Calibri" w:cs="Arial"/>
          <w:b/>
          <w:bCs/>
          <w:i/>
          <w:iCs/>
          <w:lang w:eastAsia="zh-CN"/>
        </w:rPr>
        <w:t>ÓRGANO COMPETENTE:</w:t>
      </w:r>
      <w:r w:rsidRPr="00F00F46">
        <w:rPr>
          <w:rFonts w:eastAsia="Calibri" w:cs="Arial"/>
          <w:i/>
          <w:iCs/>
          <w:lang w:eastAsia="zh-CN"/>
        </w:rPr>
        <w:t xml:space="preserve"> Consejo Rector del Instituto Municipal para la Promoción de la Actividad Física y el Deporte de Las Palmas de Gran Canaria</w:t>
      </w:r>
    </w:p>
    <w:p w14:paraId="3DE5D15F" w14:textId="77777777" w:rsidR="00E454A5" w:rsidRPr="00F00F46" w:rsidRDefault="00E454A5" w:rsidP="00A15B2E">
      <w:pPr>
        <w:tabs>
          <w:tab w:val="left" w:pos="708"/>
        </w:tabs>
        <w:suppressAutoHyphens/>
        <w:spacing w:before="0" w:after="0" w:line="240" w:lineRule="auto"/>
        <w:ind w:firstLine="0"/>
        <w:rPr>
          <w:rFonts w:eastAsia="Calibri" w:cs="Arial"/>
          <w:i/>
          <w:iCs/>
          <w:lang w:eastAsia="zh-CN"/>
        </w:rPr>
      </w:pPr>
    </w:p>
    <w:p w14:paraId="349E090C" w14:textId="77777777" w:rsidR="00E454A5" w:rsidRPr="00F00F46" w:rsidRDefault="00E454A5" w:rsidP="00A15B2E">
      <w:pPr>
        <w:tabs>
          <w:tab w:val="left" w:pos="708"/>
        </w:tabs>
        <w:suppressAutoHyphens/>
        <w:spacing w:before="0" w:after="0" w:line="240" w:lineRule="auto"/>
        <w:ind w:firstLine="0"/>
        <w:rPr>
          <w:rFonts w:eastAsia="Calibri" w:cs="Arial"/>
          <w:i/>
          <w:iCs/>
          <w:lang w:eastAsia="zh-CN"/>
        </w:rPr>
      </w:pPr>
      <w:r w:rsidRPr="00F00F46">
        <w:rPr>
          <w:rFonts w:eastAsia="Calibri" w:cs="Arial"/>
          <w:b/>
          <w:bCs/>
          <w:i/>
          <w:iCs/>
          <w:lang w:eastAsia="zh-CN"/>
        </w:rPr>
        <w:t>SESIÓN:</w:t>
      </w:r>
      <w:r w:rsidRPr="00F00F46">
        <w:rPr>
          <w:rFonts w:eastAsia="Calibri" w:cs="Arial"/>
          <w:i/>
          <w:iCs/>
          <w:lang w:eastAsia="zh-CN"/>
        </w:rPr>
        <w:t xml:space="preserve"> Ordinaria </w:t>
      </w:r>
    </w:p>
    <w:p w14:paraId="2DCDDB8A" w14:textId="77777777" w:rsidR="00E454A5" w:rsidRPr="00F00F46" w:rsidRDefault="00E454A5" w:rsidP="00A15B2E">
      <w:pPr>
        <w:tabs>
          <w:tab w:val="left" w:pos="708"/>
        </w:tabs>
        <w:suppressAutoHyphens/>
        <w:spacing w:before="0" w:after="0" w:line="240" w:lineRule="auto"/>
        <w:ind w:firstLine="0"/>
        <w:rPr>
          <w:rFonts w:eastAsia="Calibri" w:cs="Arial"/>
          <w:i/>
          <w:iCs/>
          <w:lang w:eastAsia="zh-CN"/>
        </w:rPr>
      </w:pPr>
    </w:p>
    <w:p w14:paraId="4D6C103A" w14:textId="77777777" w:rsidR="00E454A5" w:rsidRPr="00F00F46" w:rsidRDefault="00E454A5" w:rsidP="00A15B2E">
      <w:pPr>
        <w:tabs>
          <w:tab w:val="left" w:pos="708"/>
        </w:tabs>
        <w:suppressAutoHyphens/>
        <w:spacing w:before="0" w:after="0" w:line="240" w:lineRule="auto"/>
        <w:ind w:firstLine="0"/>
        <w:rPr>
          <w:rFonts w:eastAsia="Calibri" w:cs="Arial"/>
          <w:i/>
          <w:iCs/>
          <w:lang w:eastAsia="zh-CN"/>
        </w:rPr>
      </w:pPr>
      <w:r w:rsidRPr="00F00F46">
        <w:rPr>
          <w:rFonts w:eastAsia="Calibri" w:cs="Arial"/>
          <w:b/>
          <w:bCs/>
          <w:i/>
          <w:iCs/>
          <w:lang w:eastAsia="zh-CN"/>
        </w:rPr>
        <w:t>FECHA:</w:t>
      </w:r>
      <w:r w:rsidRPr="00F00F46">
        <w:rPr>
          <w:rFonts w:eastAsia="Calibri" w:cs="Arial"/>
          <w:i/>
          <w:iCs/>
          <w:lang w:eastAsia="zh-CN"/>
        </w:rPr>
        <w:t xml:space="preserve"> 12 de julio de 2024</w:t>
      </w:r>
    </w:p>
    <w:p w14:paraId="45B76BC5" w14:textId="77777777" w:rsidR="00E454A5" w:rsidRPr="00F00F46" w:rsidRDefault="00E454A5" w:rsidP="00A15B2E">
      <w:pPr>
        <w:tabs>
          <w:tab w:val="left" w:pos="708"/>
        </w:tabs>
        <w:suppressAutoHyphens/>
        <w:spacing w:before="0" w:after="0" w:line="240" w:lineRule="auto"/>
        <w:ind w:firstLine="0"/>
        <w:rPr>
          <w:rFonts w:eastAsia="Calibri" w:cs="Arial"/>
          <w:lang w:eastAsia="zh-CN"/>
        </w:rPr>
      </w:pPr>
    </w:p>
    <w:p w14:paraId="28AE3138" w14:textId="77777777" w:rsidR="00E454A5" w:rsidRPr="00F00F46" w:rsidRDefault="00E454A5" w:rsidP="00A15B2E">
      <w:pPr>
        <w:tabs>
          <w:tab w:val="left" w:pos="708"/>
        </w:tabs>
        <w:suppressAutoHyphens/>
        <w:spacing w:before="0" w:after="0" w:line="240" w:lineRule="auto"/>
        <w:ind w:firstLine="0"/>
        <w:rPr>
          <w:rFonts w:eastAsia="Calibri" w:cs="Arial"/>
          <w:lang w:eastAsia="zh-CN"/>
        </w:rPr>
      </w:pPr>
    </w:p>
    <w:p w14:paraId="3DA30437" w14:textId="77777777" w:rsidR="00E454A5" w:rsidRPr="00F00F46" w:rsidRDefault="00E454A5" w:rsidP="00A15B2E">
      <w:pPr>
        <w:tabs>
          <w:tab w:val="left" w:pos="708"/>
        </w:tabs>
        <w:suppressAutoHyphens/>
        <w:spacing w:before="0" w:after="0" w:line="240" w:lineRule="auto"/>
        <w:ind w:firstLine="0"/>
        <w:rPr>
          <w:rFonts w:eastAsia="Calibri" w:cs="Arial"/>
          <w:i/>
          <w:iCs/>
          <w:lang w:eastAsia="zh-CN"/>
        </w:rPr>
      </w:pPr>
      <w:r w:rsidRPr="00F00F46">
        <w:rPr>
          <w:rFonts w:eastAsia="Calibri" w:cs="Arial"/>
          <w:i/>
          <w:iCs/>
          <w:lang w:eastAsia="zh-CN"/>
        </w:rPr>
        <w:t>En relación con el expediente de referencia, se acreditan los siguientes</w:t>
      </w:r>
    </w:p>
    <w:p w14:paraId="31E587C6" w14:textId="77777777" w:rsidR="00E454A5" w:rsidRPr="00F00F46" w:rsidRDefault="00E454A5" w:rsidP="00A15B2E">
      <w:pPr>
        <w:tabs>
          <w:tab w:val="left" w:pos="708"/>
        </w:tabs>
        <w:suppressAutoHyphens/>
        <w:spacing w:before="0" w:after="0" w:line="240" w:lineRule="auto"/>
        <w:ind w:firstLine="0"/>
        <w:rPr>
          <w:rFonts w:eastAsia="Calibri" w:cs="Arial"/>
          <w:i/>
          <w:iCs/>
          <w:sz w:val="16"/>
          <w:szCs w:val="16"/>
          <w:lang w:eastAsia="zh-CN"/>
        </w:rPr>
      </w:pPr>
    </w:p>
    <w:p w14:paraId="4D968FF2" w14:textId="77777777" w:rsidR="00E454A5" w:rsidRPr="00F00F46" w:rsidRDefault="00E454A5" w:rsidP="00A15B2E">
      <w:pPr>
        <w:tabs>
          <w:tab w:val="left" w:pos="708"/>
        </w:tabs>
        <w:suppressAutoHyphens/>
        <w:spacing w:before="0" w:after="0" w:line="240" w:lineRule="auto"/>
        <w:ind w:firstLine="0"/>
        <w:rPr>
          <w:rFonts w:eastAsia="Calibri" w:cs="Arial"/>
          <w:i/>
          <w:iCs/>
          <w:sz w:val="16"/>
          <w:szCs w:val="16"/>
          <w:lang w:eastAsia="zh-CN"/>
        </w:rPr>
      </w:pPr>
    </w:p>
    <w:p w14:paraId="241D08AA" w14:textId="77777777" w:rsidR="00E454A5" w:rsidRPr="00F00F46" w:rsidRDefault="00E454A5" w:rsidP="00A15B2E">
      <w:pPr>
        <w:tabs>
          <w:tab w:val="left" w:pos="708"/>
        </w:tabs>
        <w:suppressAutoHyphens/>
        <w:spacing w:before="0" w:after="0" w:line="240" w:lineRule="auto"/>
        <w:ind w:firstLine="0"/>
        <w:rPr>
          <w:rFonts w:eastAsia="Calibri" w:cs="Arial"/>
          <w:i/>
          <w:iCs/>
          <w:sz w:val="16"/>
          <w:szCs w:val="16"/>
          <w:lang w:eastAsia="zh-CN"/>
        </w:rPr>
      </w:pPr>
    </w:p>
    <w:p w14:paraId="08E21BC2" w14:textId="77777777" w:rsidR="00E454A5" w:rsidRPr="00F00F46" w:rsidRDefault="00E454A5" w:rsidP="00A15B2E">
      <w:pPr>
        <w:tabs>
          <w:tab w:val="left" w:pos="708"/>
        </w:tabs>
        <w:suppressAutoHyphens/>
        <w:spacing w:before="0" w:after="0" w:line="240" w:lineRule="auto"/>
        <w:ind w:firstLine="0"/>
        <w:jc w:val="center"/>
        <w:rPr>
          <w:rFonts w:eastAsia="Calibri" w:cs="Arial"/>
          <w:b/>
          <w:i/>
          <w:iCs/>
          <w:lang w:eastAsia="zh-CN"/>
        </w:rPr>
      </w:pPr>
      <w:r w:rsidRPr="00F00F46">
        <w:rPr>
          <w:rFonts w:eastAsia="Calibri" w:cs="Arial"/>
          <w:b/>
          <w:i/>
          <w:iCs/>
          <w:lang w:eastAsia="zh-CN"/>
        </w:rPr>
        <w:t>ANTECEDENTES</w:t>
      </w:r>
    </w:p>
    <w:p w14:paraId="654F8537" w14:textId="77777777" w:rsidR="00E454A5" w:rsidRPr="00F00F46" w:rsidRDefault="00E454A5" w:rsidP="00A15B2E">
      <w:pPr>
        <w:tabs>
          <w:tab w:val="left" w:pos="708"/>
        </w:tabs>
        <w:suppressAutoHyphens/>
        <w:spacing w:before="0" w:after="0" w:line="240" w:lineRule="auto"/>
        <w:ind w:firstLine="0"/>
        <w:jc w:val="center"/>
        <w:rPr>
          <w:rFonts w:eastAsia="Calibri" w:cs="Arial"/>
          <w:b/>
          <w:lang w:eastAsia="zh-CN"/>
        </w:rPr>
      </w:pPr>
    </w:p>
    <w:p w14:paraId="36B68179" w14:textId="77777777" w:rsidR="00E454A5" w:rsidRPr="00F00F46" w:rsidRDefault="00E454A5" w:rsidP="00A15B2E">
      <w:pPr>
        <w:tabs>
          <w:tab w:val="left" w:pos="708"/>
        </w:tabs>
        <w:suppressAutoHyphens/>
        <w:spacing w:before="0" w:after="0" w:line="240" w:lineRule="auto"/>
        <w:ind w:firstLine="0"/>
        <w:rPr>
          <w:rFonts w:eastAsia="Calibri" w:cs="Arial"/>
          <w:bCs/>
          <w:i/>
          <w:iCs/>
          <w:lang w:val="es-ES_tradnl" w:eastAsia="zh-CN"/>
        </w:rPr>
      </w:pPr>
      <w:r w:rsidRPr="00F00F46">
        <w:rPr>
          <w:rFonts w:eastAsia="Calibri" w:cs="Arial"/>
          <w:b/>
          <w:i/>
          <w:iCs/>
          <w:lang w:eastAsia="zh-CN"/>
        </w:rPr>
        <w:t xml:space="preserve">PRIMERO. </w:t>
      </w:r>
      <w:r w:rsidRPr="00F00F46">
        <w:rPr>
          <w:rFonts w:eastAsia="Calibri" w:cs="Arial"/>
          <w:bCs/>
          <w:i/>
          <w:iCs/>
          <w:lang w:eastAsia="zh-CN"/>
        </w:rPr>
        <w:t xml:space="preserve">Informe del jefe de la Unidad Técnica de Infraestructuras Deportivas, con la conformidad de la gerente, de fecha 14 de junio de 2023, sobre la necesidad e idoneidad de llevar a cabo la contratación del </w:t>
      </w:r>
      <w:r w:rsidRPr="00F00F46">
        <w:rPr>
          <w:rFonts w:eastAsia="Calibri" w:cs="Arial"/>
          <w:bCs/>
          <w:i/>
          <w:iCs/>
          <w:lang w:val="es-ES_tradnl" w:eastAsia="zh-CN"/>
        </w:rPr>
        <w:t>servicio de conservación y mantenimiento del terreno de juego de los campos de fútbol y otros centros deportivos municipales dotados de pavimento de césped artificial.</w:t>
      </w:r>
    </w:p>
    <w:p w14:paraId="1291C76A" w14:textId="77777777" w:rsidR="00E454A5" w:rsidRPr="00F00F46" w:rsidRDefault="00E454A5" w:rsidP="00A15B2E">
      <w:pPr>
        <w:tabs>
          <w:tab w:val="left" w:pos="708"/>
        </w:tabs>
        <w:suppressAutoHyphens/>
        <w:spacing w:before="0" w:after="0" w:line="240" w:lineRule="auto"/>
        <w:ind w:firstLine="0"/>
        <w:rPr>
          <w:rFonts w:eastAsia="Calibri" w:cs="Arial"/>
          <w:bCs/>
          <w:i/>
          <w:iCs/>
          <w:lang w:val="es-ES_tradnl" w:eastAsia="zh-CN"/>
        </w:rPr>
      </w:pPr>
    </w:p>
    <w:p w14:paraId="7D9BF9C8" w14:textId="77777777" w:rsidR="00E454A5" w:rsidRPr="00F00F46" w:rsidRDefault="00E454A5" w:rsidP="00A15B2E">
      <w:pPr>
        <w:tabs>
          <w:tab w:val="left" w:pos="708"/>
        </w:tabs>
        <w:suppressAutoHyphens/>
        <w:spacing w:before="0" w:after="0" w:line="240" w:lineRule="auto"/>
        <w:ind w:firstLine="0"/>
        <w:rPr>
          <w:rFonts w:eastAsia="Calibri" w:cs="Arial"/>
          <w:bCs/>
          <w:i/>
          <w:iCs/>
          <w:lang w:val="es-ES_tradnl" w:eastAsia="zh-CN"/>
        </w:rPr>
      </w:pPr>
      <w:r w:rsidRPr="00F00F46">
        <w:rPr>
          <w:rFonts w:eastAsia="Calibri" w:cs="Arial"/>
          <w:b/>
          <w:i/>
          <w:iCs/>
          <w:lang w:val="es-ES_tradnl" w:eastAsia="zh-CN"/>
        </w:rPr>
        <w:t>SEGUNDO.</w:t>
      </w:r>
      <w:r w:rsidRPr="00F00F46">
        <w:rPr>
          <w:rFonts w:eastAsia="Calibri" w:cs="Arial"/>
          <w:bCs/>
          <w:i/>
          <w:iCs/>
          <w:lang w:val="es-ES_tradnl" w:eastAsia="zh-CN"/>
        </w:rPr>
        <w:t xml:space="preserve"> Informe justificativo de la insuficiencia de medios para acometer los trabajos derivados del servicio de conservación y mantenimiento del terreno de juego de los campos de fútbol y otros centros deportivos municipales dotados de pavimento de césped artificial, de fecha 14 de junio de 2023.</w:t>
      </w:r>
    </w:p>
    <w:p w14:paraId="63CA6A69" w14:textId="77777777" w:rsidR="00E454A5" w:rsidRPr="00F00F46" w:rsidRDefault="00E454A5" w:rsidP="00A15B2E">
      <w:pPr>
        <w:tabs>
          <w:tab w:val="left" w:pos="708"/>
        </w:tabs>
        <w:suppressAutoHyphens/>
        <w:spacing w:before="0" w:after="0" w:line="240" w:lineRule="auto"/>
        <w:ind w:firstLine="0"/>
        <w:rPr>
          <w:rFonts w:eastAsia="Calibri" w:cs="Arial"/>
          <w:bCs/>
          <w:i/>
          <w:iCs/>
          <w:lang w:val="es-ES_tradnl" w:eastAsia="zh-CN"/>
        </w:rPr>
      </w:pPr>
    </w:p>
    <w:p w14:paraId="6761289E" w14:textId="77777777" w:rsidR="00E454A5" w:rsidRPr="00F00F46" w:rsidRDefault="00E454A5" w:rsidP="00A15B2E">
      <w:pPr>
        <w:tabs>
          <w:tab w:val="left" w:pos="708"/>
        </w:tabs>
        <w:suppressAutoHyphens/>
        <w:spacing w:before="0" w:after="0" w:line="240" w:lineRule="auto"/>
        <w:ind w:firstLine="0"/>
        <w:rPr>
          <w:rFonts w:eastAsia="Calibri" w:cs="Arial"/>
          <w:bCs/>
          <w:i/>
          <w:iCs/>
          <w:lang w:val="es-ES_tradnl" w:eastAsia="zh-CN"/>
        </w:rPr>
      </w:pPr>
      <w:r w:rsidRPr="00F00F46">
        <w:rPr>
          <w:rFonts w:eastAsia="Calibri" w:cs="Arial"/>
          <w:b/>
          <w:i/>
          <w:iCs/>
          <w:lang w:val="es-ES_tradnl" w:eastAsia="zh-CN"/>
        </w:rPr>
        <w:t>TERCERO.</w:t>
      </w:r>
      <w:r w:rsidRPr="00F00F46">
        <w:rPr>
          <w:rFonts w:eastAsia="Calibri" w:cs="Arial"/>
          <w:bCs/>
          <w:i/>
          <w:iCs/>
          <w:lang w:val="es-ES_tradnl" w:eastAsia="zh-CN"/>
        </w:rPr>
        <w:t xml:space="preserve"> Solicitud de reserva de crédito para la contratación del servicio de conservación y mantenimiento del terreno de juego de los campos de fútbol y otros centros deportivos municipales dotados de pavimento de césped artificial, de fecha 14 de junio de 2023, y por un importe total de 721.985,70 €.</w:t>
      </w:r>
    </w:p>
    <w:p w14:paraId="15601383" w14:textId="77777777" w:rsidR="00E454A5" w:rsidRPr="00F00F46" w:rsidRDefault="00E454A5" w:rsidP="00A15B2E">
      <w:pPr>
        <w:tabs>
          <w:tab w:val="left" w:pos="708"/>
        </w:tabs>
        <w:suppressAutoHyphens/>
        <w:spacing w:before="0" w:after="0" w:line="240" w:lineRule="auto"/>
        <w:ind w:firstLine="0"/>
        <w:rPr>
          <w:rFonts w:eastAsia="Calibri" w:cs="Arial"/>
          <w:bCs/>
          <w:i/>
          <w:iCs/>
          <w:lang w:val="es-ES_tradnl" w:eastAsia="zh-CN"/>
        </w:rPr>
      </w:pPr>
    </w:p>
    <w:p w14:paraId="21D94176" w14:textId="77777777" w:rsidR="00E454A5" w:rsidRPr="00F00F46" w:rsidRDefault="00E454A5" w:rsidP="00A15B2E">
      <w:pPr>
        <w:tabs>
          <w:tab w:val="left" w:pos="708"/>
        </w:tabs>
        <w:suppressAutoHyphens/>
        <w:spacing w:before="0" w:after="0" w:line="240" w:lineRule="auto"/>
        <w:ind w:firstLine="0"/>
        <w:rPr>
          <w:rFonts w:eastAsia="Calibri" w:cs="Arial"/>
          <w:bCs/>
          <w:i/>
          <w:iCs/>
          <w:lang w:val="es-ES_tradnl" w:eastAsia="zh-CN"/>
        </w:rPr>
      </w:pPr>
      <w:r w:rsidRPr="00F00F46">
        <w:rPr>
          <w:rFonts w:eastAsia="Calibri" w:cs="Arial"/>
          <w:b/>
          <w:i/>
          <w:iCs/>
          <w:lang w:val="es-ES_tradnl" w:eastAsia="zh-CN"/>
        </w:rPr>
        <w:t>CUARTO.</w:t>
      </w:r>
      <w:r w:rsidRPr="00F00F46">
        <w:rPr>
          <w:rFonts w:eastAsia="Calibri" w:cs="Arial"/>
          <w:bCs/>
          <w:i/>
          <w:iCs/>
          <w:lang w:val="es-ES_tradnl" w:eastAsia="zh-CN"/>
        </w:rPr>
        <w:t xml:space="preserve"> Documento contable de retención de crédito para ejercicios futuros (RC 220239000031) por un importe total de SETECIENTOS VEINTIÚN MIL NOVECIENTOS OCHENTA Y CINCO EUROS CON SETENTA CÉNTIMOS (721.985,70 €) incluido el IGIC que debe soportar la Administración, con cargo a la aplicación presupuestaria 342.227.09, de fecha 15 de junio de 2023 y distribuido en las siguientes anualidades:</w:t>
      </w:r>
    </w:p>
    <w:p w14:paraId="26B1208A" w14:textId="77777777" w:rsidR="00E454A5" w:rsidRPr="00F00F46" w:rsidRDefault="00E454A5" w:rsidP="00A15B2E">
      <w:pPr>
        <w:tabs>
          <w:tab w:val="left" w:pos="708"/>
        </w:tabs>
        <w:suppressAutoHyphens/>
        <w:spacing w:before="0" w:after="0" w:line="240" w:lineRule="auto"/>
        <w:ind w:firstLine="0"/>
        <w:rPr>
          <w:rFonts w:eastAsia="Calibri" w:cs="Arial"/>
          <w:bCs/>
          <w:i/>
          <w:iCs/>
          <w:lang w:val="es-ES_tradnl" w:eastAsia="zh-CN"/>
        </w:rPr>
      </w:pPr>
    </w:p>
    <w:p w14:paraId="743A0B59" w14:textId="77777777" w:rsidR="00E454A5" w:rsidRPr="00F00F46" w:rsidRDefault="00E454A5" w:rsidP="00EA1DF5">
      <w:pPr>
        <w:numPr>
          <w:ilvl w:val="0"/>
          <w:numId w:val="28"/>
        </w:numPr>
        <w:tabs>
          <w:tab w:val="left" w:pos="708"/>
        </w:tabs>
        <w:suppressAutoHyphens/>
        <w:spacing w:before="0" w:after="0" w:line="240" w:lineRule="auto"/>
        <w:rPr>
          <w:rFonts w:eastAsia="Calibri" w:cs="Arial"/>
          <w:bCs/>
          <w:i/>
          <w:iCs/>
          <w:lang w:val="es-ES_tradnl" w:eastAsia="zh-CN"/>
        </w:rPr>
      </w:pPr>
      <w:r w:rsidRPr="00F00F46">
        <w:rPr>
          <w:rFonts w:eastAsia="Calibri" w:cs="Arial"/>
          <w:bCs/>
          <w:i/>
          <w:iCs/>
          <w:lang w:val="es-ES_tradnl" w:eastAsia="zh-CN"/>
        </w:rPr>
        <w:t>Anualidad 2024: CIENTO CINCUENTA Y CUATRO MIL NOVECIENTOS CUARENTA Y SEIS EUROS CON SETENTA CÉNTIMOS (154.946,70 €).</w:t>
      </w:r>
    </w:p>
    <w:p w14:paraId="71D23E87" w14:textId="77777777" w:rsidR="00E454A5" w:rsidRPr="00F00F46" w:rsidRDefault="00E454A5" w:rsidP="00EA1DF5">
      <w:pPr>
        <w:numPr>
          <w:ilvl w:val="0"/>
          <w:numId w:val="28"/>
        </w:numPr>
        <w:tabs>
          <w:tab w:val="left" w:pos="708"/>
        </w:tabs>
        <w:suppressAutoHyphens/>
        <w:spacing w:before="0" w:after="0" w:line="240" w:lineRule="auto"/>
        <w:rPr>
          <w:rFonts w:eastAsia="Calibri" w:cs="Arial"/>
          <w:bCs/>
          <w:i/>
          <w:iCs/>
          <w:lang w:val="es-ES_tradnl" w:eastAsia="zh-CN"/>
        </w:rPr>
      </w:pPr>
      <w:r w:rsidRPr="00F00F46">
        <w:rPr>
          <w:rFonts w:eastAsia="Calibri" w:cs="Arial"/>
          <w:bCs/>
          <w:i/>
          <w:iCs/>
          <w:lang w:val="es-ES_tradnl" w:eastAsia="zh-CN"/>
        </w:rPr>
        <w:t>Anualidad 2025: DOSCIENTOS CUARENTA MIL SEISCIENTOS SESENTA Y UN EUROS CON NOVENTA CÉNTIMOS (240.661,90 €).</w:t>
      </w:r>
    </w:p>
    <w:p w14:paraId="29B5C225" w14:textId="77777777" w:rsidR="00E454A5" w:rsidRPr="00F00F46" w:rsidRDefault="00E454A5" w:rsidP="00EA1DF5">
      <w:pPr>
        <w:numPr>
          <w:ilvl w:val="0"/>
          <w:numId w:val="28"/>
        </w:numPr>
        <w:tabs>
          <w:tab w:val="left" w:pos="708"/>
        </w:tabs>
        <w:suppressAutoHyphens/>
        <w:spacing w:before="0" w:after="0" w:line="240" w:lineRule="auto"/>
        <w:rPr>
          <w:rFonts w:eastAsia="Calibri" w:cs="Arial"/>
          <w:bCs/>
          <w:i/>
          <w:iCs/>
          <w:lang w:val="es-ES_tradnl" w:eastAsia="zh-CN"/>
        </w:rPr>
      </w:pPr>
      <w:r w:rsidRPr="00F00F46">
        <w:rPr>
          <w:rFonts w:eastAsia="Calibri" w:cs="Arial"/>
          <w:bCs/>
          <w:i/>
          <w:iCs/>
          <w:lang w:val="es-ES_tradnl" w:eastAsia="zh-CN"/>
        </w:rPr>
        <w:t>Anualidad 2026: DOSCIENTOS CUARENTA MIL SEISCIENTOS SESENTA Y UN EUROS CON NOVENTA CÉNTIMOS (240.661,90 €).</w:t>
      </w:r>
    </w:p>
    <w:p w14:paraId="3CE5DE15" w14:textId="77777777" w:rsidR="00E454A5" w:rsidRPr="00F00F46" w:rsidRDefault="00E454A5" w:rsidP="00EA1DF5">
      <w:pPr>
        <w:numPr>
          <w:ilvl w:val="0"/>
          <w:numId w:val="28"/>
        </w:numPr>
        <w:tabs>
          <w:tab w:val="left" w:pos="708"/>
        </w:tabs>
        <w:suppressAutoHyphens/>
        <w:spacing w:before="0" w:after="0" w:line="240" w:lineRule="auto"/>
        <w:rPr>
          <w:rFonts w:eastAsia="Calibri" w:cs="Arial"/>
          <w:bCs/>
          <w:i/>
          <w:iCs/>
          <w:lang w:val="es-ES_tradnl" w:eastAsia="zh-CN"/>
        </w:rPr>
      </w:pPr>
      <w:r w:rsidRPr="00F00F46">
        <w:rPr>
          <w:rFonts w:eastAsia="Calibri" w:cs="Arial"/>
          <w:bCs/>
          <w:i/>
          <w:iCs/>
          <w:lang w:val="es-ES_tradnl" w:eastAsia="zh-CN"/>
        </w:rPr>
        <w:t>Anualidad 2027: OCHENTA Y CINCO MIL SETECIENTOS QUINCE EUROS CON VEINTE CÉNTIMOS (85.715,20 €).</w:t>
      </w:r>
    </w:p>
    <w:p w14:paraId="5985A0E5" w14:textId="77777777" w:rsidR="00E454A5" w:rsidRPr="00F00F46" w:rsidRDefault="00E454A5" w:rsidP="00A15B2E">
      <w:pPr>
        <w:tabs>
          <w:tab w:val="left" w:pos="708"/>
        </w:tabs>
        <w:suppressAutoHyphens/>
        <w:spacing w:before="0" w:after="0" w:line="240" w:lineRule="auto"/>
        <w:ind w:firstLine="0"/>
        <w:rPr>
          <w:rFonts w:eastAsia="Calibri" w:cs="Arial"/>
          <w:bCs/>
          <w:i/>
          <w:iCs/>
          <w:lang w:val="es-ES_tradnl" w:eastAsia="zh-CN"/>
        </w:rPr>
      </w:pPr>
    </w:p>
    <w:p w14:paraId="767A6627" w14:textId="77777777" w:rsidR="00E454A5" w:rsidRPr="00F00F46" w:rsidRDefault="00E454A5" w:rsidP="00A15B2E">
      <w:pPr>
        <w:tabs>
          <w:tab w:val="left" w:pos="708"/>
        </w:tabs>
        <w:suppressAutoHyphens/>
        <w:spacing w:before="0" w:after="0" w:line="240" w:lineRule="auto"/>
        <w:ind w:firstLine="0"/>
        <w:rPr>
          <w:rFonts w:eastAsia="Calibri" w:cs="Arial"/>
          <w:bCs/>
          <w:i/>
          <w:iCs/>
          <w:lang w:val="es-ES_tradnl" w:eastAsia="zh-CN"/>
        </w:rPr>
      </w:pPr>
      <w:r w:rsidRPr="00F00F46">
        <w:rPr>
          <w:rFonts w:eastAsia="Calibri" w:cs="Arial"/>
          <w:b/>
          <w:i/>
          <w:iCs/>
          <w:lang w:val="es-ES_tradnl" w:eastAsia="zh-CN"/>
        </w:rPr>
        <w:t>QUINTO.</w:t>
      </w:r>
      <w:r w:rsidRPr="00F00F46">
        <w:rPr>
          <w:rFonts w:eastAsia="Calibri" w:cs="Arial"/>
          <w:bCs/>
          <w:i/>
          <w:iCs/>
          <w:lang w:val="es-ES_tradnl" w:eastAsia="zh-CN"/>
        </w:rPr>
        <w:t xml:space="preserve"> Informe sobre los criterios de adjudicación y valoración de las ofertas para la contratación del servicio de conservación y mantenimiento del terreno de juego de los campos de fútbol y otros centros deportivos municipales dotados de pavimento de césped artificial, de fecha 22 de junio de 2023.</w:t>
      </w:r>
    </w:p>
    <w:p w14:paraId="50ADD4C3" w14:textId="77777777" w:rsidR="00E454A5" w:rsidRPr="00F00F46" w:rsidRDefault="00E454A5" w:rsidP="00A15B2E">
      <w:pPr>
        <w:tabs>
          <w:tab w:val="left" w:pos="708"/>
        </w:tabs>
        <w:suppressAutoHyphens/>
        <w:spacing w:before="0" w:after="0" w:line="240" w:lineRule="auto"/>
        <w:ind w:firstLine="0"/>
        <w:rPr>
          <w:rFonts w:eastAsia="Calibri" w:cs="Arial"/>
          <w:bCs/>
          <w:i/>
          <w:iCs/>
          <w:lang w:val="es-ES_tradnl" w:eastAsia="zh-CN"/>
        </w:rPr>
      </w:pPr>
    </w:p>
    <w:p w14:paraId="37C81A93" w14:textId="77777777" w:rsidR="00E454A5" w:rsidRPr="00F00F46" w:rsidRDefault="00E454A5" w:rsidP="00A15B2E">
      <w:pPr>
        <w:tabs>
          <w:tab w:val="left" w:pos="708"/>
        </w:tabs>
        <w:suppressAutoHyphens/>
        <w:spacing w:before="0" w:after="0" w:line="240" w:lineRule="auto"/>
        <w:ind w:firstLine="0"/>
        <w:rPr>
          <w:rFonts w:eastAsia="Calibri" w:cs="Arial"/>
          <w:bCs/>
          <w:i/>
          <w:iCs/>
          <w:lang w:val="es-ES_tradnl" w:eastAsia="zh-CN"/>
        </w:rPr>
      </w:pPr>
      <w:r w:rsidRPr="00F00F46">
        <w:rPr>
          <w:rFonts w:eastAsia="Calibri" w:cs="Arial"/>
          <w:b/>
          <w:i/>
          <w:iCs/>
          <w:lang w:val="es-ES_tradnl" w:eastAsia="zh-CN"/>
        </w:rPr>
        <w:t>SEXTO.</w:t>
      </w:r>
      <w:r w:rsidRPr="00F00F46">
        <w:rPr>
          <w:rFonts w:eastAsia="Calibri" w:cs="Arial"/>
          <w:bCs/>
          <w:i/>
          <w:iCs/>
          <w:lang w:val="es-ES_tradnl" w:eastAsia="zh-CN"/>
        </w:rPr>
        <w:t xml:space="preserve"> Informe justificativo de la no división en lotes del objeto del contrato, de fecha 26 de junio de 2023.</w:t>
      </w:r>
    </w:p>
    <w:p w14:paraId="12B05C29" w14:textId="77777777" w:rsidR="00E454A5" w:rsidRPr="00F00F46" w:rsidRDefault="00E454A5" w:rsidP="00A15B2E">
      <w:pPr>
        <w:tabs>
          <w:tab w:val="left" w:pos="708"/>
        </w:tabs>
        <w:suppressAutoHyphens/>
        <w:spacing w:before="0" w:after="0" w:line="240" w:lineRule="auto"/>
        <w:ind w:firstLine="0"/>
        <w:rPr>
          <w:rFonts w:eastAsia="Calibri" w:cs="Arial"/>
          <w:bCs/>
          <w:i/>
          <w:iCs/>
          <w:lang w:val="es-ES_tradnl" w:eastAsia="zh-CN"/>
        </w:rPr>
      </w:pPr>
    </w:p>
    <w:p w14:paraId="12CC53CF" w14:textId="77777777" w:rsidR="00E454A5" w:rsidRPr="00F00F46" w:rsidRDefault="00E454A5" w:rsidP="00A15B2E">
      <w:pPr>
        <w:tabs>
          <w:tab w:val="left" w:pos="708"/>
        </w:tabs>
        <w:suppressAutoHyphens/>
        <w:spacing w:before="0" w:after="0" w:line="240" w:lineRule="auto"/>
        <w:ind w:firstLine="0"/>
        <w:rPr>
          <w:rFonts w:eastAsia="Calibri" w:cs="Arial"/>
          <w:bCs/>
          <w:i/>
          <w:iCs/>
          <w:lang w:val="es-ES_tradnl" w:eastAsia="zh-CN"/>
        </w:rPr>
      </w:pPr>
      <w:r w:rsidRPr="00F00F46">
        <w:rPr>
          <w:rFonts w:eastAsia="Calibri" w:cs="Arial"/>
          <w:b/>
          <w:i/>
          <w:iCs/>
          <w:lang w:val="es-ES_tradnl" w:eastAsia="zh-CN"/>
        </w:rPr>
        <w:t>SÉPTIMO.</w:t>
      </w:r>
      <w:r w:rsidRPr="00F00F46">
        <w:rPr>
          <w:rFonts w:eastAsia="Calibri" w:cs="Arial"/>
          <w:bCs/>
          <w:i/>
          <w:iCs/>
          <w:lang w:val="es-ES_tradnl" w:eastAsia="zh-CN"/>
        </w:rPr>
        <w:t xml:space="preserve"> Informe justificativo del valor estimado del contrato, de fecha 23 de junio de 2023.</w:t>
      </w:r>
    </w:p>
    <w:p w14:paraId="43B7E78B" w14:textId="77777777" w:rsidR="00E454A5" w:rsidRPr="00F00F46" w:rsidRDefault="00E454A5" w:rsidP="00A15B2E">
      <w:pPr>
        <w:tabs>
          <w:tab w:val="left" w:pos="708"/>
        </w:tabs>
        <w:suppressAutoHyphens/>
        <w:spacing w:before="0" w:after="0" w:line="240" w:lineRule="auto"/>
        <w:ind w:firstLine="0"/>
        <w:rPr>
          <w:rFonts w:eastAsia="Calibri" w:cs="Arial"/>
          <w:bCs/>
          <w:i/>
          <w:iCs/>
          <w:lang w:val="es-ES_tradnl" w:eastAsia="zh-CN"/>
        </w:rPr>
      </w:pPr>
    </w:p>
    <w:p w14:paraId="013A93F2" w14:textId="77777777" w:rsidR="00E454A5" w:rsidRPr="00F00F46" w:rsidRDefault="00E454A5" w:rsidP="00A15B2E">
      <w:pPr>
        <w:tabs>
          <w:tab w:val="left" w:pos="708"/>
        </w:tabs>
        <w:suppressAutoHyphens/>
        <w:spacing w:before="0" w:after="0" w:line="240" w:lineRule="auto"/>
        <w:ind w:firstLine="0"/>
        <w:rPr>
          <w:rFonts w:eastAsia="Calibri" w:cs="Arial"/>
          <w:bCs/>
          <w:i/>
          <w:iCs/>
          <w:lang w:val="es-ES_tradnl" w:eastAsia="zh-CN"/>
        </w:rPr>
      </w:pPr>
      <w:r w:rsidRPr="00F00F46">
        <w:rPr>
          <w:rFonts w:eastAsia="Calibri" w:cs="Arial"/>
          <w:b/>
          <w:i/>
          <w:iCs/>
          <w:lang w:val="es-ES_tradnl" w:eastAsia="zh-CN"/>
        </w:rPr>
        <w:t>OCTAVO.</w:t>
      </w:r>
      <w:r w:rsidRPr="00F00F46">
        <w:rPr>
          <w:rFonts w:eastAsia="Calibri" w:cs="Arial"/>
          <w:bCs/>
          <w:i/>
          <w:iCs/>
          <w:lang w:val="es-ES_tradnl" w:eastAsia="zh-CN"/>
        </w:rPr>
        <w:t xml:space="preserve"> Pliego de prescripciones técnicas particulares que han de regir la contratación del servicio de conservación y mantenimiento del terreno de juego de los campos de fútbol y otros centros deportivos municipales dotados de pavimento de césped artificial, y sus anexos, de fecha 13 de julio de 2023.</w:t>
      </w:r>
    </w:p>
    <w:p w14:paraId="3F4A533A" w14:textId="77777777" w:rsidR="00E454A5" w:rsidRPr="00F00F46" w:rsidRDefault="00E454A5" w:rsidP="00A15B2E">
      <w:pPr>
        <w:tabs>
          <w:tab w:val="left" w:pos="708"/>
        </w:tabs>
        <w:suppressAutoHyphens/>
        <w:spacing w:before="0" w:after="0" w:line="240" w:lineRule="auto"/>
        <w:ind w:firstLine="0"/>
        <w:rPr>
          <w:rFonts w:eastAsia="Calibri" w:cs="Arial"/>
          <w:bCs/>
          <w:i/>
          <w:iCs/>
          <w:lang w:val="es-ES_tradnl" w:eastAsia="zh-CN"/>
        </w:rPr>
      </w:pPr>
    </w:p>
    <w:p w14:paraId="2167A746" w14:textId="77777777" w:rsidR="00E454A5" w:rsidRPr="00F00F46" w:rsidRDefault="00E454A5" w:rsidP="00A15B2E">
      <w:pPr>
        <w:tabs>
          <w:tab w:val="left" w:pos="708"/>
        </w:tabs>
        <w:suppressAutoHyphens/>
        <w:spacing w:before="0" w:after="0" w:line="240" w:lineRule="auto"/>
        <w:ind w:firstLine="0"/>
        <w:rPr>
          <w:rFonts w:eastAsia="Calibri" w:cs="Arial"/>
          <w:bCs/>
          <w:i/>
          <w:iCs/>
          <w:lang w:val="es-ES_tradnl" w:eastAsia="zh-CN"/>
        </w:rPr>
      </w:pPr>
      <w:r w:rsidRPr="00F00F46">
        <w:rPr>
          <w:rFonts w:eastAsia="Calibri" w:cs="Arial"/>
          <w:b/>
          <w:i/>
          <w:iCs/>
          <w:lang w:val="es-ES_tradnl" w:eastAsia="zh-CN"/>
        </w:rPr>
        <w:t>NOVENO.</w:t>
      </w:r>
      <w:r w:rsidRPr="00F00F46">
        <w:rPr>
          <w:rFonts w:eastAsia="Calibri" w:cs="Arial"/>
          <w:bCs/>
          <w:i/>
          <w:iCs/>
          <w:lang w:val="es-ES_tradnl" w:eastAsia="zh-CN"/>
        </w:rPr>
        <w:t xml:space="preserve"> Informe sobre el criterio objetivo a establecer para determinar que una oferta económica se considere anormal o desproporcionada, de fecha 3 de agosto de 2023.</w:t>
      </w:r>
    </w:p>
    <w:p w14:paraId="2088E726" w14:textId="77777777" w:rsidR="00E454A5" w:rsidRPr="00F00F46" w:rsidRDefault="00E454A5" w:rsidP="00A15B2E">
      <w:pPr>
        <w:tabs>
          <w:tab w:val="left" w:pos="708"/>
        </w:tabs>
        <w:suppressAutoHyphens/>
        <w:spacing w:before="0" w:after="0" w:line="240" w:lineRule="auto"/>
        <w:ind w:firstLine="0"/>
        <w:rPr>
          <w:rFonts w:eastAsia="Calibri" w:cs="Arial"/>
          <w:bCs/>
          <w:i/>
          <w:iCs/>
          <w:lang w:val="es-ES_tradnl" w:eastAsia="zh-CN"/>
        </w:rPr>
      </w:pPr>
    </w:p>
    <w:p w14:paraId="3F18518E" w14:textId="77777777" w:rsidR="00E454A5" w:rsidRPr="00F00F46" w:rsidRDefault="00E454A5" w:rsidP="00A15B2E">
      <w:pPr>
        <w:tabs>
          <w:tab w:val="left" w:pos="708"/>
        </w:tabs>
        <w:suppressAutoHyphens/>
        <w:spacing w:before="0" w:after="0" w:line="240" w:lineRule="auto"/>
        <w:ind w:firstLine="0"/>
        <w:rPr>
          <w:rFonts w:eastAsia="Calibri" w:cs="Arial"/>
          <w:bCs/>
          <w:i/>
          <w:iCs/>
          <w:lang w:val="es-ES_tradnl" w:eastAsia="zh-CN"/>
        </w:rPr>
      </w:pPr>
      <w:r w:rsidRPr="00F00F46">
        <w:rPr>
          <w:rFonts w:eastAsia="Calibri" w:cs="Arial"/>
          <w:b/>
          <w:i/>
          <w:iCs/>
          <w:lang w:val="es-ES_tradnl" w:eastAsia="zh-CN"/>
        </w:rPr>
        <w:t>DÉCIMO.</w:t>
      </w:r>
      <w:r w:rsidRPr="00F00F46">
        <w:rPr>
          <w:rFonts w:eastAsia="Calibri" w:cs="Arial"/>
          <w:bCs/>
          <w:i/>
          <w:iCs/>
          <w:lang w:val="es-ES_tradnl" w:eastAsia="zh-CN"/>
        </w:rPr>
        <w:t xml:space="preserve"> Estudio económico para determinar el presupuesto de gasto para la ejecución del contrato durante los tres años previstos de duración, de fecha 6 de septiembre de 2023.</w:t>
      </w:r>
    </w:p>
    <w:p w14:paraId="22FD89A2" w14:textId="77777777" w:rsidR="00E454A5" w:rsidRPr="00F00F46" w:rsidRDefault="00E454A5" w:rsidP="00A15B2E">
      <w:pPr>
        <w:tabs>
          <w:tab w:val="left" w:pos="708"/>
        </w:tabs>
        <w:suppressAutoHyphens/>
        <w:spacing w:before="0" w:after="0" w:line="240" w:lineRule="auto"/>
        <w:ind w:firstLine="0"/>
        <w:rPr>
          <w:rFonts w:eastAsia="Calibri" w:cs="Arial"/>
          <w:bCs/>
          <w:i/>
          <w:iCs/>
          <w:lang w:val="es-ES_tradnl" w:eastAsia="zh-CN"/>
        </w:rPr>
      </w:pPr>
    </w:p>
    <w:p w14:paraId="7395C58B" w14:textId="77777777" w:rsidR="00E454A5" w:rsidRPr="00F00F46" w:rsidRDefault="00E454A5" w:rsidP="00A15B2E">
      <w:pPr>
        <w:tabs>
          <w:tab w:val="left" w:pos="708"/>
        </w:tabs>
        <w:suppressAutoHyphens/>
        <w:spacing w:before="0" w:after="0" w:line="240" w:lineRule="auto"/>
        <w:ind w:firstLine="0"/>
        <w:rPr>
          <w:rFonts w:eastAsia="Calibri" w:cs="Arial"/>
          <w:bCs/>
          <w:i/>
          <w:iCs/>
          <w:lang w:val="es-ES_tradnl" w:eastAsia="zh-CN"/>
        </w:rPr>
      </w:pPr>
      <w:r w:rsidRPr="00F00F46">
        <w:rPr>
          <w:rFonts w:eastAsia="Calibri" w:cs="Arial"/>
          <w:b/>
          <w:i/>
          <w:iCs/>
          <w:lang w:val="es-ES_tradnl" w:eastAsia="zh-CN"/>
        </w:rPr>
        <w:t xml:space="preserve">UNDÉCIMO. </w:t>
      </w:r>
      <w:r w:rsidRPr="00F00F46">
        <w:rPr>
          <w:rFonts w:eastAsia="Calibri" w:cs="Arial"/>
          <w:bCs/>
          <w:i/>
          <w:iCs/>
          <w:lang w:val="es-ES_tradnl" w:eastAsia="zh-CN"/>
        </w:rPr>
        <w:t xml:space="preserve">Modelo de proposición económica a presentar por los licitadores interesados en participar en el procedimiento de contratación, de fecha 28 de septiembre de 2023. </w:t>
      </w:r>
    </w:p>
    <w:p w14:paraId="53C86074" w14:textId="77777777" w:rsidR="00E454A5" w:rsidRPr="00F00F46" w:rsidRDefault="00E454A5" w:rsidP="00A15B2E">
      <w:pPr>
        <w:tabs>
          <w:tab w:val="left" w:pos="708"/>
        </w:tabs>
        <w:suppressAutoHyphens/>
        <w:spacing w:before="0" w:after="0" w:line="240" w:lineRule="auto"/>
        <w:ind w:firstLine="0"/>
        <w:rPr>
          <w:rFonts w:eastAsia="Calibri" w:cs="Arial"/>
          <w:bCs/>
          <w:i/>
          <w:iCs/>
          <w:lang w:val="es-ES_tradnl" w:eastAsia="zh-CN"/>
        </w:rPr>
      </w:pPr>
    </w:p>
    <w:p w14:paraId="49291ED4" w14:textId="77777777" w:rsidR="00E454A5" w:rsidRPr="00F00F46" w:rsidRDefault="00E454A5" w:rsidP="00A15B2E">
      <w:pPr>
        <w:tabs>
          <w:tab w:val="left" w:pos="708"/>
        </w:tabs>
        <w:suppressAutoHyphens/>
        <w:spacing w:before="0" w:after="0" w:line="240" w:lineRule="auto"/>
        <w:ind w:firstLine="0"/>
        <w:rPr>
          <w:rFonts w:eastAsia="Calibri" w:cs="Arial"/>
          <w:bCs/>
          <w:i/>
          <w:iCs/>
          <w:lang w:val="es-ES_tradnl" w:eastAsia="zh-CN"/>
        </w:rPr>
      </w:pPr>
      <w:r w:rsidRPr="00F00F46">
        <w:rPr>
          <w:rFonts w:eastAsia="Calibri" w:cs="Arial"/>
          <w:b/>
          <w:i/>
          <w:iCs/>
          <w:lang w:val="es-ES_tradnl" w:eastAsia="zh-CN"/>
        </w:rPr>
        <w:t>DUODÉCIMO.</w:t>
      </w:r>
      <w:r w:rsidRPr="00F00F46">
        <w:rPr>
          <w:rFonts w:eastAsia="Calibri" w:cs="Arial"/>
          <w:bCs/>
          <w:i/>
          <w:iCs/>
          <w:lang w:val="es-ES_tradnl" w:eastAsia="zh-CN"/>
        </w:rPr>
        <w:t xml:space="preserve"> Pliego de cláusulas administrativas particulares que han de regir la contratación del servicio de conservación y mantenimiento del terreno de juego de los campos de fútbol y otros centros deportivos municipales dotados de pavimento de césped artificial, de fecha 29 de septiembre de 2023.</w:t>
      </w:r>
    </w:p>
    <w:p w14:paraId="499078F1" w14:textId="77777777" w:rsidR="00E454A5" w:rsidRPr="00F00F46" w:rsidRDefault="00E454A5" w:rsidP="00A15B2E">
      <w:pPr>
        <w:tabs>
          <w:tab w:val="left" w:pos="708"/>
        </w:tabs>
        <w:suppressAutoHyphens/>
        <w:spacing w:before="0" w:after="0" w:line="240" w:lineRule="auto"/>
        <w:ind w:firstLine="0"/>
        <w:rPr>
          <w:rFonts w:eastAsia="Calibri" w:cs="Arial"/>
          <w:bCs/>
          <w:i/>
          <w:iCs/>
          <w:lang w:val="es-ES_tradnl" w:eastAsia="zh-CN"/>
        </w:rPr>
      </w:pPr>
    </w:p>
    <w:p w14:paraId="467C8BCB" w14:textId="77777777" w:rsidR="00E454A5" w:rsidRPr="00F00F46" w:rsidRDefault="00E454A5" w:rsidP="00A15B2E">
      <w:pPr>
        <w:tabs>
          <w:tab w:val="left" w:pos="708"/>
        </w:tabs>
        <w:suppressAutoHyphens/>
        <w:spacing w:before="0" w:after="0" w:line="240" w:lineRule="auto"/>
        <w:ind w:firstLine="0"/>
        <w:rPr>
          <w:rFonts w:eastAsia="Calibri" w:cs="Arial"/>
          <w:bCs/>
          <w:i/>
          <w:iCs/>
          <w:lang w:val="es-ES_tradnl" w:eastAsia="zh-CN"/>
        </w:rPr>
      </w:pPr>
      <w:r w:rsidRPr="00F00F46">
        <w:rPr>
          <w:rFonts w:eastAsia="Calibri" w:cs="Arial"/>
          <w:b/>
          <w:i/>
          <w:iCs/>
          <w:lang w:val="es-ES_tradnl" w:eastAsia="zh-CN"/>
        </w:rPr>
        <w:t>DECIMOTERCERO.</w:t>
      </w:r>
      <w:r w:rsidRPr="00F00F46">
        <w:rPr>
          <w:rFonts w:eastAsia="Calibri" w:cs="Arial"/>
          <w:bCs/>
          <w:i/>
          <w:iCs/>
          <w:lang w:val="es-ES_tradnl" w:eastAsia="zh-CN"/>
        </w:rPr>
        <w:t xml:space="preserve"> Providencia de la presidenta del Instituto Municipal para la Promoción de la Actividad Física y el Deporte de Las Palmas de Gran Canaria (en adelante, IMD) por la que se dispone la incoación del expediente de contratación del servicio de conservación y mantenimiento del terreno de juego de los campos de fútbol y otros centros deportivos municipales dotados de pavimento de césped artificial, de fecha 3 de octubre de 2023.</w:t>
      </w:r>
    </w:p>
    <w:p w14:paraId="330BC735" w14:textId="77777777" w:rsidR="00E454A5" w:rsidRPr="00F00F46" w:rsidRDefault="00E454A5" w:rsidP="00A15B2E">
      <w:pPr>
        <w:tabs>
          <w:tab w:val="left" w:pos="708"/>
        </w:tabs>
        <w:suppressAutoHyphens/>
        <w:spacing w:before="0" w:after="0" w:line="240" w:lineRule="auto"/>
        <w:ind w:firstLine="0"/>
        <w:rPr>
          <w:rFonts w:eastAsia="Calibri" w:cs="Arial"/>
          <w:bCs/>
          <w:i/>
          <w:iCs/>
          <w:lang w:val="es-ES_tradnl" w:eastAsia="zh-CN"/>
        </w:rPr>
      </w:pPr>
    </w:p>
    <w:p w14:paraId="65E61BA3" w14:textId="77777777" w:rsidR="00E454A5" w:rsidRPr="00F00F46" w:rsidRDefault="00E454A5" w:rsidP="00A15B2E">
      <w:pPr>
        <w:tabs>
          <w:tab w:val="left" w:pos="708"/>
        </w:tabs>
        <w:suppressAutoHyphens/>
        <w:spacing w:before="0" w:after="0" w:line="240" w:lineRule="auto"/>
        <w:ind w:firstLine="0"/>
        <w:rPr>
          <w:rFonts w:eastAsia="Calibri" w:cs="Arial"/>
          <w:bCs/>
          <w:i/>
          <w:iCs/>
          <w:lang w:val="es-ES_tradnl" w:eastAsia="zh-CN"/>
        </w:rPr>
      </w:pPr>
      <w:r w:rsidRPr="00F00F46">
        <w:rPr>
          <w:rFonts w:eastAsia="Calibri" w:cs="Arial"/>
          <w:b/>
          <w:i/>
          <w:iCs/>
          <w:lang w:val="es-ES_tradnl" w:eastAsia="zh-CN"/>
        </w:rPr>
        <w:t>DECIMOCUARTO.</w:t>
      </w:r>
      <w:r w:rsidRPr="00F00F46">
        <w:rPr>
          <w:rFonts w:eastAsia="Calibri" w:cs="Arial"/>
          <w:bCs/>
          <w:i/>
          <w:iCs/>
          <w:lang w:val="es-ES_tradnl" w:eastAsia="zh-CN"/>
        </w:rPr>
        <w:t xml:space="preserve"> Informe de la técnico superior de asuntos jurídicos, de fecha 3 de octubre de 2023, sobre el expediente de contratación.</w:t>
      </w:r>
    </w:p>
    <w:p w14:paraId="47BF1ED2" w14:textId="77777777" w:rsidR="00E454A5" w:rsidRPr="00F00F46" w:rsidRDefault="00E454A5" w:rsidP="00A15B2E">
      <w:pPr>
        <w:tabs>
          <w:tab w:val="left" w:pos="708"/>
        </w:tabs>
        <w:suppressAutoHyphens/>
        <w:spacing w:before="0" w:after="0" w:line="240" w:lineRule="auto"/>
        <w:ind w:firstLine="0"/>
        <w:rPr>
          <w:rFonts w:eastAsia="Calibri" w:cs="Arial"/>
          <w:bCs/>
          <w:i/>
          <w:iCs/>
          <w:lang w:val="es-ES_tradnl" w:eastAsia="zh-CN"/>
        </w:rPr>
      </w:pPr>
    </w:p>
    <w:p w14:paraId="0A0E39A1" w14:textId="77777777" w:rsidR="00E454A5" w:rsidRPr="00F00F46" w:rsidRDefault="00E454A5" w:rsidP="00A15B2E">
      <w:pPr>
        <w:tabs>
          <w:tab w:val="left" w:pos="708"/>
        </w:tabs>
        <w:suppressAutoHyphens/>
        <w:spacing w:before="0" w:after="0" w:line="240" w:lineRule="auto"/>
        <w:ind w:firstLine="0"/>
        <w:rPr>
          <w:rFonts w:eastAsia="Calibri" w:cs="Arial"/>
          <w:bCs/>
          <w:i/>
          <w:iCs/>
          <w:lang w:val="es-ES_tradnl" w:eastAsia="zh-CN"/>
        </w:rPr>
      </w:pPr>
      <w:r w:rsidRPr="00F00F46">
        <w:rPr>
          <w:rFonts w:eastAsia="Calibri" w:cs="Arial"/>
          <w:b/>
          <w:i/>
          <w:iCs/>
          <w:lang w:val="es-ES_tradnl" w:eastAsia="zh-CN"/>
        </w:rPr>
        <w:t>DECIMOQUINTO.</w:t>
      </w:r>
      <w:r w:rsidRPr="00F00F46">
        <w:rPr>
          <w:rFonts w:eastAsia="Calibri" w:cs="Arial"/>
          <w:bCs/>
          <w:i/>
          <w:iCs/>
          <w:lang w:val="es-ES_tradnl" w:eastAsia="zh-CN"/>
        </w:rPr>
        <w:t xml:space="preserve"> Declaración de ausencia de conflicto de intereses (DACI) en relación con el procedimiento de contratación, de fecha 6 de octubre de 2023.</w:t>
      </w:r>
    </w:p>
    <w:p w14:paraId="5EC59912" w14:textId="77777777" w:rsidR="00E454A5" w:rsidRPr="00F00F46" w:rsidRDefault="00E454A5" w:rsidP="00A15B2E">
      <w:pPr>
        <w:tabs>
          <w:tab w:val="left" w:pos="708"/>
        </w:tabs>
        <w:suppressAutoHyphens/>
        <w:spacing w:before="0" w:after="0" w:line="240" w:lineRule="auto"/>
        <w:ind w:firstLine="0"/>
        <w:rPr>
          <w:rFonts w:eastAsia="Calibri" w:cs="Arial"/>
          <w:bCs/>
          <w:i/>
          <w:iCs/>
          <w:lang w:val="es-ES_tradnl" w:eastAsia="zh-CN"/>
        </w:rPr>
      </w:pPr>
    </w:p>
    <w:p w14:paraId="5D8E4199" w14:textId="77777777" w:rsidR="00E454A5" w:rsidRPr="00F00F46" w:rsidRDefault="00E454A5" w:rsidP="00A15B2E">
      <w:pPr>
        <w:tabs>
          <w:tab w:val="left" w:pos="708"/>
        </w:tabs>
        <w:suppressAutoHyphens/>
        <w:spacing w:before="0" w:after="0" w:line="240" w:lineRule="auto"/>
        <w:ind w:firstLine="0"/>
        <w:rPr>
          <w:rFonts w:eastAsia="Calibri" w:cs="Arial"/>
          <w:bCs/>
          <w:i/>
          <w:iCs/>
          <w:lang w:val="es-ES_tradnl" w:eastAsia="zh-CN"/>
        </w:rPr>
      </w:pPr>
      <w:r w:rsidRPr="00F00F46">
        <w:rPr>
          <w:rFonts w:eastAsia="Calibri" w:cs="Arial"/>
          <w:b/>
          <w:i/>
          <w:iCs/>
          <w:lang w:val="es-ES_tradnl" w:eastAsia="zh-CN"/>
        </w:rPr>
        <w:t>DECIMOSEXTO.</w:t>
      </w:r>
      <w:r w:rsidRPr="00F00F46">
        <w:rPr>
          <w:rFonts w:eastAsia="Calibri" w:cs="Arial"/>
          <w:bCs/>
          <w:i/>
          <w:iCs/>
          <w:lang w:val="es-ES_tradnl" w:eastAsia="zh-CN"/>
        </w:rPr>
        <w:t xml:space="preserve"> Informe de estabilidad presupuestaria y sostenibilidad financiera sobre los créditos del contrato, de fecha 6 de octubre de 2023.</w:t>
      </w:r>
    </w:p>
    <w:p w14:paraId="3577604D" w14:textId="77777777" w:rsidR="00E454A5" w:rsidRPr="00F00F46" w:rsidRDefault="00E454A5" w:rsidP="00A15B2E">
      <w:pPr>
        <w:tabs>
          <w:tab w:val="left" w:pos="708"/>
        </w:tabs>
        <w:suppressAutoHyphens/>
        <w:spacing w:before="0" w:after="0" w:line="240" w:lineRule="auto"/>
        <w:ind w:firstLine="0"/>
        <w:rPr>
          <w:rFonts w:eastAsia="Calibri" w:cs="Arial"/>
          <w:bCs/>
          <w:i/>
          <w:iCs/>
          <w:lang w:val="es-ES_tradnl" w:eastAsia="zh-CN"/>
        </w:rPr>
      </w:pPr>
    </w:p>
    <w:p w14:paraId="3FB63C05" w14:textId="77777777" w:rsidR="00E454A5" w:rsidRPr="00F00F46" w:rsidRDefault="00E454A5" w:rsidP="00A15B2E">
      <w:pPr>
        <w:tabs>
          <w:tab w:val="left" w:pos="708"/>
        </w:tabs>
        <w:suppressAutoHyphens/>
        <w:spacing w:before="0" w:after="0" w:line="240" w:lineRule="auto"/>
        <w:ind w:firstLine="0"/>
        <w:rPr>
          <w:rFonts w:eastAsia="Calibri" w:cs="Arial"/>
          <w:bCs/>
          <w:i/>
          <w:iCs/>
          <w:lang w:val="es-ES_tradnl" w:eastAsia="zh-CN"/>
        </w:rPr>
      </w:pPr>
      <w:r w:rsidRPr="00F00F46">
        <w:rPr>
          <w:rFonts w:eastAsia="Calibri" w:cs="Arial"/>
          <w:b/>
          <w:i/>
          <w:iCs/>
          <w:lang w:val="es-ES_tradnl" w:eastAsia="zh-CN"/>
        </w:rPr>
        <w:t>DECIMOSÉPTIMO.</w:t>
      </w:r>
      <w:r w:rsidRPr="00F00F46">
        <w:rPr>
          <w:rFonts w:eastAsia="Calibri" w:cs="Arial"/>
          <w:bCs/>
          <w:i/>
          <w:iCs/>
          <w:lang w:val="es-ES_tradnl" w:eastAsia="zh-CN"/>
        </w:rPr>
        <w:t xml:space="preserve"> Memoria económica, de fecha 9 de octubre de 2023, para la tramitación del expediente de contratación emitida de conformidad con lo señalado en la base 43ª de ejecución del presupuesto general del Ayuntamiento de Las Palmas de Gran Canaria para el ejercicio 2023.</w:t>
      </w:r>
    </w:p>
    <w:p w14:paraId="4D2961AF" w14:textId="77777777" w:rsidR="00E454A5" w:rsidRPr="00F00F46" w:rsidRDefault="00E454A5" w:rsidP="00A15B2E">
      <w:pPr>
        <w:tabs>
          <w:tab w:val="left" w:pos="708"/>
        </w:tabs>
        <w:suppressAutoHyphens/>
        <w:spacing w:before="0" w:after="0" w:line="240" w:lineRule="auto"/>
        <w:ind w:firstLine="0"/>
        <w:rPr>
          <w:rFonts w:eastAsia="Calibri" w:cs="Arial"/>
          <w:bCs/>
          <w:i/>
          <w:iCs/>
          <w:lang w:val="es-ES_tradnl" w:eastAsia="zh-CN"/>
        </w:rPr>
      </w:pPr>
    </w:p>
    <w:p w14:paraId="4795568F" w14:textId="77777777" w:rsidR="00E454A5" w:rsidRPr="00F00F46" w:rsidRDefault="00E454A5" w:rsidP="00A15B2E">
      <w:pPr>
        <w:tabs>
          <w:tab w:val="left" w:pos="708"/>
        </w:tabs>
        <w:suppressAutoHyphens/>
        <w:spacing w:before="0" w:after="0" w:line="240" w:lineRule="auto"/>
        <w:ind w:firstLine="0"/>
        <w:rPr>
          <w:rFonts w:eastAsia="Calibri" w:cs="Arial"/>
          <w:bCs/>
          <w:i/>
          <w:iCs/>
          <w:lang w:val="es-ES_tradnl" w:eastAsia="zh-CN"/>
        </w:rPr>
      </w:pPr>
      <w:r w:rsidRPr="00F00F46">
        <w:rPr>
          <w:rFonts w:eastAsia="Calibri" w:cs="Arial"/>
          <w:b/>
          <w:i/>
          <w:iCs/>
          <w:lang w:val="es-ES_tradnl" w:eastAsia="zh-CN"/>
        </w:rPr>
        <w:t>DECIMOCTAVO.</w:t>
      </w:r>
      <w:r w:rsidRPr="00F00F46">
        <w:rPr>
          <w:rFonts w:eastAsia="Calibri" w:cs="Arial"/>
          <w:bCs/>
          <w:i/>
          <w:iCs/>
          <w:lang w:val="es-ES_tradnl" w:eastAsia="zh-CN"/>
        </w:rPr>
        <w:t xml:space="preserve"> Propuesta de resolución, de fecha 9 de octubre de 2023, para la aprobación del expediente de contratación, de los pliegos que rigen la convocatoria, la autorización del gasto y la apertura del procedimiento de adjudicación del contrato.</w:t>
      </w:r>
    </w:p>
    <w:p w14:paraId="47267993" w14:textId="77777777" w:rsidR="00E454A5" w:rsidRPr="00F00F46" w:rsidRDefault="00E454A5" w:rsidP="00A15B2E">
      <w:pPr>
        <w:tabs>
          <w:tab w:val="left" w:pos="708"/>
        </w:tabs>
        <w:suppressAutoHyphens/>
        <w:spacing w:before="0" w:after="0" w:line="240" w:lineRule="auto"/>
        <w:ind w:firstLine="0"/>
        <w:rPr>
          <w:rFonts w:eastAsia="Calibri" w:cs="Arial"/>
          <w:bCs/>
          <w:i/>
          <w:iCs/>
          <w:lang w:val="es-ES_tradnl" w:eastAsia="zh-CN"/>
        </w:rPr>
      </w:pPr>
    </w:p>
    <w:p w14:paraId="2A12DD23" w14:textId="77777777" w:rsidR="00E454A5" w:rsidRPr="00F00F46" w:rsidRDefault="00E454A5" w:rsidP="00A15B2E">
      <w:pPr>
        <w:tabs>
          <w:tab w:val="left" w:pos="708"/>
        </w:tabs>
        <w:suppressAutoHyphens/>
        <w:spacing w:before="0" w:after="0" w:line="240" w:lineRule="auto"/>
        <w:ind w:firstLine="0"/>
        <w:rPr>
          <w:rFonts w:eastAsia="Calibri" w:cs="Arial"/>
          <w:bCs/>
          <w:i/>
          <w:iCs/>
          <w:lang w:val="es-ES_tradnl" w:eastAsia="zh-CN"/>
        </w:rPr>
      </w:pPr>
      <w:r w:rsidRPr="00F00F46">
        <w:rPr>
          <w:rFonts w:eastAsia="Calibri" w:cs="Arial"/>
          <w:bCs/>
          <w:i/>
          <w:iCs/>
          <w:lang w:val="es-ES_tradnl" w:eastAsia="zh-CN"/>
        </w:rPr>
        <w:t>En la misma fecha se emite informe de adecuación de la propuesta de resolución a la normativa aplicable.</w:t>
      </w:r>
    </w:p>
    <w:p w14:paraId="30BA4E4C" w14:textId="77777777" w:rsidR="00E454A5" w:rsidRPr="00F00F46" w:rsidRDefault="00E454A5" w:rsidP="00A15B2E">
      <w:pPr>
        <w:tabs>
          <w:tab w:val="left" w:pos="708"/>
        </w:tabs>
        <w:suppressAutoHyphens/>
        <w:spacing w:before="0" w:after="0" w:line="240" w:lineRule="auto"/>
        <w:ind w:firstLine="0"/>
        <w:rPr>
          <w:rFonts w:eastAsia="Calibri" w:cs="Arial"/>
          <w:bCs/>
          <w:i/>
          <w:iCs/>
          <w:lang w:val="es-ES_tradnl" w:eastAsia="zh-CN"/>
        </w:rPr>
      </w:pPr>
    </w:p>
    <w:p w14:paraId="765A977E" w14:textId="77777777" w:rsidR="00E454A5" w:rsidRPr="00F00F46" w:rsidRDefault="00E454A5" w:rsidP="00A15B2E">
      <w:pPr>
        <w:tabs>
          <w:tab w:val="left" w:pos="708"/>
        </w:tabs>
        <w:suppressAutoHyphens/>
        <w:spacing w:before="0" w:after="0" w:line="240" w:lineRule="auto"/>
        <w:ind w:firstLine="0"/>
        <w:rPr>
          <w:rFonts w:eastAsia="Calibri" w:cs="Arial"/>
          <w:bCs/>
          <w:i/>
          <w:iCs/>
          <w:lang w:val="es-ES_tradnl" w:eastAsia="zh-CN"/>
        </w:rPr>
      </w:pPr>
      <w:r w:rsidRPr="00F00F46">
        <w:rPr>
          <w:rFonts w:eastAsia="Calibri" w:cs="Arial"/>
          <w:b/>
          <w:i/>
          <w:iCs/>
          <w:lang w:val="es-ES_tradnl" w:eastAsia="zh-CN"/>
        </w:rPr>
        <w:t xml:space="preserve">DECIMONOVENO. </w:t>
      </w:r>
      <w:r w:rsidRPr="00F00F46">
        <w:rPr>
          <w:rFonts w:eastAsia="Calibri" w:cs="Arial"/>
          <w:bCs/>
          <w:i/>
          <w:iCs/>
          <w:lang w:val="es-ES_tradnl" w:eastAsia="zh-CN"/>
        </w:rPr>
        <w:t>Informe de la Asesoría Jurídica municipal, de fecha 21 de noviembre de 2023, emitido con carácter favorable.</w:t>
      </w:r>
    </w:p>
    <w:p w14:paraId="0C72AD78" w14:textId="77777777" w:rsidR="00E454A5" w:rsidRPr="00F00F46" w:rsidRDefault="00E454A5" w:rsidP="00A15B2E">
      <w:pPr>
        <w:tabs>
          <w:tab w:val="left" w:pos="708"/>
        </w:tabs>
        <w:suppressAutoHyphens/>
        <w:spacing w:before="0" w:after="0" w:line="240" w:lineRule="auto"/>
        <w:ind w:firstLine="0"/>
        <w:rPr>
          <w:rFonts w:eastAsia="Calibri" w:cs="Arial"/>
          <w:bCs/>
          <w:i/>
          <w:iCs/>
          <w:lang w:val="es-ES_tradnl" w:eastAsia="zh-CN"/>
        </w:rPr>
      </w:pPr>
    </w:p>
    <w:p w14:paraId="26758F44" w14:textId="77777777" w:rsidR="00E454A5" w:rsidRPr="00F00F46" w:rsidRDefault="00E454A5" w:rsidP="00A15B2E">
      <w:pPr>
        <w:tabs>
          <w:tab w:val="left" w:pos="708"/>
        </w:tabs>
        <w:suppressAutoHyphens/>
        <w:spacing w:before="0" w:after="0" w:line="240" w:lineRule="auto"/>
        <w:ind w:firstLine="0"/>
        <w:rPr>
          <w:rFonts w:eastAsia="Calibri" w:cs="Arial"/>
          <w:bCs/>
          <w:i/>
          <w:iCs/>
          <w:lang w:val="es-ES_tradnl" w:eastAsia="zh-CN"/>
        </w:rPr>
      </w:pPr>
      <w:r w:rsidRPr="00F00F46">
        <w:rPr>
          <w:rFonts w:eastAsia="Calibri" w:cs="Arial"/>
          <w:b/>
          <w:i/>
          <w:iCs/>
          <w:lang w:val="es-ES_tradnl" w:eastAsia="zh-CN"/>
        </w:rPr>
        <w:t>VIGÉSIMO.</w:t>
      </w:r>
      <w:r w:rsidRPr="00F00F46">
        <w:rPr>
          <w:rFonts w:eastAsia="Calibri" w:cs="Arial"/>
          <w:bCs/>
          <w:i/>
          <w:iCs/>
          <w:lang w:val="es-ES_tradnl" w:eastAsia="zh-CN"/>
        </w:rPr>
        <w:t xml:space="preserve"> Informe de la titular del Órgano de Gestión Presupuestaria, de fecha 27 de noviembre de 2023, sobre los créditos para llevar a cabo la contratación.</w:t>
      </w:r>
    </w:p>
    <w:p w14:paraId="0705DFCD" w14:textId="77777777" w:rsidR="00E454A5" w:rsidRPr="00F00F46" w:rsidRDefault="00E454A5" w:rsidP="00A15B2E">
      <w:pPr>
        <w:tabs>
          <w:tab w:val="left" w:pos="708"/>
        </w:tabs>
        <w:suppressAutoHyphens/>
        <w:spacing w:before="0" w:after="0" w:line="240" w:lineRule="auto"/>
        <w:ind w:firstLine="0"/>
        <w:rPr>
          <w:rFonts w:eastAsia="Calibri" w:cs="Arial"/>
          <w:bCs/>
          <w:lang w:val="es-ES_tradnl" w:eastAsia="zh-CN"/>
        </w:rPr>
      </w:pPr>
    </w:p>
    <w:p w14:paraId="07676284" w14:textId="77777777" w:rsidR="00E454A5" w:rsidRPr="00F00F46" w:rsidRDefault="00E454A5" w:rsidP="00A15B2E">
      <w:pPr>
        <w:tabs>
          <w:tab w:val="left" w:pos="708"/>
        </w:tabs>
        <w:suppressAutoHyphens/>
        <w:spacing w:before="0" w:after="0" w:line="240" w:lineRule="auto"/>
        <w:ind w:firstLine="0"/>
        <w:rPr>
          <w:rFonts w:eastAsia="Calibri" w:cs="Arial"/>
          <w:bCs/>
          <w:i/>
          <w:iCs/>
          <w:lang w:val="es-ES_tradnl" w:eastAsia="zh-CN"/>
        </w:rPr>
      </w:pPr>
      <w:r w:rsidRPr="00F00F46">
        <w:rPr>
          <w:rFonts w:eastAsia="Calibri" w:cs="Arial"/>
          <w:b/>
          <w:i/>
          <w:iCs/>
          <w:lang w:val="es-ES_tradnl" w:eastAsia="zh-CN"/>
        </w:rPr>
        <w:t>VIGESIMOPRIMERO.</w:t>
      </w:r>
      <w:r w:rsidRPr="00F00F46">
        <w:rPr>
          <w:rFonts w:eastAsia="Calibri" w:cs="Arial"/>
          <w:bCs/>
          <w:i/>
          <w:iCs/>
          <w:lang w:val="es-ES_tradnl" w:eastAsia="zh-CN"/>
        </w:rPr>
        <w:t xml:space="preserve"> Informe, de fecha 12 de diciembre de 2023, para la exceptuación del plazo previsto en la Instrucción del Concejal de Gobierno del Área de Presidencia, Hacienda, Modernización y Recursos Humanos sobre el cierre del ejercicio presupuestario 2023.</w:t>
      </w:r>
    </w:p>
    <w:p w14:paraId="243B076B" w14:textId="77777777" w:rsidR="00E454A5" w:rsidRPr="00F00F46" w:rsidRDefault="00E454A5" w:rsidP="00A15B2E">
      <w:pPr>
        <w:tabs>
          <w:tab w:val="left" w:pos="708"/>
        </w:tabs>
        <w:suppressAutoHyphens/>
        <w:spacing w:before="0" w:after="0" w:line="240" w:lineRule="auto"/>
        <w:ind w:firstLine="0"/>
        <w:rPr>
          <w:rFonts w:eastAsia="Calibri" w:cs="Arial"/>
          <w:bCs/>
          <w:i/>
          <w:iCs/>
          <w:lang w:val="es-ES_tradnl" w:eastAsia="zh-CN"/>
        </w:rPr>
      </w:pPr>
    </w:p>
    <w:p w14:paraId="079866D2" w14:textId="77777777" w:rsidR="00E454A5" w:rsidRPr="00F00F46" w:rsidRDefault="00E454A5" w:rsidP="00A15B2E">
      <w:pPr>
        <w:tabs>
          <w:tab w:val="left" w:pos="708"/>
        </w:tabs>
        <w:suppressAutoHyphens/>
        <w:spacing w:before="0" w:after="0" w:line="240" w:lineRule="auto"/>
        <w:ind w:firstLine="0"/>
        <w:rPr>
          <w:rFonts w:eastAsia="Calibri" w:cs="Arial"/>
          <w:bCs/>
          <w:i/>
          <w:iCs/>
          <w:lang w:val="es-ES_tradnl" w:eastAsia="zh-CN"/>
        </w:rPr>
      </w:pPr>
      <w:r w:rsidRPr="00F00F46">
        <w:rPr>
          <w:rFonts w:eastAsia="Calibri" w:cs="Arial"/>
          <w:b/>
          <w:i/>
          <w:iCs/>
          <w:lang w:val="es-ES_tradnl" w:eastAsia="zh-CN"/>
        </w:rPr>
        <w:t>VIGESIMOSEGUNDO.</w:t>
      </w:r>
      <w:r w:rsidRPr="00F00F46">
        <w:rPr>
          <w:rFonts w:eastAsia="Calibri" w:cs="Arial"/>
          <w:bCs/>
          <w:i/>
          <w:iCs/>
          <w:lang w:val="es-ES_tradnl" w:eastAsia="zh-CN"/>
        </w:rPr>
        <w:t xml:space="preserve"> Informe de la Intervención General, de fecha 29 de enero de 2024, devolviendo el expediente con observaciones a subsanar.</w:t>
      </w:r>
    </w:p>
    <w:p w14:paraId="7CAD3CAF" w14:textId="77777777" w:rsidR="00E454A5" w:rsidRPr="00F00F46" w:rsidRDefault="00E454A5" w:rsidP="00A15B2E">
      <w:pPr>
        <w:tabs>
          <w:tab w:val="left" w:pos="708"/>
        </w:tabs>
        <w:suppressAutoHyphens/>
        <w:spacing w:before="0" w:after="0" w:line="240" w:lineRule="auto"/>
        <w:ind w:firstLine="0"/>
        <w:rPr>
          <w:rFonts w:eastAsia="Calibri" w:cs="Arial"/>
          <w:bCs/>
          <w:i/>
          <w:iCs/>
          <w:lang w:val="es-ES_tradnl" w:eastAsia="zh-CN"/>
        </w:rPr>
      </w:pPr>
    </w:p>
    <w:p w14:paraId="1CFE00D5" w14:textId="77777777" w:rsidR="00E454A5" w:rsidRPr="00F00F46" w:rsidRDefault="00E454A5" w:rsidP="00A15B2E">
      <w:pPr>
        <w:tabs>
          <w:tab w:val="left" w:pos="708"/>
        </w:tabs>
        <w:suppressAutoHyphens/>
        <w:spacing w:before="0" w:after="0" w:line="240" w:lineRule="auto"/>
        <w:ind w:firstLine="0"/>
        <w:rPr>
          <w:rFonts w:eastAsia="Calibri" w:cs="Arial"/>
          <w:bCs/>
          <w:i/>
          <w:iCs/>
          <w:lang w:val="es-ES_tradnl" w:eastAsia="zh-CN"/>
        </w:rPr>
      </w:pPr>
      <w:r w:rsidRPr="00F00F46">
        <w:rPr>
          <w:rFonts w:eastAsia="Calibri" w:cs="Arial"/>
          <w:b/>
          <w:i/>
          <w:iCs/>
          <w:lang w:val="es-ES_tradnl" w:eastAsia="zh-CN"/>
        </w:rPr>
        <w:t>VIGESIMOTERCERO.</w:t>
      </w:r>
      <w:r w:rsidRPr="00F00F46">
        <w:rPr>
          <w:rFonts w:eastAsia="Calibri" w:cs="Arial"/>
          <w:bCs/>
          <w:i/>
          <w:iCs/>
          <w:lang w:val="es-ES_tradnl" w:eastAsia="zh-CN"/>
        </w:rPr>
        <w:t xml:space="preserve"> Informe del jefe de Unidad Técnica de Infraestructuras Deportivas, de fecha 1 de febrero de 2024, justificativo de la subsanación del expediente de contratación a la vista de las observaciones formuladas por la Intervención General.</w:t>
      </w:r>
    </w:p>
    <w:p w14:paraId="5772BD93" w14:textId="77777777" w:rsidR="00E454A5" w:rsidRPr="00F00F46" w:rsidRDefault="00E454A5" w:rsidP="00A15B2E">
      <w:pPr>
        <w:tabs>
          <w:tab w:val="left" w:pos="708"/>
        </w:tabs>
        <w:suppressAutoHyphens/>
        <w:spacing w:before="0" w:after="0" w:line="240" w:lineRule="auto"/>
        <w:ind w:firstLine="0"/>
        <w:rPr>
          <w:rFonts w:eastAsia="Calibri" w:cs="Arial"/>
          <w:bCs/>
          <w:i/>
          <w:iCs/>
          <w:lang w:val="es-ES_tradnl" w:eastAsia="zh-CN"/>
        </w:rPr>
      </w:pPr>
    </w:p>
    <w:p w14:paraId="67DF9434" w14:textId="77777777" w:rsidR="00E454A5" w:rsidRPr="00F00F46" w:rsidRDefault="00E454A5" w:rsidP="00A15B2E">
      <w:pPr>
        <w:tabs>
          <w:tab w:val="left" w:pos="708"/>
        </w:tabs>
        <w:suppressAutoHyphens/>
        <w:spacing w:before="0" w:after="0" w:line="240" w:lineRule="auto"/>
        <w:ind w:firstLine="0"/>
        <w:rPr>
          <w:rFonts w:eastAsia="Calibri" w:cs="Arial"/>
          <w:bCs/>
          <w:i/>
          <w:iCs/>
          <w:lang w:val="es-ES_tradnl" w:eastAsia="zh-CN"/>
        </w:rPr>
      </w:pPr>
      <w:r w:rsidRPr="00F00F46">
        <w:rPr>
          <w:rFonts w:eastAsia="Calibri" w:cs="Arial"/>
          <w:b/>
          <w:i/>
          <w:iCs/>
          <w:lang w:val="es-ES_tradnl" w:eastAsia="zh-CN"/>
        </w:rPr>
        <w:t>VIGESIMOCUARTO.</w:t>
      </w:r>
      <w:r w:rsidRPr="00F00F46">
        <w:rPr>
          <w:rFonts w:eastAsia="Calibri" w:cs="Arial"/>
          <w:bCs/>
          <w:i/>
          <w:iCs/>
          <w:lang w:val="es-ES_tradnl" w:eastAsia="zh-CN"/>
        </w:rPr>
        <w:t xml:space="preserve"> Se subsanan los siguientes documentos del expediente de contratación:</w:t>
      </w:r>
    </w:p>
    <w:p w14:paraId="07458D00" w14:textId="77777777" w:rsidR="00E454A5" w:rsidRPr="00F00F46" w:rsidRDefault="00E454A5" w:rsidP="00A15B2E">
      <w:pPr>
        <w:tabs>
          <w:tab w:val="left" w:pos="708"/>
        </w:tabs>
        <w:suppressAutoHyphens/>
        <w:spacing w:before="0" w:after="0" w:line="240" w:lineRule="auto"/>
        <w:ind w:firstLine="0"/>
        <w:rPr>
          <w:rFonts w:eastAsia="Calibri" w:cs="Arial"/>
          <w:bCs/>
          <w:i/>
          <w:iCs/>
          <w:lang w:val="es-ES_tradnl" w:eastAsia="zh-CN"/>
        </w:rPr>
      </w:pPr>
    </w:p>
    <w:p w14:paraId="123EE104" w14:textId="77777777" w:rsidR="00E454A5" w:rsidRPr="00F00F46" w:rsidRDefault="00E454A5" w:rsidP="00EA1DF5">
      <w:pPr>
        <w:numPr>
          <w:ilvl w:val="0"/>
          <w:numId w:val="28"/>
        </w:numPr>
        <w:tabs>
          <w:tab w:val="left" w:pos="708"/>
        </w:tabs>
        <w:suppressAutoHyphens/>
        <w:spacing w:before="0" w:after="0" w:line="240" w:lineRule="auto"/>
        <w:rPr>
          <w:rFonts w:eastAsia="Calibri" w:cs="Arial"/>
          <w:bCs/>
          <w:i/>
          <w:iCs/>
          <w:lang w:val="es-ES_tradnl" w:eastAsia="zh-CN"/>
        </w:rPr>
      </w:pPr>
      <w:r w:rsidRPr="00F00F46">
        <w:rPr>
          <w:rFonts w:eastAsia="Calibri" w:cs="Arial"/>
          <w:bCs/>
          <w:i/>
          <w:iCs/>
          <w:lang w:val="es-ES_tradnl" w:eastAsia="zh-CN"/>
        </w:rPr>
        <w:t>Nuevo informe, de fecha 6 de febrero de 2024, sobre los criterios de adjudicación y su valoración.</w:t>
      </w:r>
    </w:p>
    <w:p w14:paraId="114B09C8" w14:textId="77777777" w:rsidR="00E454A5" w:rsidRPr="00F00F46" w:rsidRDefault="00E454A5" w:rsidP="00EA1DF5">
      <w:pPr>
        <w:numPr>
          <w:ilvl w:val="0"/>
          <w:numId w:val="28"/>
        </w:numPr>
        <w:tabs>
          <w:tab w:val="left" w:pos="708"/>
        </w:tabs>
        <w:suppressAutoHyphens/>
        <w:spacing w:before="0" w:after="0" w:line="240" w:lineRule="auto"/>
        <w:rPr>
          <w:rFonts w:eastAsia="Calibri" w:cs="Arial"/>
          <w:bCs/>
          <w:i/>
          <w:iCs/>
          <w:lang w:val="es-ES_tradnl" w:eastAsia="zh-CN"/>
        </w:rPr>
      </w:pPr>
      <w:r w:rsidRPr="00F00F46">
        <w:rPr>
          <w:rFonts w:eastAsia="Calibri" w:cs="Arial"/>
          <w:bCs/>
          <w:i/>
          <w:iCs/>
          <w:lang w:val="es-ES_tradnl" w:eastAsia="zh-CN"/>
        </w:rPr>
        <w:t>Solicitud de nuevas reservas de crédito, de fecha 31 de enero de 2024, para su adaptación al ejercicio en vigor y futuros.</w:t>
      </w:r>
    </w:p>
    <w:p w14:paraId="06C30165" w14:textId="77777777" w:rsidR="00E454A5" w:rsidRPr="00F00F46" w:rsidRDefault="00E454A5" w:rsidP="00EA1DF5">
      <w:pPr>
        <w:numPr>
          <w:ilvl w:val="0"/>
          <w:numId w:val="28"/>
        </w:numPr>
        <w:tabs>
          <w:tab w:val="left" w:pos="708"/>
        </w:tabs>
        <w:suppressAutoHyphens/>
        <w:spacing w:before="0" w:after="0" w:line="240" w:lineRule="auto"/>
        <w:rPr>
          <w:rFonts w:eastAsia="Calibri" w:cs="Arial"/>
          <w:bCs/>
          <w:i/>
          <w:iCs/>
          <w:lang w:val="es-ES_tradnl" w:eastAsia="zh-CN"/>
        </w:rPr>
      </w:pPr>
      <w:r w:rsidRPr="00F00F46">
        <w:rPr>
          <w:rFonts w:eastAsia="Calibri" w:cs="Arial"/>
          <w:bCs/>
          <w:i/>
          <w:iCs/>
          <w:lang w:val="es-ES_tradnl" w:eastAsia="zh-CN"/>
        </w:rPr>
        <w:t>Documento contable de retención de crédito (RC 220240000207), de fecha 1 de febrero de 2024, por importe de 154.946,70 €, con cargo a la aplicación presupuestaria 342/227.09 del ejercicio 2024.</w:t>
      </w:r>
    </w:p>
    <w:p w14:paraId="02193AF7" w14:textId="77777777" w:rsidR="00E454A5" w:rsidRPr="00F00F46" w:rsidRDefault="00E454A5" w:rsidP="00EA1DF5">
      <w:pPr>
        <w:numPr>
          <w:ilvl w:val="0"/>
          <w:numId w:val="28"/>
        </w:numPr>
        <w:tabs>
          <w:tab w:val="left" w:pos="708"/>
        </w:tabs>
        <w:suppressAutoHyphens/>
        <w:spacing w:before="0" w:after="0" w:line="240" w:lineRule="auto"/>
        <w:rPr>
          <w:rFonts w:eastAsia="Calibri" w:cs="Arial"/>
          <w:bCs/>
          <w:i/>
          <w:iCs/>
          <w:lang w:val="es-ES_tradnl" w:eastAsia="zh-CN"/>
        </w:rPr>
      </w:pPr>
      <w:r w:rsidRPr="00F00F46">
        <w:rPr>
          <w:rFonts w:eastAsia="Calibri" w:cs="Arial"/>
          <w:bCs/>
          <w:i/>
          <w:iCs/>
          <w:lang w:val="es-ES_tradnl" w:eastAsia="zh-CN"/>
        </w:rPr>
        <w:t>Documento contable de retención de crédito para ejercicios futuros (RC 220249000011), de fecha 1 de febrero de 2024, por importe total de 567.039,00 €, con cargo a la aplicación presupuestaria 342/227.09.</w:t>
      </w:r>
    </w:p>
    <w:p w14:paraId="1CF7BCD8" w14:textId="77777777" w:rsidR="00E454A5" w:rsidRPr="00F00F46" w:rsidRDefault="00E454A5" w:rsidP="00EA1DF5">
      <w:pPr>
        <w:numPr>
          <w:ilvl w:val="0"/>
          <w:numId w:val="28"/>
        </w:numPr>
        <w:tabs>
          <w:tab w:val="left" w:pos="708"/>
        </w:tabs>
        <w:suppressAutoHyphens/>
        <w:spacing w:before="0" w:after="0" w:line="240" w:lineRule="auto"/>
        <w:rPr>
          <w:rFonts w:eastAsia="Calibri" w:cs="Arial"/>
          <w:bCs/>
          <w:i/>
          <w:iCs/>
          <w:lang w:val="es-ES_tradnl" w:eastAsia="zh-CN"/>
        </w:rPr>
      </w:pPr>
      <w:r w:rsidRPr="00F00F46">
        <w:rPr>
          <w:rFonts w:eastAsia="Calibri" w:cs="Arial"/>
          <w:bCs/>
          <w:i/>
          <w:iCs/>
          <w:lang w:val="es-ES_tradnl" w:eastAsia="zh-CN"/>
        </w:rPr>
        <w:t>Nuevo modelo de proposición económica, de fecha 6 de febrero de 2024.</w:t>
      </w:r>
    </w:p>
    <w:p w14:paraId="67147D44" w14:textId="77777777" w:rsidR="00E454A5" w:rsidRPr="00F00F46" w:rsidRDefault="00E454A5" w:rsidP="00EA1DF5">
      <w:pPr>
        <w:numPr>
          <w:ilvl w:val="0"/>
          <w:numId w:val="28"/>
        </w:numPr>
        <w:tabs>
          <w:tab w:val="left" w:pos="708"/>
        </w:tabs>
        <w:suppressAutoHyphens/>
        <w:spacing w:before="0" w:after="0" w:line="240" w:lineRule="auto"/>
        <w:rPr>
          <w:rFonts w:eastAsia="Calibri" w:cs="Arial"/>
          <w:bCs/>
          <w:i/>
          <w:iCs/>
          <w:lang w:val="es-ES_tradnl" w:eastAsia="zh-CN"/>
        </w:rPr>
      </w:pPr>
      <w:r w:rsidRPr="00F00F46">
        <w:rPr>
          <w:rFonts w:eastAsia="Calibri" w:cs="Arial"/>
          <w:bCs/>
          <w:i/>
          <w:iCs/>
          <w:lang w:val="es-ES_tradnl" w:eastAsia="zh-CN"/>
        </w:rPr>
        <w:t>Nuevo pliego de prescripciones técnicas particulares, de fecha 6 de febrero de 2024, y sus documentos anexos.</w:t>
      </w:r>
    </w:p>
    <w:p w14:paraId="18167F89" w14:textId="77777777" w:rsidR="00E454A5" w:rsidRPr="00F00F46" w:rsidRDefault="00E454A5" w:rsidP="00EA1DF5">
      <w:pPr>
        <w:numPr>
          <w:ilvl w:val="0"/>
          <w:numId w:val="28"/>
        </w:numPr>
        <w:tabs>
          <w:tab w:val="left" w:pos="708"/>
        </w:tabs>
        <w:suppressAutoHyphens/>
        <w:spacing w:before="0" w:after="0" w:line="240" w:lineRule="auto"/>
        <w:rPr>
          <w:rFonts w:eastAsia="Calibri" w:cs="Arial"/>
          <w:bCs/>
          <w:i/>
          <w:iCs/>
          <w:lang w:val="es-ES_tradnl" w:eastAsia="zh-CN"/>
        </w:rPr>
      </w:pPr>
      <w:r w:rsidRPr="00F00F46">
        <w:rPr>
          <w:rFonts w:eastAsia="Calibri" w:cs="Arial"/>
          <w:bCs/>
          <w:i/>
          <w:iCs/>
          <w:lang w:val="es-ES_tradnl" w:eastAsia="zh-CN"/>
        </w:rPr>
        <w:t>Nuevo pliego de cláusulas administrativas particulares, de fecha 6 de febrero de 2024.</w:t>
      </w:r>
    </w:p>
    <w:p w14:paraId="3227587A" w14:textId="77777777" w:rsidR="00E454A5" w:rsidRPr="00F00F46" w:rsidRDefault="00E454A5" w:rsidP="00EA1DF5">
      <w:pPr>
        <w:numPr>
          <w:ilvl w:val="0"/>
          <w:numId w:val="28"/>
        </w:numPr>
        <w:tabs>
          <w:tab w:val="left" w:pos="708"/>
        </w:tabs>
        <w:suppressAutoHyphens/>
        <w:spacing w:before="0" w:after="0" w:line="240" w:lineRule="auto"/>
        <w:rPr>
          <w:rFonts w:eastAsia="Calibri" w:cs="Arial"/>
          <w:bCs/>
          <w:i/>
          <w:iCs/>
          <w:lang w:val="es-ES_tradnl" w:eastAsia="zh-CN"/>
        </w:rPr>
      </w:pPr>
      <w:r w:rsidRPr="00F00F46">
        <w:rPr>
          <w:rFonts w:eastAsia="Calibri" w:cs="Arial"/>
          <w:bCs/>
          <w:i/>
          <w:iCs/>
          <w:lang w:val="es-ES_tradnl" w:eastAsia="zh-CN"/>
        </w:rPr>
        <w:t>Nueva declaración de ausencia de conflicto de interés (DACI), de fecha 6 de febrero de 2024.</w:t>
      </w:r>
    </w:p>
    <w:p w14:paraId="2A7A1285" w14:textId="77777777" w:rsidR="00E454A5" w:rsidRPr="00F00F46" w:rsidRDefault="00E454A5" w:rsidP="00A15B2E">
      <w:pPr>
        <w:tabs>
          <w:tab w:val="left" w:pos="708"/>
        </w:tabs>
        <w:suppressAutoHyphens/>
        <w:spacing w:before="0" w:after="0" w:line="240" w:lineRule="auto"/>
        <w:ind w:firstLine="0"/>
        <w:rPr>
          <w:rFonts w:eastAsia="Calibri" w:cs="Arial"/>
          <w:i/>
          <w:iCs/>
          <w:lang w:eastAsia="zh-CN"/>
        </w:rPr>
      </w:pPr>
    </w:p>
    <w:p w14:paraId="282535C2" w14:textId="77777777" w:rsidR="00E454A5" w:rsidRPr="00F00F46" w:rsidRDefault="00E454A5" w:rsidP="00A15B2E">
      <w:pPr>
        <w:tabs>
          <w:tab w:val="left" w:pos="708"/>
        </w:tabs>
        <w:suppressAutoHyphens/>
        <w:spacing w:before="0" w:after="0" w:line="240" w:lineRule="auto"/>
        <w:ind w:firstLine="0"/>
        <w:rPr>
          <w:rFonts w:eastAsia="Calibri" w:cs="Arial"/>
          <w:i/>
          <w:iCs/>
          <w:lang w:eastAsia="zh-CN"/>
        </w:rPr>
      </w:pPr>
      <w:r w:rsidRPr="00F00F46">
        <w:rPr>
          <w:rFonts w:eastAsia="Calibri" w:cs="Arial"/>
          <w:b/>
          <w:bCs/>
          <w:i/>
          <w:iCs/>
          <w:lang w:eastAsia="zh-CN"/>
        </w:rPr>
        <w:t>VIGESIMOQUINTO.</w:t>
      </w:r>
      <w:r w:rsidRPr="00F00F46">
        <w:rPr>
          <w:rFonts w:eastAsia="Calibri" w:cs="Arial"/>
          <w:i/>
          <w:iCs/>
          <w:lang w:eastAsia="zh-CN"/>
        </w:rPr>
        <w:t xml:space="preserve"> Nueva propuesta de resolución, de fecha 7 de febrero de 2024, para la aprobación del expediente de contratación, de los pliegos de cláusulas administrativas y de prescripciones técnicas que rigen la contratación, de autorización del gasto y de la apertura del procedimiento de adjudicación del contrato.</w:t>
      </w:r>
    </w:p>
    <w:p w14:paraId="368C2B38" w14:textId="77777777" w:rsidR="00E454A5" w:rsidRPr="00F00F46" w:rsidRDefault="00E454A5" w:rsidP="00A15B2E">
      <w:pPr>
        <w:tabs>
          <w:tab w:val="left" w:pos="708"/>
        </w:tabs>
        <w:suppressAutoHyphens/>
        <w:spacing w:before="0" w:after="0" w:line="240" w:lineRule="auto"/>
        <w:ind w:firstLine="0"/>
        <w:rPr>
          <w:rFonts w:eastAsia="Calibri" w:cs="Arial"/>
          <w:i/>
          <w:iCs/>
          <w:lang w:eastAsia="zh-CN"/>
        </w:rPr>
      </w:pPr>
    </w:p>
    <w:p w14:paraId="3A62D1B8" w14:textId="77777777" w:rsidR="00E454A5" w:rsidRPr="00F00F46" w:rsidRDefault="00E454A5" w:rsidP="00A15B2E">
      <w:pPr>
        <w:tabs>
          <w:tab w:val="left" w:pos="708"/>
        </w:tabs>
        <w:suppressAutoHyphens/>
        <w:spacing w:before="0" w:after="0" w:line="240" w:lineRule="auto"/>
        <w:ind w:firstLine="0"/>
        <w:rPr>
          <w:rFonts w:eastAsia="Calibri" w:cs="Arial"/>
          <w:i/>
          <w:iCs/>
          <w:lang w:eastAsia="zh-CN"/>
        </w:rPr>
      </w:pPr>
      <w:r w:rsidRPr="00F00F46">
        <w:rPr>
          <w:rFonts w:eastAsia="Calibri" w:cs="Arial"/>
          <w:i/>
          <w:iCs/>
          <w:lang w:eastAsia="zh-CN"/>
        </w:rPr>
        <w:t>En la misma fecha se emite informe de adecuación de la propuesta de resolución a la normativa aplicable.</w:t>
      </w:r>
    </w:p>
    <w:p w14:paraId="7C145988" w14:textId="77777777" w:rsidR="00E454A5" w:rsidRPr="00F00F46" w:rsidRDefault="00E454A5" w:rsidP="00A15B2E">
      <w:pPr>
        <w:tabs>
          <w:tab w:val="left" w:pos="708"/>
        </w:tabs>
        <w:suppressAutoHyphens/>
        <w:spacing w:before="0" w:after="0" w:line="240" w:lineRule="auto"/>
        <w:ind w:firstLine="0"/>
        <w:rPr>
          <w:rFonts w:eastAsia="Calibri" w:cs="Arial"/>
          <w:i/>
          <w:iCs/>
          <w:lang w:eastAsia="zh-CN"/>
        </w:rPr>
      </w:pPr>
    </w:p>
    <w:p w14:paraId="33BBA081" w14:textId="77777777" w:rsidR="00E454A5" w:rsidRPr="00F00F46" w:rsidRDefault="00E454A5" w:rsidP="00A15B2E">
      <w:pPr>
        <w:tabs>
          <w:tab w:val="left" w:pos="708"/>
        </w:tabs>
        <w:suppressAutoHyphens/>
        <w:spacing w:before="0" w:after="0" w:line="240" w:lineRule="auto"/>
        <w:ind w:firstLine="0"/>
        <w:rPr>
          <w:rFonts w:eastAsia="Calibri" w:cs="Arial"/>
          <w:i/>
          <w:iCs/>
          <w:lang w:eastAsia="zh-CN"/>
        </w:rPr>
      </w:pPr>
      <w:r w:rsidRPr="00F00F46">
        <w:rPr>
          <w:rFonts w:eastAsia="Calibri" w:cs="Arial"/>
          <w:b/>
          <w:bCs/>
          <w:i/>
          <w:iCs/>
          <w:lang w:eastAsia="zh-CN"/>
        </w:rPr>
        <w:t xml:space="preserve">VIGESIMOSEXTO. </w:t>
      </w:r>
      <w:r w:rsidRPr="00F00F46">
        <w:rPr>
          <w:rFonts w:eastAsia="Calibri" w:cs="Arial"/>
          <w:i/>
          <w:iCs/>
          <w:lang w:eastAsia="zh-CN"/>
        </w:rPr>
        <w:t>Informe de la Asesoría Jurídica municipal, de fecha 8 de febrero de 2024, emitido con carácter favorable.</w:t>
      </w:r>
    </w:p>
    <w:p w14:paraId="4009567F" w14:textId="77777777" w:rsidR="00E454A5" w:rsidRPr="00F00F46" w:rsidRDefault="00E454A5" w:rsidP="00A15B2E">
      <w:pPr>
        <w:tabs>
          <w:tab w:val="left" w:pos="708"/>
        </w:tabs>
        <w:suppressAutoHyphens/>
        <w:spacing w:before="0" w:after="0" w:line="240" w:lineRule="auto"/>
        <w:ind w:firstLine="0"/>
        <w:rPr>
          <w:rFonts w:eastAsia="Calibri" w:cs="Arial"/>
          <w:i/>
          <w:iCs/>
          <w:lang w:eastAsia="zh-CN"/>
        </w:rPr>
      </w:pPr>
    </w:p>
    <w:p w14:paraId="4148139D" w14:textId="77777777" w:rsidR="00E454A5" w:rsidRPr="00F00F46" w:rsidRDefault="00E454A5" w:rsidP="00A15B2E">
      <w:pPr>
        <w:tabs>
          <w:tab w:val="left" w:pos="708"/>
        </w:tabs>
        <w:suppressAutoHyphens/>
        <w:spacing w:before="0" w:after="0" w:line="240" w:lineRule="auto"/>
        <w:ind w:firstLine="0"/>
        <w:rPr>
          <w:rFonts w:eastAsia="Calibri" w:cs="Arial"/>
          <w:i/>
          <w:iCs/>
          <w:lang w:eastAsia="zh-CN"/>
        </w:rPr>
      </w:pPr>
      <w:r w:rsidRPr="00F00F46">
        <w:rPr>
          <w:rFonts w:eastAsia="Calibri" w:cs="Arial"/>
          <w:b/>
          <w:bCs/>
          <w:i/>
          <w:iCs/>
          <w:lang w:eastAsia="zh-CN"/>
        </w:rPr>
        <w:t>VIGESIMOSÉPTIMO.</w:t>
      </w:r>
      <w:r w:rsidRPr="00F00F46">
        <w:rPr>
          <w:rFonts w:eastAsia="Calibri" w:cs="Arial"/>
          <w:i/>
          <w:iCs/>
          <w:lang w:eastAsia="zh-CN"/>
        </w:rPr>
        <w:t xml:space="preserve"> Nueva memoria económica, de fecha 19 de febrero de 2024, sobre los créditos para la contratación.</w:t>
      </w:r>
    </w:p>
    <w:p w14:paraId="052540D6" w14:textId="77777777" w:rsidR="00E454A5" w:rsidRPr="00F00F46" w:rsidRDefault="00E454A5" w:rsidP="00A15B2E">
      <w:pPr>
        <w:tabs>
          <w:tab w:val="left" w:pos="708"/>
        </w:tabs>
        <w:suppressAutoHyphens/>
        <w:spacing w:before="0" w:after="0" w:line="240" w:lineRule="auto"/>
        <w:ind w:firstLine="0"/>
        <w:rPr>
          <w:rFonts w:eastAsia="Calibri" w:cs="Arial"/>
          <w:i/>
          <w:iCs/>
          <w:lang w:eastAsia="zh-CN"/>
        </w:rPr>
      </w:pPr>
    </w:p>
    <w:p w14:paraId="0134FA35" w14:textId="77777777" w:rsidR="00E454A5" w:rsidRPr="00F00F46" w:rsidRDefault="00E454A5" w:rsidP="00A15B2E">
      <w:pPr>
        <w:tabs>
          <w:tab w:val="left" w:pos="708"/>
        </w:tabs>
        <w:suppressAutoHyphens/>
        <w:spacing w:before="0" w:after="0" w:line="240" w:lineRule="auto"/>
        <w:ind w:firstLine="0"/>
        <w:rPr>
          <w:rFonts w:eastAsia="Calibri" w:cs="Arial"/>
          <w:i/>
          <w:iCs/>
          <w:lang w:eastAsia="zh-CN"/>
        </w:rPr>
      </w:pPr>
      <w:r w:rsidRPr="00F00F46">
        <w:rPr>
          <w:rFonts w:eastAsia="Calibri" w:cs="Arial"/>
          <w:b/>
          <w:bCs/>
          <w:i/>
          <w:iCs/>
          <w:lang w:eastAsia="zh-CN"/>
        </w:rPr>
        <w:t>VIGESIMOCTAVO.</w:t>
      </w:r>
      <w:r w:rsidRPr="00F00F46">
        <w:rPr>
          <w:rFonts w:eastAsia="Calibri" w:cs="Arial"/>
          <w:i/>
          <w:iCs/>
          <w:lang w:eastAsia="zh-CN"/>
        </w:rPr>
        <w:t xml:space="preserve"> Nuevo informe de estabilidad presupuestaria y sostenibilidad financiera, de fecha 20 de febrero de 2024.</w:t>
      </w:r>
    </w:p>
    <w:p w14:paraId="686F7A06" w14:textId="77777777" w:rsidR="00E454A5" w:rsidRPr="00F00F46" w:rsidRDefault="00E454A5" w:rsidP="00A15B2E">
      <w:pPr>
        <w:tabs>
          <w:tab w:val="left" w:pos="708"/>
        </w:tabs>
        <w:suppressAutoHyphens/>
        <w:spacing w:before="0" w:after="0" w:line="240" w:lineRule="auto"/>
        <w:ind w:firstLine="0"/>
        <w:rPr>
          <w:rFonts w:eastAsia="Calibri" w:cs="Arial"/>
          <w:lang w:eastAsia="zh-CN"/>
        </w:rPr>
      </w:pPr>
    </w:p>
    <w:p w14:paraId="17A92FEB" w14:textId="77777777" w:rsidR="00E454A5" w:rsidRPr="00F00F46" w:rsidRDefault="00E454A5" w:rsidP="00A15B2E">
      <w:pPr>
        <w:tabs>
          <w:tab w:val="left" w:pos="708"/>
        </w:tabs>
        <w:suppressAutoHyphens/>
        <w:spacing w:before="0" w:after="0" w:line="240" w:lineRule="auto"/>
        <w:ind w:firstLine="0"/>
        <w:rPr>
          <w:rFonts w:eastAsia="Calibri" w:cs="Arial"/>
          <w:i/>
          <w:iCs/>
          <w:lang w:eastAsia="zh-CN"/>
        </w:rPr>
      </w:pPr>
      <w:r w:rsidRPr="00F00F46">
        <w:rPr>
          <w:rFonts w:eastAsia="Calibri" w:cs="Arial"/>
          <w:b/>
          <w:bCs/>
          <w:i/>
          <w:iCs/>
          <w:lang w:eastAsia="zh-CN"/>
        </w:rPr>
        <w:t>VIGESIMONOVENO.</w:t>
      </w:r>
      <w:r w:rsidRPr="00F00F46">
        <w:rPr>
          <w:rFonts w:eastAsia="Calibri" w:cs="Arial"/>
          <w:i/>
          <w:iCs/>
          <w:lang w:eastAsia="zh-CN"/>
        </w:rPr>
        <w:t xml:space="preserve"> Informe de la Titular del Órgano de Gestión Presupuestaria, de fecha 26 de febrero de 2024, sobre los créditos para llevar a cabo la contratación.</w:t>
      </w:r>
    </w:p>
    <w:p w14:paraId="50A0135A" w14:textId="77777777" w:rsidR="00E454A5" w:rsidRPr="00F00F46" w:rsidRDefault="00E454A5" w:rsidP="00A15B2E">
      <w:pPr>
        <w:tabs>
          <w:tab w:val="left" w:pos="708"/>
        </w:tabs>
        <w:suppressAutoHyphens/>
        <w:spacing w:before="0" w:after="0" w:line="240" w:lineRule="auto"/>
        <w:ind w:firstLine="0"/>
        <w:rPr>
          <w:rFonts w:eastAsia="Calibri" w:cs="Arial"/>
          <w:i/>
          <w:iCs/>
          <w:lang w:eastAsia="zh-CN"/>
        </w:rPr>
      </w:pPr>
    </w:p>
    <w:p w14:paraId="28133A64" w14:textId="77777777" w:rsidR="00E454A5" w:rsidRPr="00F00F46" w:rsidRDefault="00E454A5" w:rsidP="00A15B2E">
      <w:pPr>
        <w:tabs>
          <w:tab w:val="left" w:pos="708"/>
        </w:tabs>
        <w:suppressAutoHyphens/>
        <w:spacing w:before="0" w:after="0" w:line="240" w:lineRule="auto"/>
        <w:ind w:firstLine="0"/>
        <w:rPr>
          <w:rFonts w:eastAsia="Calibri" w:cs="Arial"/>
          <w:i/>
          <w:iCs/>
          <w:lang w:eastAsia="zh-CN"/>
        </w:rPr>
      </w:pPr>
      <w:r w:rsidRPr="00F00F46">
        <w:rPr>
          <w:rFonts w:eastAsia="Calibri" w:cs="Arial"/>
          <w:b/>
          <w:bCs/>
          <w:i/>
          <w:iCs/>
          <w:lang w:eastAsia="zh-CN"/>
        </w:rPr>
        <w:t>TRIGÉSIMO.</w:t>
      </w:r>
      <w:r w:rsidRPr="00F00F46">
        <w:rPr>
          <w:rFonts w:eastAsia="Calibri" w:cs="Arial"/>
          <w:i/>
          <w:iCs/>
          <w:lang w:eastAsia="zh-CN"/>
        </w:rPr>
        <w:t xml:space="preserve"> Informe de la Intervención General, de fecha 22 de abril de 2024, devolviendo el expediente con observaciones a subsanar.</w:t>
      </w:r>
    </w:p>
    <w:p w14:paraId="04B3C7E1" w14:textId="77777777" w:rsidR="00E454A5" w:rsidRPr="00F00F46" w:rsidRDefault="00E454A5" w:rsidP="00A15B2E">
      <w:pPr>
        <w:tabs>
          <w:tab w:val="left" w:pos="708"/>
        </w:tabs>
        <w:suppressAutoHyphens/>
        <w:spacing w:before="0" w:after="0" w:line="240" w:lineRule="auto"/>
        <w:ind w:firstLine="0"/>
        <w:rPr>
          <w:rFonts w:eastAsia="Calibri" w:cs="Arial"/>
          <w:i/>
          <w:iCs/>
          <w:lang w:eastAsia="zh-CN"/>
        </w:rPr>
      </w:pPr>
    </w:p>
    <w:p w14:paraId="0007A309" w14:textId="77777777" w:rsidR="00E454A5" w:rsidRPr="00F00F46" w:rsidRDefault="00E454A5" w:rsidP="00A15B2E">
      <w:pPr>
        <w:tabs>
          <w:tab w:val="left" w:pos="708"/>
        </w:tabs>
        <w:suppressAutoHyphens/>
        <w:spacing w:before="0" w:after="0" w:line="240" w:lineRule="auto"/>
        <w:ind w:firstLine="0"/>
        <w:rPr>
          <w:rFonts w:eastAsia="Calibri" w:cs="Arial"/>
          <w:i/>
          <w:iCs/>
          <w:lang w:eastAsia="zh-CN"/>
        </w:rPr>
      </w:pPr>
      <w:r w:rsidRPr="00F00F46">
        <w:rPr>
          <w:rFonts w:eastAsia="Calibri" w:cs="Arial"/>
          <w:b/>
          <w:bCs/>
          <w:i/>
          <w:iCs/>
          <w:lang w:eastAsia="zh-CN"/>
        </w:rPr>
        <w:t xml:space="preserve">TRIGESIMOPRIMERO. </w:t>
      </w:r>
      <w:r w:rsidRPr="00F00F46">
        <w:rPr>
          <w:rFonts w:eastAsia="Calibri" w:cs="Arial"/>
          <w:i/>
          <w:iCs/>
          <w:lang w:eastAsia="zh-CN"/>
        </w:rPr>
        <w:t>Nuevo informe sobre los criterios de adjudicación y valoración, de fecha 3 de mayo de 2024.</w:t>
      </w:r>
    </w:p>
    <w:p w14:paraId="40064EC3" w14:textId="77777777" w:rsidR="00E454A5" w:rsidRPr="00F00F46" w:rsidRDefault="00E454A5" w:rsidP="00A15B2E">
      <w:pPr>
        <w:tabs>
          <w:tab w:val="left" w:pos="708"/>
        </w:tabs>
        <w:suppressAutoHyphens/>
        <w:spacing w:before="0" w:after="0" w:line="240" w:lineRule="auto"/>
        <w:ind w:firstLine="0"/>
        <w:rPr>
          <w:rFonts w:eastAsia="Calibri" w:cs="Arial"/>
          <w:i/>
          <w:iCs/>
          <w:lang w:eastAsia="zh-CN"/>
        </w:rPr>
      </w:pPr>
    </w:p>
    <w:p w14:paraId="4D08550C" w14:textId="77777777" w:rsidR="00E454A5" w:rsidRPr="00F00F46" w:rsidRDefault="00E454A5" w:rsidP="00A15B2E">
      <w:pPr>
        <w:tabs>
          <w:tab w:val="left" w:pos="708"/>
        </w:tabs>
        <w:suppressAutoHyphens/>
        <w:spacing w:before="0" w:after="0" w:line="240" w:lineRule="auto"/>
        <w:ind w:firstLine="0"/>
        <w:rPr>
          <w:rFonts w:eastAsia="Calibri" w:cs="Arial"/>
          <w:i/>
          <w:iCs/>
          <w:lang w:eastAsia="zh-CN"/>
        </w:rPr>
      </w:pPr>
      <w:r w:rsidRPr="00F00F46">
        <w:rPr>
          <w:rFonts w:eastAsia="Calibri" w:cs="Arial"/>
          <w:b/>
          <w:bCs/>
          <w:i/>
          <w:iCs/>
          <w:lang w:eastAsia="zh-CN"/>
        </w:rPr>
        <w:t>TRIGESIMOSEGUNDO.</w:t>
      </w:r>
      <w:r w:rsidRPr="00F00F46">
        <w:rPr>
          <w:rFonts w:eastAsia="Calibri" w:cs="Arial"/>
          <w:i/>
          <w:iCs/>
          <w:lang w:eastAsia="zh-CN"/>
        </w:rPr>
        <w:t xml:space="preserve"> Nuevo modelo de proposición económica, de fecha 3 de mayo de 2024.</w:t>
      </w:r>
    </w:p>
    <w:p w14:paraId="53B39C67" w14:textId="77777777" w:rsidR="00E454A5" w:rsidRPr="00F00F46" w:rsidRDefault="00E454A5" w:rsidP="00A15B2E">
      <w:pPr>
        <w:tabs>
          <w:tab w:val="left" w:pos="708"/>
        </w:tabs>
        <w:suppressAutoHyphens/>
        <w:spacing w:before="0" w:after="0" w:line="240" w:lineRule="auto"/>
        <w:ind w:firstLine="0"/>
        <w:rPr>
          <w:rFonts w:eastAsia="Calibri" w:cs="Arial"/>
          <w:i/>
          <w:iCs/>
          <w:lang w:eastAsia="zh-CN"/>
        </w:rPr>
      </w:pPr>
    </w:p>
    <w:p w14:paraId="2C83FC9A" w14:textId="77777777" w:rsidR="00E454A5" w:rsidRPr="00F00F46" w:rsidRDefault="00E454A5" w:rsidP="00A15B2E">
      <w:pPr>
        <w:tabs>
          <w:tab w:val="left" w:pos="708"/>
        </w:tabs>
        <w:suppressAutoHyphens/>
        <w:spacing w:before="0" w:after="0" w:line="240" w:lineRule="auto"/>
        <w:ind w:firstLine="0"/>
        <w:rPr>
          <w:rFonts w:eastAsia="Calibri" w:cs="Arial"/>
          <w:i/>
          <w:iCs/>
          <w:lang w:eastAsia="zh-CN"/>
        </w:rPr>
      </w:pPr>
      <w:r w:rsidRPr="00F00F46">
        <w:rPr>
          <w:rFonts w:eastAsia="Calibri" w:cs="Arial"/>
          <w:b/>
          <w:bCs/>
          <w:i/>
          <w:iCs/>
          <w:lang w:eastAsia="zh-CN"/>
        </w:rPr>
        <w:t>TRIGESIMOTERCERO.</w:t>
      </w:r>
      <w:r w:rsidRPr="00F00F46">
        <w:rPr>
          <w:rFonts w:eastAsia="Calibri" w:cs="Arial"/>
          <w:i/>
          <w:iCs/>
          <w:lang w:eastAsia="zh-CN"/>
        </w:rPr>
        <w:t xml:space="preserve"> Nuevo pliego de prescripciones técnicas particulares y anexos, de fecha 3 de mayo de 2024, que ha de regir la contratación.</w:t>
      </w:r>
    </w:p>
    <w:p w14:paraId="5E7E69F9" w14:textId="77777777" w:rsidR="00E454A5" w:rsidRPr="00F00F46" w:rsidRDefault="00E454A5" w:rsidP="00A15B2E">
      <w:pPr>
        <w:tabs>
          <w:tab w:val="left" w:pos="708"/>
        </w:tabs>
        <w:suppressAutoHyphens/>
        <w:spacing w:before="0" w:after="0" w:line="240" w:lineRule="auto"/>
        <w:ind w:firstLine="0"/>
        <w:rPr>
          <w:rFonts w:eastAsia="Calibri" w:cs="Arial"/>
          <w:i/>
          <w:iCs/>
          <w:lang w:eastAsia="zh-CN"/>
        </w:rPr>
      </w:pPr>
    </w:p>
    <w:p w14:paraId="32B460FB" w14:textId="77777777" w:rsidR="00E454A5" w:rsidRPr="00F00F46" w:rsidRDefault="00E454A5" w:rsidP="00A15B2E">
      <w:pPr>
        <w:tabs>
          <w:tab w:val="left" w:pos="708"/>
        </w:tabs>
        <w:suppressAutoHyphens/>
        <w:spacing w:before="0" w:after="0" w:line="240" w:lineRule="auto"/>
        <w:ind w:firstLine="0"/>
        <w:rPr>
          <w:rFonts w:eastAsia="Calibri" w:cs="Arial"/>
          <w:i/>
          <w:iCs/>
          <w:lang w:eastAsia="zh-CN"/>
        </w:rPr>
      </w:pPr>
      <w:r w:rsidRPr="00F00F46">
        <w:rPr>
          <w:rFonts w:eastAsia="Calibri" w:cs="Arial"/>
          <w:b/>
          <w:bCs/>
          <w:i/>
          <w:iCs/>
          <w:lang w:eastAsia="zh-CN"/>
        </w:rPr>
        <w:t xml:space="preserve">TRIGESIMOCUARTO. </w:t>
      </w:r>
      <w:r w:rsidRPr="00F00F46">
        <w:rPr>
          <w:rFonts w:eastAsia="Calibri" w:cs="Arial"/>
          <w:i/>
          <w:iCs/>
          <w:lang w:eastAsia="zh-CN"/>
        </w:rPr>
        <w:t>Nuevo pliego de cláusulas administrativas particulares, de fecha 15 de mayo de 2024, que ha de regir la contratación.</w:t>
      </w:r>
    </w:p>
    <w:p w14:paraId="4CF949C3" w14:textId="77777777" w:rsidR="00E454A5" w:rsidRPr="00F00F46" w:rsidRDefault="00E454A5" w:rsidP="00A15B2E">
      <w:pPr>
        <w:tabs>
          <w:tab w:val="left" w:pos="708"/>
        </w:tabs>
        <w:suppressAutoHyphens/>
        <w:spacing w:before="0" w:after="0" w:line="240" w:lineRule="auto"/>
        <w:ind w:firstLine="0"/>
        <w:rPr>
          <w:rFonts w:eastAsia="Calibri" w:cs="Arial"/>
          <w:i/>
          <w:iCs/>
          <w:lang w:eastAsia="zh-CN"/>
        </w:rPr>
      </w:pPr>
    </w:p>
    <w:p w14:paraId="128F89BF" w14:textId="77777777" w:rsidR="00E454A5" w:rsidRPr="00F00F46" w:rsidRDefault="00E454A5" w:rsidP="00A15B2E">
      <w:pPr>
        <w:tabs>
          <w:tab w:val="left" w:pos="708"/>
        </w:tabs>
        <w:suppressAutoHyphens/>
        <w:spacing w:before="0" w:after="0" w:line="240" w:lineRule="auto"/>
        <w:ind w:firstLine="0"/>
        <w:rPr>
          <w:rFonts w:eastAsia="Calibri" w:cs="Arial"/>
          <w:i/>
          <w:iCs/>
          <w:lang w:eastAsia="zh-CN"/>
        </w:rPr>
      </w:pPr>
      <w:r w:rsidRPr="00F00F46">
        <w:rPr>
          <w:rFonts w:eastAsia="Calibri" w:cs="Arial"/>
          <w:b/>
          <w:bCs/>
          <w:i/>
          <w:iCs/>
          <w:lang w:eastAsia="zh-CN"/>
        </w:rPr>
        <w:t>TRIGESIMOQUINTO.</w:t>
      </w:r>
      <w:r w:rsidRPr="00F00F46">
        <w:rPr>
          <w:rFonts w:eastAsia="Calibri" w:cs="Arial"/>
          <w:i/>
          <w:iCs/>
          <w:lang w:eastAsia="zh-CN"/>
        </w:rPr>
        <w:t xml:space="preserve"> Propuesta de resolución, de fecha 16 de mayo de 2024, para la aprobación del expediente de contratación, de los pliegos de cláusulas administrativas y de prescripciones técnicas que han de regir la convocatoria, la autorización del gasto y la apertura del procedimiento de adjudicación del contrato.</w:t>
      </w:r>
    </w:p>
    <w:p w14:paraId="27A417F0" w14:textId="77777777" w:rsidR="00E454A5" w:rsidRPr="00F00F46" w:rsidRDefault="00E454A5" w:rsidP="00A15B2E">
      <w:pPr>
        <w:tabs>
          <w:tab w:val="left" w:pos="708"/>
        </w:tabs>
        <w:suppressAutoHyphens/>
        <w:spacing w:before="0" w:after="0" w:line="240" w:lineRule="auto"/>
        <w:ind w:firstLine="0"/>
        <w:rPr>
          <w:rFonts w:eastAsia="Calibri" w:cs="Arial"/>
          <w:i/>
          <w:iCs/>
          <w:lang w:eastAsia="zh-CN"/>
        </w:rPr>
      </w:pPr>
    </w:p>
    <w:p w14:paraId="5D372AD4" w14:textId="77777777" w:rsidR="00E454A5" w:rsidRPr="00F00F46" w:rsidRDefault="00E454A5" w:rsidP="00A15B2E">
      <w:pPr>
        <w:tabs>
          <w:tab w:val="left" w:pos="708"/>
        </w:tabs>
        <w:suppressAutoHyphens/>
        <w:spacing w:before="0" w:after="0" w:line="240" w:lineRule="auto"/>
        <w:ind w:firstLine="0"/>
        <w:rPr>
          <w:rFonts w:eastAsia="Calibri" w:cs="Arial"/>
          <w:i/>
          <w:iCs/>
          <w:lang w:eastAsia="zh-CN"/>
        </w:rPr>
      </w:pPr>
      <w:r w:rsidRPr="00F00F46">
        <w:rPr>
          <w:rFonts w:eastAsia="Calibri" w:cs="Arial"/>
          <w:i/>
          <w:iCs/>
          <w:lang w:eastAsia="zh-CN"/>
        </w:rPr>
        <w:t>En la misma fecha se emite informe de adecuación de la propuesta de resolución a la normativa aplicable.</w:t>
      </w:r>
    </w:p>
    <w:p w14:paraId="5979AB1E" w14:textId="77777777" w:rsidR="00E454A5" w:rsidRPr="00F00F46" w:rsidRDefault="00E454A5" w:rsidP="00A15B2E">
      <w:pPr>
        <w:tabs>
          <w:tab w:val="left" w:pos="708"/>
        </w:tabs>
        <w:suppressAutoHyphens/>
        <w:spacing w:before="0" w:after="0" w:line="240" w:lineRule="auto"/>
        <w:ind w:firstLine="0"/>
        <w:rPr>
          <w:rFonts w:eastAsia="Calibri" w:cs="Arial"/>
          <w:i/>
          <w:iCs/>
          <w:lang w:eastAsia="zh-CN"/>
        </w:rPr>
      </w:pPr>
    </w:p>
    <w:p w14:paraId="2BA68C7F" w14:textId="77777777" w:rsidR="00E454A5" w:rsidRPr="00F00F46" w:rsidRDefault="00E454A5" w:rsidP="00A15B2E">
      <w:pPr>
        <w:tabs>
          <w:tab w:val="left" w:pos="708"/>
        </w:tabs>
        <w:suppressAutoHyphens/>
        <w:spacing w:before="0" w:after="0" w:line="240" w:lineRule="auto"/>
        <w:ind w:firstLine="0"/>
        <w:rPr>
          <w:rFonts w:eastAsia="Calibri" w:cs="Arial"/>
          <w:i/>
          <w:iCs/>
          <w:lang w:eastAsia="zh-CN"/>
        </w:rPr>
      </w:pPr>
      <w:r w:rsidRPr="00F00F46">
        <w:rPr>
          <w:rFonts w:eastAsia="Calibri" w:cs="Arial"/>
          <w:b/>
          <w:bCs/>
          <w:i/>
          <w:iCs/>
          <w:lang w:eastAsia="zh-CN"/>
        </w:rPr>
        <w:t>TRIGESIMOSEXTO.</w:t>
      </w:r>
      <w:r w:rsidRPr="00F00F46">
        <w:rPr>
          <w:rFonts w:eastAsia="Calibri" w:cs="Arial"/>
          <w:i/>
          <w:iCs/>
          <w:lang w:eastAsia="zh-CN"/>
        </w:rPr>
        <w:t xml:space="preserve"> Informe de la Asesoría Jurídica municipal, de fecha 17 de mayo de 2024, emitido con carácter favorable.</w:t>
      </w:r>
    </w:p>
    <w:p w14:paraId="2F689B83" w14:textId="77777777" w:rsidR="00E454A5" w:rsidRPr="00F00F46" w:rsidRDefault="00E454A5" w:rsidP="00A15B2E">
      <w:pPr>
        <w:tabs>
          <w:tab w:val="left" w:pos="708"/>
        </w:tabs>
        <w:suppressAutoHyphens/>
        <w:spacing w:before="0" w:after="0" w:line="240" w:lineRule="auto"/>
        <w:ind w:firstLine="0"/>
        <w:rPr>
          <w:rFonts w:eastAsia="Calibri" w:cs="Arial"/>
          <w:i/>
          <w:iCs/>
          <w:lang w:eastAsia="zh-CN"/>
        </w:rPr>
      </w:pPr>
    </w:p>
    <w:p w14:paraId="5B22ACFB" w14:textId="77777777" w:rsidR="00E454A5" w:rsidRPr="00F00F46" w:rsidRDefault="00E454A5" w:rsidP="00A15B2E">
      <w:pPr>
        <w:tabs>
          <w:tab w:val="left" w:pos="708"/>
        </w:tabs>
        <w:suppressAutoHyphens/>
        <w:spacing w:before="0" w:after="0" w:line="240" w:lineRule="auto"/>
        <w:ind w:firstLine="0"/>
        <w:rPr>
          <w:rFonts w:eastAsia="Calibri" w:cs="Arial"/>
          <w:i/>
          <w:iCs/>
          <w:lang w:eastAsia="zh-CN"/>
        </w:rPr>
      </w:pPr>
      <w:r w:rsidRPr="00F00F46">
        <w:rPr>
          <w:rFonts w:eastAsia="Calibri" w:cs="Arial"/>
          <w:b/>
          <w:bCs/>
          <w:i/>
          <w:iCs/>
          <w:lang w:eastAsia="zh-CN"/>
        </w:rPr>
        <w:t>TRIGESIMOSÉPTIMO.</w:t>
      </w:r>
      <w:r w:rsidRPr="00F00F46">
        <w:rPr>
          <w:rFonts w:eastAsia="Calibri" w:cs="Arial"/>
          <w:i/>
          <w:iCs/>
          <w:lang w:eastAsia="zh-CN"/>
        </w:rPr>
        <w:t xml:space="preserve"> Informe de la Intervención General, de fecha 2 de julio de 2024, fiscalizando el expediente de conformidad.</w:t>
      </w:r>
    </w:p>
    <w:p w14:paraId="5C530275" w14:textId="77777777" w:rsidR="00E454A5" w:rsidRPr="00F00F46" w:rsidRDefault="00E454A5" w:rsidP="00A15B2E">
      <w:pPr>
        <w:tabs>
          <w:tab w:val="left" w:pos="708"/>
        </w:tabs>
        <w:suppressAutoHyphens/>
        <w:spacing w:before="0" w:after="0" w:line="240" w:lineRule="auto"/>
        <w:ind w:firstLine="0"/>
        <w:rPr>
          <w:rFonts w:eastAsia="Calibri" w:cs="Arial"/>
          <w:i/>
          <w:iCs/>
          <w:lang w:eastAsia="zh-CN"/>
        </w:rPr>
      </w:pPr>
    </w:p>
    <w:p w14:paraId="77922435" w14:textId="77777777" w:rsidR="00E454A5" w:rsidRPr="00F00F46" w:rsidRDefault="00E454A5" w:rsidP="00A15B2E">
      <w:pPr>
        <w:tabs>
          <w:tab w:val="left" w:pos="708"/>
        </w:tabs>
        <w:suppressAutoHyphens/>
        <w:spacing w:before="0" w:after="0" w:line="240" w:lineRule="auto"/>
        <w:ind w:firstLine="0"/>
        <w:rPr>
          <w:rFonts w:eastAsia="Calibri" w:cs="Arial"/>
          <w:lang w:eastAsia="zh-CN"/>
        </w:rPr>
      </w:pPr>
    </w:p>
    <w:p w14:paraId="3C840010" w14:textId="77777777" w:rsidR="00E454A5" w:rsidRPr="00F00F46" w:rsidRDefault="00E454A5" w:rsidP="00A15B2E">
      <w:pPr>
        <w:tabs>
          <w:tab w:val="left" w:pos="708"/>
        </w:tabs>
        <w:suppressAutoHyphens/>
        <w:spacing w:before="0" w:after="0" w:line="240" w:lineRule="auto"/>
        <w:ind w:firstLine="0"/>
        <w:jc w:val="center"/>
        <w:rPr>
          <w:rFonts w:eastAsia="Calibri" w:cs="Arial"/>
          <w:b/>
          <w:i/>
          <w:iCs/>
          <w:lang w:eastAsia="zh-CN"/>
        </w:rPr>
      </w:pPr>
      <w:r w:rsidRPr="00F00F46">
        <w:rPr>
          <w:rFonts w:eastAsia="Calibri" w:cs="Arial"/>
          <w:b/>
          <w:i/>
          <w:iCs/>
          <w:lang w:eastAsia="zh-CN"/>
        </w:rPr>
        <w:t>DISPOSICIONES LEGALES DE APLICACIÓN</w:t>
      </w:r>
    </w:p>
    <w:p w14:paraId="2F033490" w14:textId="77777777" w:rsidR="00E454A5" w:rsidRPr="00F00F46" w:rsidRDefault="00E454A5" w:rsidP="00A15B2E">
      <w:pPr>
        <w:tabs>
          <w:tab w:val="left" w:pos="708"/>
        </w:tabs>
        <w:suppressAutoHyphens/>
        <w:spacing w:before="0" w:after="0" w:line="240" w:lineRule="auto"/>
        <w:ind w:firstLine="0"/>
        <w:jc w:val="center"/>
        <w:rPr>
          <w:rFonts w:eastAsia="Calibri" w:cs="Arial"/>
          <w:b/>
          <w:i/>
          <w:iCs/>
          <w:lang w:eastAsia="zh-CN"/>
        </w:rPr>
      </w:pPr>
    </w:p>
    <w:p w14:paraId="29044E7B" w14:textId="77777777" w:rsidR="00E454A5" w:rsidRPr="00F00F46" w:rsidRDefault="00E454A5" w:rsidP="00A15B2E">
      <w:pPr>
        <w:autoSpaceDE w:val="0"/>
        <w:autoSpaceDN w:val="0"/>
        <w:adjustRightInd w:val="0"/>
        <w:spacing w:before="0" w:after="0" w:line="240" w:lineRule="auto"/>
        <w:ind w:firstLine="0"/>
        <w:rPr>
          <w:rFonts w:eastAsia="Times New Roman" w:cs="Arial"/>
          <w:i/>
          <w:iCs/>
        </w:rPr>
      </w:pPr>
      <w:r w:rsidRPr="00F00F46">
        <w:rPr>
          <w:rFonts w:eastAsia="Calibri" w:cs="Arial"/>
          <w:b/>
          <w:i/>
          <w:iCs/>
          <w:lang w:eastAsia="en-US"/>
        </w:rPr>
        <w:t xml:space="preserve">I. </w:t>
      </w:r>
      <w:r w:rsidRPr="00F00F46">
        <w:rPr>
          <w:rFonts w:eastAsia="Calibri" w:cs="Arial"/>
          <w:i/>
          <w:iCs/>
          <w:lang w:eastAsia="en-US"/>
        </w:rPr>
        <w:t xml:space="preserve">Estatutos del IMD </w:t>
      </w:r>
      <w:r w:rsidRPr="00F00F46">
        <w:rPr>
          <w:rFonts w:eastAsia="Times New Roman" w:cs="Arial"/>
          <w:i/>
          <w:iCs/>
        </w:rPr>
        <w:t>(Boletín Oficial de la Provincia de Las Palmas núm. 46, de fecha 17 de abril de 2023).</w:t>
      </w:r>
    </w:p>
    <w:p w14:paraId="25439A2E" w14:textId="77777777" w:rsidR="00E454A5" w:rsidRPr="00F00F46" w:rsidRDefault="00E454A5" w:rsidP="00A15B2E">
      <w:pPr>
        <w:tabs>
          <w:tab w:val="left" w:pos="708"/>
        </w:tabs>
        <w:suppressAutoHyphens/>
        <w:spacing w:before="0" w:after="0" w:line="240" w:lineRule="auto"/>
        <w:ind w:firstLine="0"/>
        <w:rPr>
          <w:rFonts w:eastAsia="Calibri" w:cs="Arial"/>
          <w:i/>
          <w:iCs/>
          <w:lang w:eastAsia="zh-CN"/>
        </w:rPr>
      </w:pPr>
    </w:p>
    <w:p w14:paraId="2D7E93DB" w14:textId="77777777" w:rsidR="00E454A5" w:rsidRPr="00F00F46" w:rsidRDefault="00E454A5" w:rsidP="00A15B2E">
      <w:pPr>
        <w:autoSpaceDE w:val="0"/>
        <w:autoSpaceDN w:val="0"/>
        <w:adjustRightInd w:val="0"/>
        <w:spacing w:before="0" w:after="0" w:line="240" w:lineRule="auto"/>
        <w:ind w:firstLine="0"/>
        <w:rPr>
          <w:rFonts w:eastAsia="Times New Roman" w:cs="Arial"/>
          <w:i/>
          <w:iCs/>
        </w:rPr>
      </w:pPr>
      <w:r w:rsidRPr="00F00F46">
        <w:rPr>
          <w:rFonts w:eastAsia="Calibri" w:cs="Arial"/>
          <w:b/>
          <w:i/>
          <w:iCs/>
          <w:lang w:eastAsia="en-US"/>
        </w:rPr>
        <w:t>II.</w:t>
      </w:r>
      <w:r w:rsidRPr="00F00F46">
        <w:rPr>
          <w:rFonts w:eastAsia="Calibri" w:cs="Arial"/>
          <w:i/>
          <w:iCs/>
          <w:lang w:eastAsia="en-US"/>
        </w:rPr>
        <w:t xml:space="preserve"> Reglamento Orgánico del Gobierno y de la Administración del Ayuntamiento de Las Palmas de Gran Canaria (en adelante, ROGA), publicado en el </w:t>
      </w:r>
      <w:r w:rsidRPr="00F00F46">
        <w:rPr>
          <w:rFonts w:eastAsia="Times New Roman" w:cs="Arial"/>
          <w:i/>
          <w:iCs/>
        </w:rPr>
        <w:t>Boletín Oficial de la Provincia de Las Palmas núm. 89, de fecha 23 de julio de 2004.</w:t>
      </w:r>
    </w:p>
    <w:p w14:paraId="6BFAF46D" w14:textId="77777777" w:rsidR="00E454A5" w:rsidRPr="00F00F46" w:rsidRDefault="00E454A5" w:rsidP="00A15B2E">
      <w:pPr>
        <w:spacing w:before="0" w:after="0" w:line="240" w:lineRule="auto"/>
        <w:ind w:firstLine="0"/>
        <w:rPr>
          <w:rFonts w:eastAsia="Calibri" w:cs="Arial"/>
          <w:i/>
          <w:iCs/>
          <w:lang w:eastAsia="en-US"/>
        </w:rPr>
      </w:pPr>
    </w:p>
    <w:p w14:paraId="157FD876" w14:textId="77777777" w:rsidR="00E454A5" w:rsidRPr="00F00F46" w:rsidRDefault="00E454A5" w:rsidP="00A15B2E">
      <w:pPr>
        <w:tabs>
          <w:tab w:val="left" w:pos="708"/>
        </w:tabs>
        <w:suppressAutoHyphens/>
        <w:spacing w:before="0" w:after="0" w:line="240" w:lineRule="auto"/>
        <w:ind w:firstLine="0"/>
        <w:rPr>
          <w:rFonts w:eastAsia="Calibri" w:cs="Arial"/>
          <w:i/>
          <w:iCs/>
          <w:lang w:eastAsia="zh-CN"/>
        </w:rPr>
      </w:pPr>
      <w:r w:rsidRPr="00F00F46">
        <w:rPr>
          <w:rFonts w:eastAsia="Calibri" w:cs="Arial"/>
          <w:b/>
          <w:i/>
          <w:iCs/>
          <w:lang w:eastAsia="zh-CN"/>
        </w:rPr>
        <w:t xml:space="preserve">III. </w:t>
      </w:r>
      <w:r w:rsidRPr="00F00F46">
        <w:rPr>
          <w:rFonts w:eastAsia="Calibri" w:cs="Arial"/>
          <w:i/>
          <w:iCs/>
          <w:lang w:eastAsia="zh-CN"/>
        </w:rPr>
        <w:t>Ley 9/2017, de 8 de noviembre, de Contratos del Sector Público (en adelante, LCSP).</w:t>
      </w:r>
    </w:p>
    <w:p w14:paraId="649FD8D8" w14:textId="77777777" w:rsidR="00E454A5" w:rsidRPr="00F00F46" w:rsidRDefault="00E454A5" w:rsidP="00A15B2E">
      <w:pPr>
        <w:tabs>
          <w:tab w:val="left" w:pos="708"/>
        </w:tabs>
        <w:suppressAutoHyphens/>
        <w:spacing w:before="0" w:after="0" w:line="240" w:lineRule="auto"/>
        <w:ind w:firstLine="0"/>
        <w:rPr>
          <w:rFonts w:eastAsia="Calibri" w:cs="Arial"/>
          <w:i/>
          <w:iCs/>
          <w:lang w:eastAsia="zh-CN"/>
        </w:rPr>
      </w:pPr>
    </w:p>
    <w:p w14:paraId="634EB63A" w14:textId="77777777" w:rsidR="00E454A5" w:rsidRPr="00F00F46" w:rsidRDefault="00E454A5" w:rsidP="00A15B2E">
      <w:pPr>
        <w:tabs>
          <w:tab w:val="left" w:pos="708"/>
        </w:tabs>
        <w:suppressAutoHyphens/>
        <w:spacing w:before="0" w:after="0" w:line="240" w:lineRule="auto"/>
        <w:ind w:firstLine="0"/>
        <w:rPr>
          <w:rFonts w:eastAsia="Calibri" w:cs="Arial"/>
          <w:i/>
          <w:iCs/>
          <w:lang w:eastAsia="zh-CN"/>
        </w:rPr>
      </w:pPr>
      <w:r w:rsidRPr="00F00F46">
        <w:rPr>
          <w:rFonts w:eastAsia="Calibri" w:cs="Arial"/>
          <w:b/>
          <w:i/>
          <w:iCs/>
          <w:lang w:eastAsia="zh-CN"/>
        </w:rPr>
        <w:t>IV.</w:t>
      </w:r>
      <w:r w:rsidRPr="00F00F46">
        <w:rPr>
          <w:rFonts w:eastAsia="Calibri" w:cs="Arial"/>
          <w:i/>
          <w:iCs/>
          <w:lang w:eastAsia="zh-CN"/>
        </w:rPr>
        <w:t xml:space="preserve"> Real Decreto 1098/2001, de 12 de octubre, por el que se aprueba el Reglamento General de la Ley de Contratos de las Administraciones Públicas (en adelante, RGLCAP).</w:t>
      </w:r>
    </w:p>
    <w:p w14:paraId="5DB1AE27" w14:textId="77777777" w:rsidR="00E454A5" w:rsidRPr="00F00F46" w:rsidRDefault="00E454A5" w:rsidP="00A15B2E">
      <w:pPr>
        <w:tabs>
          <w:tab w:val="left" w:pos="708"/>
        </w:tabs>
        <w:suppressAutoHyphens/>
        <w:spacing w:before="0" w:after="0" w:line="240" w:lineRule="auto"/>
        <w:ind w:firstLine="0"/>
        <w:rPr>
          <w:rFonts w:eastAsia="Calibri" w:cs="Arial"/>
          <w:i/>
          <w:iCs/>
          <w:lang w:eastAsia="zh-CN"/>
        </w:rPr>
      </w:pPr>
    </w:p>
    <w:p w14:paraId="0472FB44" w14:textId="77777777" w:rsidR="00E454A5" w:rsidRPr="00F00F46" w:rsidRDefault="00E454A5" w:rsidP="00A15B2E">
      <w:pPr>
        <w:tabs>
          <w:tab w:val="left" w:pos="708"/>
        </w:tabs>
        <w:suppressAutoHyphens/>
        <w:spacing w:before="0" w:after="0" w:line="240" w:lineRule="auto"/>
        <w:ind w:firstLine="0"/>
        <w:rPr>
          <w:rFonts w:eastAsia="Calibri" w:cs="Arial"/>
          <w:i/>
          <w:iCs/>
          <w:lang w:eastAsia="zh-CN"/>
        </w:rPr>
      </w:pPr>
      <w:r w:rsidRPr="00F00F46">
        <w:rPr>
          <w:rFonts w:eastAsia="Calibri" w:cs="Arial"/>
          <w:b/>
          <w:i/>
          <w:iCs/>
          <w:lang w:eastAsia="zh-CN"/>
        </w:rPr>
        <w:t xml:space="preserve">V. </w:t>
      </w:r>
      <w:r w:rsidRPr="00F00F46">
        <w:rPr>
          <w:rFonts w:eastAsia="Calibri" w:cs="Arial"/>
          <w:i/>
          <w:iCs/>
          <w:lang w:eastAsia="zh-CN"/>
        </w:rPr>
        <w:t>El Real Decreto Legislativo 2/2004, de 5 de marzo, por el que se aprueba el texto refundido de la Ley Reguladora de las Haciendas Locales (en adelante TRLRHL), en relación con el gasto para realizar la contratación.</w:t>
      </w:r>
    </w:p>
    <w:p w14:paraId="4A1E2529" w14:textId="77777777" w:rsidR="00E454A5" w:rsidRPr="00F00F46" w:rsidRDefault="00E454A5" w:rsidP="00A15B2E">
      <w:pPr>
        <w:tabs>
          <w:tab w:val="left" w:pos="708"/>
        </w:tabs>
        <w:suppressAutoHyphens/>
        <w:spacing w:before="0" w:after="0" w:line="240" w:lineRule="auto"/>
        <w:ind w:firstLine="0"/>
        <w:rPr>
          <w:rFonts w:eastAsia="Calibri" w:cs="Arial"/>
          <w:i/>
          <w:iCs/>
          <w:lang w:eastAsia="zh-CN"/>
        </w:rPr>
      </w:pPr>
    </w:p>
    <w:p w14:paraId="01847E59" w14:textId="77777777" w:rsidR="00E454A5" w:rsidRPr="00F00F46" w:rsidRDefault="00E454A5" w:rsidP="00A15B2E">
      <w:pPr>
        <w:tabs>
          <w:tab w:val="left" w:pos="708"/>
        </w:tabs>
        <w:suppressAutoHyphens/>
        <w:spacing w:before="0" w:after="0" w:line="240" w:lineRule="auto"/>
        <w:ind w:firstLine="0"/>
        <w:rPr>
          <w:rFonts w:eastAsia="Calibri" w:cs="Arial"/>
          <w:i/>
          <w:iCs/>
          <w:lang w:eastAsia="zh-CN"/>
        </w:rPr>
      </w:pPr>
      <w:r w:rsidRPr="00F00F46">
        <w:rPr>
          <w:rFonts w:eastAsia="Calibri" w:cs="Arial"/>
          <w:b/>
          <w:i/>
          <w:iCs/>
          <w:lang w:eastAsia="zh-CN"/>
        </w:rPr>
        <w:t>VI.</w:t>
      </w:r>
      <w:r w:rsidRPr="00F00F46">
        <w:rPr>
          <w:rFonts w:eastAsia="Calibri" w:cs="Arial"/>
          <w:i/>
          <w:iCs/>
          <w:lang w:eastAsia="zh-CN"/>
        </w:rPr>
        <w:t xml:space="preserve"> Bases de Ejecución del Presupuesto General del Ayuntamiento de Las Palmas de Gran Canaria para el ejercicio 2024 (Boletín Oficial de la Provincia de Las Palmas anexo al número 8, de fecha 17 de enero de 2024). </w:t>
      </w:r>
    </w:p>
    <w:p w14:paraId="52EFD7C0" w14:textId="77777777" w:rsidR="00E454A5" w:rsidRPr="00F00F46" w:rsidRDefault="00E454A5" w:rsidP="00A15B2E">
      <w:pPr>
        <w:tabs>
          <w:tab w:val="left" w:pos="708"/>
        </w:tabs>
        <w:suppressAutoHyphens/>
        <w:spacing w:before="0" w:after="0" w:line="240" w:lineRule="auto"/>
        <w:ind w:firstLine="0"/>
        <w:rPr>
          <w:rFonts w:eastAsia="Calibri" w:cs="Arial"/>
          <w:b/>
          <w:i/>
          <w:iCs/>
          <w:lang w:eastAsia="zh-CN"/>
        </w:rPr>
      </w:pPr>
    </w:p>
    <w:p w14:paraId="5634BC2A" w14:textId="77777777" w:rsidR="00E454A5" w:rsidRPr="00F00F46" w:rsidRDefault="00E454A5" w:rsidP="00A15B2E">
      <w:pPr>
        <w:tabs>
          <w:tab w:val="left" w:pos="708"/>
        </w:tabs>
        <w:suppressAutoHyphens/>
        <w:spacing w:before="0" w:after="0" w:line="240" w:lineRule="auto"/>
        <w:ind w:firstLine="0"/>
        <w:jc w:val="center"/>
        <w:rPr>
          <w:rFonts w:eastAsia="Calibri" w:cs="Arial"/>
          <w:b/>
          <w:i/>
          <w:iCs/>
          <w:lang w:eastAsia="zh-CN"/>
        </w:rPr>
      </w:pPr>
    </w:p>
    <w:p w14:paraId="40236D47" w14:textId="77777777" w:rsidR="00E454A5" w:rsidRPr="00F00F46" w:rsidRDefault="00E454A5" w:rsidP="00A15B2E">
      <w:pPr>
        <w:tabs>
          <w:tab w:val="left" w:pos="708"/>
        </w:tabs>
        <w:suppressAutoHyphens/>
        <w:spacing w:before="0" w:after="0" w:line="240" w:lineRule="auto"/>
        <w:ind w:firstLine="0"/>
        <w:jc w:val="center"/>
        <w:rPr>
          <w:rFonts w:eastAsia="Calibri" w:cs="Arial"/>
          <w:b/>
          <w:i/>
          <w:iCs/>
          <w:lang w:eastAsia="zh-CN"/>
        </w:rPr>
      </w:pPr>
      <w:r w:rsidRPr="00F00F46">
        <w:rPr>
          <w:rFonts w:eastAsia="Calibri" w:cs="Arial"/>
          <w:b/>
          <w:i/>
          <w:iCs/>
          <w:lang w:eastAsia="zh-CN"/>
        </w:rPr>
        <w:t>CONSIDERACIONES JURÍDICAS</w:t>
      </w:r>
    </w:p>
    <w:p w14:paraId="2A24045A" w14:textId="77777777" w:rsidR="00E454A5" w:rsidRPr="00F00F46" w:rsidRDefault="00E454A5" w:rsidP="00A15B2E">
      <w:pPr>
        <w:tabs>
          <w:tab w:val="left" w:pos="708"/>
        </w:tabs>
        <w:suppressAutoHyphens/>
        <w:spacing w:before="0" w:after="0" w:line="240" w:lineRule="auto"/>
        <w:ind w:firstLine="0"/>
        <w:jc w:val="center"/>
        <w:rPr>
          <w:rFonts w:eastAsia="Calibri" w:cs="Arial"/>
          <w:b/>
          <w:i/>
          <w:iCs/>
          <w:lang w:eastAsia="zh-CN"/>
        </w:rPr>
      </w:pPr>
    </w:p>
    <w:p w14:paraId="42C7B614" w14:textId="77777777" w:rsidR="00E454A5" w:rsidRPr="00F00F46" w:rsidRDefault="00E454A5" w:rsidP="00A15B2E">
      <w:pPr>
        <w:tabs>
          <w:tab w:val="left" w:pos="708"/>
        </w:tabs>
        <w:suppressAutoHyphens/>
        <w:spacing w:before="0" w:after="0" w:line="240" w:lineRule="auto"/>
        <w:ind w:firstLine="0"/>
        <w:rPr>
          <w:rFonts w:eastAsia="Calibri" w:cs="Arial"/>
          <w:b/>
          <w:i/>
          <w:iCs/>
          <w:lang w:eastAsia="zh-CN"/>
        </w:rPr>
      </w:pPr>
      <w:r w:rsidRPr="00F00F46">
        <w:rPr>
          <w:rFonts w:eastAsia="Calibri" w:cs="Arial"/>
          <w:b/>
          <w:i/>
          <w:iCs/>
          <w:lang w:eastAsia="zh-CN"/>
        </w:rPr>
        <w:t>1. Sobre el órgano de contratación</w:t>
      </w:r>
    </w:p>
    <w:p w14:paraId="02A0FEC0" w14:textId="77777777" w:rsidR="00E454A5" w:rsidRPr="00F00F46" w:rsidRDefault="00E454A5" w:rsidP="00A15B2E">
      <w:pPr>
        <w:tabs>
          <w:tab w:val="left" w:pos="708"/>
        </w:tabs>
        <w:suppressAutoHyphens/>
        <w:spacing w:before="0" w:after="0" w:line="240" w:lineRule="auto"/>
        <w:ind w:firstLine="708"/>
        <w:rPr>
          <w:rFonts w:eastAsia="Calibri" w:cs="Arial"/>
          <w:b/>
          <w:i/>
          <w:iCs/>
          <w:lang w:eastAsia="zh-CN"/>
        </w:rPr>
      </w:pPr>
    </w:p>
    <w:p w14:paraId="7559CB49" w14:textId="77777777" w:rsidR="00E454A5" w:rsidRPr="00F00F46" w:rsidRDefault="00E454A5" w:rsidP="00A15B2E">
      <w:pPr>
        <w:tabs>
          <w:tab w:val="left" w:pos="708"/>
        </w:tabs>
        <w:suppressAutoHyphens/>
        <w:spacing w:before="0" w:after="0" w:line="240" w:lineRule="auto"/>
        <w:ind w:firstLine="0"/>
        <w:rPr>
          <w:rFonts w:eastAsia="Calibri" w:cs="Arial"/>
          <w:i/>
          <w:iCs/>
          <w:lang w:eastAsia="zh-CN"/>
        </w:rPr>
      </w:pPr>
      <w:r w:rsidRPr="00F00F46">
        <w:rPr>
          <w:rFonts w:eastAsia="Calibri" w:cs="Arial"/>
          <w:i/>
          <w:iCs/>
          <w:lang w:eastAsia="zh-CN"/>
        </w:rPr>
        <w:t>El artículo 61 de la LCSP establece en relación al órgano de contratación, entre otros, lo siguiente: “La representación de las entidades del sector público en materia contractual corresponde a los órganos de contratación, unipersonales o colegiados que, en virtud de norma legal o reglamentaria o disposición estatutaria, tengan atribuida la facultad de celebrar contratos en su nombre”.</w:t>
      </w:r>
    </w:p>
    <w:p w14:paraId="10D8B0ED" w14:textId="77777777" w:rsidR="00E454A5" w:rsidRPr="00F00F46" w:rsidRDefault="00E454A5" w:rsidP="00A15B2E">
      <w:pPr>
        <w:tabs>
          <w:tab w:val="left" w:pos="708"/>
        </w:tabs>
        <w:suppressAutoHyphens/>
        <w:spacing w:before="0" w:after="0" w:line="240" w:lineRule="auto"/>
        <w:ind w:firstLine="0"/>
        <w:rPr>
          <w:rFonts w:eastAsia="Calibri" w:cs="Arial"/>
          <w:i/>
          <w:iCs/>
          <w:sz w:val="16"/>
          <w:szCs w:val="16"/>
          <w:lang w:eastAsia="zh-CN"/>
        </w:rPr>
      </w:pPr>
    </w:p>
    <w:p w14:paraId="640832D0" w14:textId="77777777" w:rsidR="00E454A5" w:rsidRPr="00F00F46" w:rsidRDefault="00E454A5" w:rsidP="00A15B2E">
      <w:pPr>
        <w:tabs>
          <w:tab w:val="left" w:pos="708"/>
        </w:tabs>
        <w:suppressAutoHyphens/>
        <w:spacing w:before="0" w:after="0" w:line="240" w:lineRule="auto"/>
        <w:ind w:firstLine="0"/>
        <w:rPr>
          <w:rFonts w:eastAsia="Calibri" w:cs="Arial"/>
          <w:i/>
          <w:iCs/>
          <w:lang w:eastAsia="zh-CN"/>
        </w:rPr>
      </w:pPr>
      <w:r w:rsidRPr="00F00F46">
        <w:rPr>
          <w:rFonts w:eastAsia="Calibri" w:cs="Arial"/>
          <w:i/>
          <w:iCs/>
          <w:lang w:eastAsia="zh-CN"/>
        </w:rPr>
        <w:t>En relación a los Estatutos del IMD, los artículos 7.1 r) y 10.1 h), respectivamente, otorgan al Consejo Rector y a la Presidencia la facultad de contratar.</w:t>
      </w:r>
    </w:p>
    <w:p w14:paraId="299230AD" w14:textId="77777777" w:rsidR="00E454A5" w:rsidRPr="00F00F46" w:rsidRDefault="00E454A5" w:rsidP="00A15B2E">
      <w:pPr>
        <w:tabs>
          <w:tab w:val="left" w:pos="708"/>
        </w:tabs>
        <w:suppressAutoHyphens/>
        <w:spacing w:before="0" w:after="0" w:line="240" w:lineRule="auto"/>
        <w:ind w:firstLine="0"/>
        <w:rPr>
          <w:rFonts w:eastAsia="Calibri" w:cs="Arial"/>
          <w:i/>
          <w:iCs/>
          <w:sz w:val="16"/>
          <w:szCs w:val="16"/>
          <w:lang w:eastAsia="zh-CN"/>
        </w:rPr>
      </w:pPr>
    </w:p>
    <w:p w14:paraId="686231E4" w14:textId="77777777" w:rsidR="00E454A5" w:rsidRPr="00F00F46" w:rsidRDefault="00E454A5" w:rsidP="00A15B2E">
      <w:pPr>
        <w:tabs>
          <w:tab w:val="left" w:pos="708"/>
        </w:tabs>
        <w:suppressAutoHyphens/>
        <w:spacing w:before="0" w:after="0" w:line="240" w:lineRule="auto"/>
        <w:ind w:firstLine="0"/>
        <w:rPr>
          <w:rFonts w:eastAsia="Calibri" w:cs="Arial"/>
          <w:i/>
          <w:iCs/>
          <w:lang w:eastAsia="zh-CN"/>
        </w:rPr>
      </w:pPr>
      <w:r w:rsidRPr="00F00F46">
        <w:rPr>
          <w:rFonts w:eastAsia="Calibri" w:cs="Arial"/>
          <w:i/>
          <w:iCs/>
          <w:lang w:eastAsia="zh-CN"/>
        </w:rPr>
        <w:t>En relación a los límites para la contratación, la disposición adicional segunda de la LCSP, sobre las competencias en materia de contratación de las Entidades Locales señala los límites a la contratación para órganos unipersonales (alcaldes y presidentes de entidades locales) y órganos colegiados (pleno). En igual sentido se ha pronunciado la Junta Rectora (actualmente denominado Consejo Rector) del IMD en el acuerdo adoptado en sesión de fecha 11 de mayo de 2018, señalando que:</w:t>
      </w:r>
    </w:p>
    <w:p w14:paraId="1A20D7E4" w14:textId="77777777" w:rsidR="00E454A5" w:rsidRPr="00F00F46" w:rsidRDefault="00E454A5" w:rsidP="00A15B2E">
      <w:pPr>
        <w:tabs>
          <w:tab w:val="left" w:pos="708"/>
        </w:tabs>
        <w:suppressAutoHyphens/>
        <w:spacing w:before="0" w:after="0" w:line="240" w:lineRule="auto"/>
        <w:ind w:firstLine="0"/>
        <w:rPr>
          <w:rFonts w:eastAsia="Calibri" w:cs="Arial"/>
          <w:i/>
          <w:iCs/>
          <w:lang w:eastAsia="zh-CN"/>
        </w:rPr>
      </w:pPr>
    </w:p>
    <w:p w14:paraId="7906F40E" w14:textId="77777777" w:rsidR="00E454A5" w:rsidRPr="00F00F46" w:rsidRDefault="00E454A5" w:rsidP="00A15B2E">
      <w:pPr>
        <w:spacing w:before="0" w:after="0" w:line="240" w:lineRule="auto"/>
        <w:ind w:left="708" w:firstLine="0"/>
        <w:rPr>
          <w:rFonts w:eastAsia="Calibri" w:cs="Arial"/>
          <w:i/>
          <w:iCs/>
          <w:lang w:eastAsia="en-US"/>
        </w:rPr>
      </w:pPr>
      <w:r w:rsidRPr="00F00F46">
        <w:rPr>
          <w:rFonts w:eastAsia="Calibri" w:cs="Arial"/>
          <w:b/>
          <w:i/>
          <w:iCs/>
          <w:lang w:val="es-ES_tradnl" w:eastAsia="en-US"/>
        </w:rPr>
        <w:t xml:space="preserve">“PRIMERO.- </w:t>
      </w:r>
      <w:r w:rsidRPr="00F00F46">
        <w:rPr>
          <w:rFonts w:eastAsia="Calibri" w:cs="Arial"/>
          <w:i/>
          <w:iCs/>
          <w:lang w:val="es-ES_tradnl" w:eastAsia="en-US"/>
        </w:rPr>
        <w:t xml:space="preserve">Establecer los límites para la Junta Rectora del Instituto Municipal de Deportes, como órgano de contratación, </w:t>
      </w:r>
      <w:r w:rsidRPr="00F00F46">
        <w:rPr>
          <w:rFonts w:eastAsia="Calibri" w:cs="Arial"/>
          <w:i/>
          <w:iCs/>
          <w:lang w:eastAsia="en-US"/>
        </w:rPr>
        <w:t>respecto de los contratos de obras, de suministro, de servicios, los contratos de concesión de obras, los contratos de concesión de servicios y los contratos administrativos especiales, cuando su valor estimado exceda del 10 por ciento de los recursos ordinarios del presupuesto y, en cualquier caso, la cuantía de seis millones de euros, incluidos los de carácter plurianual cuando su duración sea superior a cuatro años, eventuales prórrogas incluidas siempre que el importe acumulado de todas sus anualidades supere el porcentaje indicado, referido a los recursos ordinarios del presupuesto del primer ejercicio, y la cuantía señalada.</w:t>
      </w:r>
    </w:p>
    <w:p w14:paraId="1ACDC010" w14:textId="77777777" w:rsidR="00E454A5" w:rsidRPr="00F00F46" w:rsidRDefault="00E454A5" w:rsidP="00A15B2E">
      <w:pPr>
        <w:spacing w:before="0" w:after="0" w:line="240" w:lineRule="auto"/>
        <w:ind w:firstLine="0"/>
        <w:rPr>
          <w:rFonts w:eastAsia="Calibri" w:cs="Arial"/>
          <w:i/>
          <w:iCs/>
          <w:lang w:eastAsia="en-US"/>
        </w:rPr>
      </w:pPr>
    </w:p>
    <w:p w14:paraId="624DECC5" w14:textId="77777777" w:rsidR="00E454A5" w:rsidRPr="00F00F46" w:rsidRDefault="00E454A5" w:rsidP="00A15B2E">
      <w:pPr>
        <w:spacing w:before="0" w:after="0" w:line="240" w:lineRule="auto"/>
        <w:ind w:left="708" w:firstLine="0"/>
        <w:rPr>
          <w:rFonts w:eastAsia="Calibri" w:cs="Arial"/>
          <w:b/>
          <w:i/>
          <w:iCs/>
          <w:lang w:val="es-ES_tradnl" w:eastAsia="en-US"/>
        </w:rPr>
      </w:pPr>
      <w:r w:rsidRPr="00F00F46">
        <w:rPr>
          <w:rFonts w:eastAsia="Calibri" w:cs="Arial"/>
          <w:b/>
          <w:i/>
          <w:iCs/>
          <w:lang w:eastAsia="en-US"/>
        </w:rPr>
        <w:t>SEGUNDO.-</w:t>
      </w:r>
      <w:r w:rsidRPr="00F00F46">
        <w:rPr>
          <w:rFonts w:eastAsia="Calibri" w:cs="Arial"/>
          <w:i/>
          <w:iCs/>
          <w:lang w:eastAsia="en-US"/>
        </w:rPr>
        <w:t xml:space="preserve"> Establecer los límites para el Presidente del Instituto Municipal de Deportes, como órgano de contratación, respecto de los contratos de obras, de suministro, de servicios, los contratos de concesión de obras, los contratos de concesión de servicios y los contratos administrativos especiales, cuando su valor estimado no supere el 10 por ciento de los recursos ordinarios del presupuesto ni, en cualquier caso, la cuantía de seis millones de euros, incluidos los de carácter plurianual cuando su duración no sea superior a cuatro años, eventuales prórrogas incluidas siempre que el importe acumulado de todas sus anualidades no supere ni el porcentaje indicado, referido a los recursos ordinarios del presupuesto del primer ejercicio, ni la cuantía señalada”.</w:t>
      </w:r>
    </w:p>
    <w:p w14:paraId="62811BEE" w14:textId="77777777" w:rsidR="00E454A5" w:rsidRPr="00F00F46" w:rsidRDefault="00E454A5" w:rsidP="00A15B2E">
      <w:pPr>
        <w:tabs>
          <w:tab w:val="left" w:pos="708"/>
        </w:tabs>
        <w:suppressAutoHyphens/>
        <w:spacing w:before="0" w:after="0" w:line="240" w:lineRule="auto"/>
        <w:ind w:firstLine="0"/>
        <w:rPr>
          <w:rFonts w:eastAsia="Calibri" w:cs="Arial"/>
          <w:i/>
          <w:iCs/>
          <w:lang w:eastAsia="zh-CN"/>
        </w:rPr>
      </w:pPr>
    </w:p>
    <w:p w14:paraId="0E19558D" w14:textId="77777777" w:rsidR="00E454A5" w:rsidRPr="00F00F46" w:rsidRDefault="00E454A5" w:rsidP="00A15B2E">
      <w:pPr>
        <w:tabs>
          <w:tab w:val="left" w:pos="708"/>
        </w:tabs>
        <w:suppressAutoHyphens/>
        <w:spacing w:before="0" w:after="0" w:line="240" w:lineRule="auto"/>
        <w:ind w:firstLine="0"/>
        <w:rPr>
          <w:rFonts w:eastAsia="Calibri" w:cs="Arial"/>
          <w:i/>
          <w:iCs/>
          <w:lang w:eastAsia="zh-CN"/>
        </w:rPr>
      </w:pPr>
      <w:r w:rsidRPr="00F00F46">
        <w:rPr>
          <w:rFonts w:eastAsia="Calibri" w:cs="Arial"/>
          <w:i/>
          <w:iCs/>
          <w:lang w:eastAsia="zh-CN"/>
        </w:rPr>
        <w:t>En el expediente de contratación que nos ocupa, el órgano de contratación es el Consejo Rector por razón de la duración del contrato, incluidas las prórrogas, que asciende a tres años susceptible de prórroga por dos años más.</w:t>
      </w:r>
    </w:p>
    <w:p w14:paraId="7CF3BEC3" w14:textId="77777777" w:rsidR="00E454A5" w:rsidRPr="00F00F46" w:rsidRDefault="00E454A5" w:rsidP="00A15B2E">
      <w:pPr>
        <w:tabs>
          <w:tab w:val="left" w:pos="708"/>
        </w:tabs>
        <w:suppressAutoHyphens/>
        <w:spacing w:before="0" w:after="0" w:line="240" w:lineRule="auto"/>
        <w:ind w:firstLine="0"/>
        <w:rPr>
          <w:rFonts w:eastAsia="Calibri" w:cs="Arial"/>
          <w:i/>
          <w:iCs/>
          <w:lang w:eastAsia="zh-CN"/>
        </w:rPr>
      </w:pPr>
    </w:p>
    <w:p w14:paraId="2DEA360D" w14:textId="77777777" w:rsidR="00E454A5" w:rsidRPr="00F00F46" w:rsidRDefault="00E454A5" w:rsidP="00A15B2E">
      <w:pPr>
        <w:tabs>
          <w:tab w:val="left" w:pos="708"/>
        </w:tabs>
        <w:suppressAutoHyphens/>
        <w:spacing w:before="0" w:after="0" w:line="240" w:lineRule="auto"/>
        <w:ind w:firstLine="0"/>
        <w:rPr>
          <w:rFonts w:eastAsia="Calibri" w:cs="Arial"/>
          <w:b/>
          <w:i/>
          <w:iCs/>
          <w:lang w:eastAsia="zh-CN"/>
        </w:rPr>
      </w:pPr>
      <w:r w:rsidRPr="00F00F46">
        <w:rPr>
          <w:rFonts w:eastAsia="Calibri" w:cs="Arial"/>
          <w:b/>
          <w:i/>
          <w:iCs/>
          <w:lang w:eastAsia="zh-CN"/>
        </w:rPr>
        <w:t>2. Sobre las actuaciones administrativas preparatorias del contrato y del expediente de contratación</w:t>
      </w:r>
    </w:p>
    <w:p w14:paraId="0D286A44" w14:textId="77777777" w:rsidR="00E454A5" w:rsidRPr="00F00F46" w:rsidRDefault="00E454A5" w:rsidP="00A15B2E">
      <w:pPr>
        <w:tabs>
          <w:tab w:val="left" w:pos="708"/>
        </w:tabs>
        <w:suppressAutoHyphens/>
        <w:spacing w:before="0" w:after="0" w:line="240" w:lineRule="auto"/>
        <w:ind w:firstLine="0"/>
        <w:rPr>
          <w:rFonts w:eastAsia="Calibri" w:cs="Arial"/>
          <w:i/>
          <w:iCs/>
          <w:lang w:eastAsia="zh-CN"/>
        </w:rPr>
      </w:pPr>
    </w:p>
    <w:p w14:paraId="62816880" w14:textId="77777777" w:rsidR="00E454A5" w:rsidRPr="00F00F46" w:rsidRDefault="00E454A5" w:rsidP="00A15B2E">
      <w:pPr>
        <w:tabs>
          <w:tab w:val="left" w:pos="708"/>
        </w:tabs>
        <w:suppressAutoHyphens/>
        <w:spacing w:before="0" w:after="0" w:line="240" w:lineRule="auto"/>
        <w:ind w:firstLine="0"/>
        <w:rPr>
          <w:rFonts w:eastAsia="Calibri" w:cs="Arial"/>
          <w:i/>
          <w:iCs/>
          <w:lang w:eastAsia="zh-CN"/>
        </w:rPr>
      </w:pPr>
      <w:r w:rsidRPr="00F00F46">
        <w:rPr>
          <w:rFonts w:eastAsia="Calibri" w:cs="Arial"/>
          <w:i/>
          <w:iCs/>
          <w:lang w:eastAsia="zh-CN"/>
        </w:rPr>
        <w:t>En relación al expediente de contratación, los artículos 116 y 117 de la LCSP establecen lo siguiente:</w:t>
      </w:r>
    </w:p>
    <w:p w14:paraId="1992E060" w14:textId="77777777" w:rsidR="00E454A5" w:rsidRPr="00F00F46" w:rsidRDefault="00E454A5" w:rsidP="00A15B2E">
      <w:pPr>
        <w:tabs>
          <w:tab w:val="left" w:pos="708"/>
        </w:tabs>
        <w:suppressAutoHyphens/>
        <w:spacing w:before="0" w:after="0" w:line="240" w:lineRule="auto"/>
        <w:ind w:firstLine="0"/>
        <w:rPr>
          <w:rFonts w:eastAsia="Calibri" w:cs="Arial"/>
          <w:i/>
          <w:iCs/>
          <w:lang w:eastAsia="zh-CN"/>
        </w:rPr>
      </w:pPr>
    </w:p>
    <w:p w14:paraId="32B68F9A" w14:textId="77777777" w:rsidR="00E454A5" w:rsidRPr="00F00F46" w:rsidRDefault="00E454A5" w:rsidP="00A15B2E">
      <w:pPr>
        <w:spacing w:before="0" w:after="0" w:line="240" w:lineRule="auto"/>
        <w:ind w:firstLine="708"/>
        <w:rPr>
          <w:rFonts w:eastAsia="Times New Roman" w:cs="Arial"/>
          <w:i/>
          <w:iCs/>
          <w:lang w:eastAsia="en-US"/>
        </w:rPr>
      </w:pPr>
      <w:r w:rsidRPr="00F00F46">
        <w:rPr>
          <w:rFonts w:eastAsia="Times New Roman" w:cs="Arial"/>
          <w:i/>
          <w:iCs/>
          <w:lang w:eastAsia="en-US"/>
        </w:rPr>
        <w:t>«Artículo 116. Expediente de contratación: iniciación y contenido.</w:t>
      </w:r>
    </w:p>
    <w:p w14:paraId="20AFE0C9" w14:textId="77777777" w:rsidR="00E454A5" w:rsidRPr="00F00F46" w:rsidRDefault="00E454A5" w:rsidP="00A15B2E">
      <w:pPr>
        <w:spacing w:before="0" w:after="0" w:line="240" w:lineRule="auto"/>
        <w:ind w:left="708" w:firstLine="0"/>
        <w:rPr>
          <w:rFonts w:eastAsia="Times New Roman" w:cs="Arial"/>
          <w:i/>
          <w:iCs/>
          <w:lang w:eastAsia="en-US"/>
        </w:rPr>
      </w:pPr>
      <w:r w:rsidRPr="00F00F46">
        <w:rPr>
          <w:rFonts w:eastAsia="Times New Roman" w:cs="Arial"/>
          <w:i/>
          <w:iCs/>
          <w:lang w:eastAsia="en-US"/>
        </w:rPr>
        <w:t>1. La celebración de contratos por parte de las Administraciones Públicas requerirá la previa tramitación del correspondiente expediente, que se iniciará por el órgano de contratación motivando la necesidad del contrato en los términos previstos en el artículo 28 de esta Ley y que deberá ser publicado en el perfil de contratante.</w:t>
      </w:r>
    </w:p>
    <w:p w14:paraId="164F50B2" w14:textId="77777777" w:rsidR="00E454A5" w:rsidRPr="00F00F46" w:rsidRDefault="00E454A5" w:rsidP="00A15B2E">
      <w:pPr>
        <w:spacing w:before="0" w:after="0" w:line="240" w:lineRule="auto"/>
        <w:ind w:left="708" w:firstLine="0"/>
        <w:rPr>
          <w:rFonts w:eastAsia="Times New Roman" w:cs="Arial"/>
          <w:i/>
          <w:iCs/>
          <w:lang w:eastAsia="en-US"/>
        </w:rPr>
      </w:pPr>
      <w:r w:rsidRPr="00F00F46">
        <w:rPr>
          <w:rFonts w:eastAsia="Times New Roman" w:cs="Arial"/>
          <w:i/>
          <w:iCs/>
          <w:lang w:eastAsia="en-US"/>
        </w:rPr>
        <w:t>En aquellos contratos cuya ejecución requiera la cesión de datos por parte de entidades del sector público al contratista, el órgano de contratación en todo caso deberá especificar en el expediente de contratación cuál será la finalidad del tratamiento de los datos que vayan a ser cedidos.</w:t>
      </w:r>
    </w:p>
    <w:p w14:paraId="7BD76FB0" w14:textId="77777777" w:rsidR="00E454A5" w:rsidRPr="00F00F46" w:rsidRDefault="00E454A5" w:rsidP="00A15B2E">
      <w:pPr>
        <w:spacing w:before="0" w:after="0" w:line="240" w:lineRule="auto"/>
        <w:ind w:left="708" w:firstLine="0"/>
        <w:rPr>
          <w:rFonts w:eastAsia="Times New Roman" w:cs="Arial"/>
          <w:i/>
          <w:iCs/>
          <w:lang w:eastAsia="en-US"/>
        </w:rPr>
      </w:pPr>
      <w:r w:rsidRPr="00F00F46">
        <w:rPr>
          <w:rFonts w:eastAsia="Times New Roman" w:cs="Arial"/>
          <w:i/>
          <w:iCs/>
          <w:lang w:eastAsia="en-US"/>
        </w:rPr>
        <w:t>2. El expediente deberá referirse a la totalidad del objeto del contrato, sin perjuicio de lo previsto en el apartado 7 del artículo 99 para los contratos adjudicados por lotes.</w:t>
      </w:r>
    </w:p>
    <w:p w14:paraId="12E4A787" w14:textId="77777777" w:rsidR="00E454A5" w:rsidRPr="00F00F46" w:rsidRDefault="00E454A5" w:rsidP="00A15B2E">
      <w:pPr>
        <w:spacing w:before="0" w:after="0" w:line="240" w:lineRule="auto"/>
        <w:ind w:left="708" w:firstLine="0"/>
        <w:rPr>
          <w:rFonts w:eastAsia="Times New Roman" w:cs="Arial"/>
          <w:i/>
          <w:iCs/>
          <w:lang w:eastAsia="en-US"/>
        </w:rPr>
      </w:pPr>
      <w:r w:rsidRPr="00F00F46">
        <w:rPr>
          <w:rFonts w:eastAsia="Times New Roman" w:cs="Arial"/>
          <w:i/>
          <w:iCs/>
          <w:lang w:eastAsia="en-US"/>
        </w:rPr>
        <w:t>3. Al expediente se incorporarán el pliego de cláusulas administrativas particulares y el de prescripciones técnicas que hayan de regir el contrato (.../...).</w:t>
      </w:r>
    </w:p>
    <w:p w14:paraId="68FBB1CB" w14:textId="77777777" w:rsidR="00E454A5" w:rsidRPr="00F00F46" w:rsidRDefault="00E454A5" w:rsidP="00A15B2E">
      <w:pPr>
        <w:spacing w:before="0" w:after="0" w:line="240" w:lineRule="auto"/>
        <w:ind w:left="708" w:firstLine="0"/>
        <w:rPr>
          <w:rFonts w:eastAsia="Times New Roman" w:cs="Arial"/>
          <w:i/>
          <w:iCs/>
          <w:lang w:eastAsia="en-US"/>
        </w:rPr>
      </w:pPr>
      <w:r w:rsidRPr="00F00F46">
        <w:rPr>
          <w:rFonts w:eastAsia="Times New Roman" w:cs="Arial"/>
          <w:i/>
          <w:iCs/>
          <w:lang w:eastAsia="en-US"/>
        </w:rPr>
        <w:t>Asimismo, deberá incorporarse el certificado de existencia de crédito o, en el caso de entidades del sector público estatal con presupuesto estimativo, documento equivalente que acredite la existencia de financiación, y la fiscalización previa de la intervención, en su caso, en los términos previstos en la Ley 47/2003, de 26 de noviembre, General Presupuestaria.</w:t>
      </w:r>
    </w:p>
    <w:p w14:paraId="1AE0AB17" w14:textId="77777777" w:rsidR="00E454A5" w:rsidRPr="00F00F46" w:rsidRDefault="00E454A5" w:rsidP="00A15B2E">
      <w:pPr>
        <w:spacing w:before="0" w:after="0" w:line="240" w:lineRule="auto"/>
        <w:ind w:left="708" w:firstLine="0"/>
        <w:rPr>
          <w:rFonts w:eastAsia="Times New Roman" w:cs="Arial"/>
          <w:i/>
          <w:iCs/>
          <w:lang w:eastAsia="en-US"/>
        </w:rPr>
      </w:pPr>
      <w:r w:rsidRPr="00F00F46">
        <w:rPr>
          <w:rFonts w:eastAsia="Times New Roman" w:cs="Arial"/>
          <w:i/>
          <w:iCs/>
          <w:lang w:eastAsia="en-US"/>
        </w:rPr>
        <w:t>4. En el expediente se justificará adecuadamente:</w:t>
      </w:r>
    </w:p>
    <w:p w14:paraId="38104BE0" w14:textId="77777777" w:rsidR="00E454A5" w:rsidRPr="00F00F46" w:rsidRDefault="00E454A5" w:rsidP="00A15B2E">
      <w:pPr>
        <w:spacing w:before="0" w:after="0" w:line="240" w:lineRule="auto"/>
        <w:ind w:left="708" w:firstLine="708"/>
        <w:rPr>
          <w:rFonts w:eastAsia="Times New Roman" w:cs="Arial"/>
          <w:i/>
          <w:iCs/>
          <w:lang w:eastAsia="en-US"/>
        </w:rPr>
      </w:pPr>
      <w:r w:rsidRPr="00F00F46">
        <w:rPr>
          <w:rFonts w:eastAsia="Times New Roman" w:cs="Arial"/>
          <w:i/>
          <w:iCs/>
          <w:lang w:eastAsia="en-US"/>
        </w:rPr>
        <w:t>a) La elección del procedimiento de licitación.</w:t>
      </w:r>
    </w:p>
    <w:p w14:paraId="643BA4E4" w14:textId="77777777" w:rsidR="00E454A5" w:rsidRPr="00F00F46" w:rsidRDefault="00E454A5" w:rsidP="00A15B2E">
      <w:pPr>
        <w:spacing w:before="0" w:after="0" w:line="240" w:lineRule="auto"/>
        <w:ind w:left="708" w:firstLine="708"/>
        <w:rPr>
          <w:rFonts w:eastAsia="Times New Roman" w:cs="Arial"/>
          <w:i/>
          <w:iCs/>
          <w:lang w:eastAsia="en-US"/>
        </w:rPr>
      </w:pPr>
      <w:r w:rsidRPr="00F00F46">
        <w:rPr>
          <w:rFonts w:eastAsia="Times New Roman" w:cs="Arial"/>
          <w:i/>
          <w:iCs/>
          <w:lang w:eastAsia="en-US"/>
        </w:rPr>
        <w:t>b) La clasificación que se exija a los participantes.</w:t>
      </w:r>
    </w:p>
    <w:p w14:paraId="5F31BAD5" w14:textId="77777777" w:rsidR="00E454A5" w:rsidRPr="00F00F46" w:rsidRDefault="00E454A5" w:rsidP="00A15B2E">
      <w:pPr>
        <w:spacing w:before="0" w:after="0" w:line="240" w:lineRule="auto"/>
        <w:ind w:left="1416" w:firstLine="0"/>
        <w:rPr>
          <w:rFonts w:eastAsia="Times New Roman" w:cs="Arial"/>
          <w:i/>
          <w:iCs/>
          <w:lang w:eastAsia="en-US"/>
        </w:rPr>
      </w:pPr>
      <w:r w:rsidRPr="00F00F46">
        <w:rPr>
          <w:rFonts w:eastAsia="Times New Roman" w:cs="Arial"/>
          <w:i/>
          <w:iCs/>
          <w:lang w:eastAsia="en-US"/>
        </w:rPr>
        <w:t>c) Los criterios de solvencia técnica o profesional, y económica y financiera, y los criterios que se tendrán en consideración para adjudicar el contrato, así como las condiciones especiales de ejecución del mismo.</w:t>
      </w:r>
    </w:p>
    <w:p w14:paraId="11D96ED3" w14:textId="77777777" w:rsidR="00E454A5" w:rsidRPr="00F00F46" w:rsidRDefault="00E454A5" w:rsidP="00A15B2E">
      <w:pPr>
        <w:spacing w:before="0" w:after="0" w:line="240" w:lineRule="auto"/>
        <w:ind w:left="1416" w:firstLine="0"/>
        <w:rPr>
          <w:rFonts w:eastAsia="Times New Roman" w:cs="Arial"/>
          <w:i/>
          <w:iCs/>
          <w:lang w:eastAsia="en-US"/>
        </w:rPr>
      </w:pPr>
      <w:r w:rsidRPr="00F00F46">
        <w:rPr>
          <w:rFonts w:eastAsia="Times New Roman" w:cs="Arial"/>
          <w:i/>
          <w:iCs/>
          <w:lang w:eastAsia="en-US"/>
        </w:rPr>
        <w:t>d) El valor estimado del contrato con una indicación de todos los conceptos que lo integran, incluyendo siempre los costes laborales si existiesen.</w:t>
      </w:r>
    </w:p>
    <w:p w14:paraId="5D7D4847" w14:textId="77777777" w:rsidR="00E454A5" w:rsidRPr="00F00F46" w:rsidRDefault="00E454A5" w:rsidP="00A15B2E">
      <w:pPr>
        <w:spacing w:before="0" w:after="0" w:line="240" w:lineRule="auto"/>
        <w:ind w:left="1416" w:firstLine="0"/>
        <w:rPr>
          <w:rFonts w:eastAsia="Times New Roman" w:cs="Arial"/>
          <w:i/>
          <w:iCs/>
          <w:lang w:eastAsia="en-US"/>
        </w:rPr>
      </w:pPr>
      <w:r w:rsidRPr="00F00F46">
        <w:rPr>
          <w:rFonts w:eastAsia="Times New Roman" w:cs="Arial"/>
          <w:i/>
          <w:iCs/>
          <w:lang w:eastAsia="en-US"/>
        </w:rPr>
        <w:t>e) La necesidad de la Administración a la que se pretende dar satisfacción mediante la contratación de las prestaciones correspondientes; y su relación con el objeto del contrato, que deberá ser directa, clara y proporcional.</w:t>
      </w:r>
    </w:p>
    <w:p w14:paraId="2A4AAB67" w14:textId="77777777" w:rsidR="00E454A5" w:rsidRPr="00F00F46" w:rsidRDefault="00E454A5" w:rsidP="00A15B2E">
      <w:pPr>
        <w:spacing w:before="0" w:after="0" w:line="240" w:lineRule="auto"/>
        <w:ind w:left="708" w:firstLine="708"/>
        <w:rPr>
          <w:rFonts w:eastAsia="Times New Roman" w:cs="Arial"/>
          <w:i/>
          <w:iCs/>
          <w:lang w:eastAsia="en-US"/>
        </w:rPr>
      </w:pPr>
      <w:r w:rsidRPr="00F00F46">
        <w:rPr>
          <w:rFonts w:eastAsia="Times New Roman" w:cs="Arial"/>
          <w:i/>
          <w:iCs/>
          <w:lang w:eastAsia="en-US"/>
        </w:rPr>
        <w:t>f) En los contratos de servicios, el informe de insuficiencia de medios.</w:t>
      </w:r>
    </w:p>
    <w:p w14:paraId="0D9E5F92" w14:textId="77777777" w:rsidR="00E454A5" w:rsidRPr="00F00F46" w:rsidRDefault="00E454A5" w:rsidP="00A15B2E">
      <w:pPr>
        <w:spacing w:before="0" w:after="0" w:line="240" w:lineRule="auto"/>
        <w:ind w:left="708" w:firstLine="708"/>
        <w:rPr>
          <w:rFonts w:eastAsia="Times New Roman" w:cs="Arial"/>
          <w:i/>
          <w:iCs/>
          <w:lang w:eastAsia="en-US"/>
        </w:rPr>
      </w:pPr>
      <w:r w:rsidRPr="00F00F46">
        <w:rPr>
          <w:rFonts w:eastAsia="Times New Roman" w:cs="Arial"/>
          <w:i/>
          <w:iCs/>
          <w:lang w:eastAsia="en-US"/>
        </w:rPr>
        <w:t>g) La decisión de no dividir en lotes el objeto del contrato, en su caso (.../...)».</w:t>
      </w:r>
    </w:p>
    <w:p w14:paraId="0FC50CA7" w14:textId="77777777" w:rsidR="00E454A5" w:rsidRPr="00F00F46" w:rsidRDefault="00E454A5" w:rsidP="00A15B2E">
      <w:pPr>
        <w:spacing w:before="0" w:after="0" w:line="240" w:lineRule="auto"/>
        <w:ind w:left="708" w:firstLine="0"/>
        <w:rPr>
          <w:rFonts w:eastAsia="Times New Roman" w:cs="Arial"/>
          <w:i/>
          <w:iCs/>
          <w:sz w:val="16"/>
          <w:szCs w:val="16"/>
          <w:lang w:eastAsia="en-US"/>
        </w:rPr>
      </w:pPr>
    </w:p>
    <w:p w14:paraId="15832761" w14:textId="77777777" w:rsidR="00E454A5" w:rsidRPr="00F00F46" w:rsidRDefault="00E454A5" w:rsidP="00A15B2E">
      <w:pPr>
        <w:spacing w:before="0" w:after="0" w:line="240" w:lineRule="auto"/>
        <w:ind w:firstLine="708"/>
        <w:rPr>
          <w:rFonts w:eastAsia="Times New Roman" w:cs="Arial"/>
          <w:i/>
          <w:iCs/>
          <w:lang w:eastAsia="en-US"/>
        </w:rPr>
      </w:pPr>
      <w:r w:rsidRPr="00F00F46">
        <w:rPr>
          <w:rFonts w:eastAsia="Times New Roman" w:cs="Arial"/>
          <w:i/>
          <w:iCs/>
          <w:lang w:eastAsia="en-US"/>
        </w:rPr>
        <w:t>«Artículo 117. Aprobación del expediente.</w:t>
      </w:r>
    </w:p>
    <w:p w14:paraId="638A7D5E" w14:textId="77777777" w:rsidR="00E454A5" w:rsidRPr="00F00F46" w:rsidRDefault="00E454A5" w:rsidP="00A15B2E">
      <w:pPr>
        <w:spacing w:before="0" w:after="0" w:line="240" w:lineRule="auto"/>
        <w:ind w:left="708" w:firstLine="0"/>
        <w:rPr>
          <w:rFonts w:eastAsia="Times New Roman" w:cs="Arial"/>
          <w:i/>
          <w:iCs/>
          <w:lang w:eastAsia="en-US"/>
        </w:rPr>
      </w:pPr>
      <w:r w:rsidRPr="00F00F46">
        <w:rPr>
          <w:rFonts w:eastAsia="Times New Roman" w:cs="Arial"/>
          <w:i/>
          <w:iCs/>
          <w:lang w:eastAsia="en-US"/>
        </w:rPr>
        <w:t>1. Completado el expediente de contratación, se dictará resolución motivada por el órgano de contratación aprobando el mismo y disponiendo la apertura del procedimiento de adjudicación. Dicha resolución implicará también la aprobación del gasto (…/...). Esta resolución deberá ser objeto de publicación en el perfil de contratante.</w:t>
      </w:r>
    </w:p>
    <w:p w14:paraId="52F863C7" w14:textId="77777777" w:rsidR="00E454A5" w:rsidRPr="00F00F46" w:rsidRDefault="00E454A5" w:rsidP="00A15B2E">
      <w:pPr>
        <w:spacing w:before="0" w:after="0" w:line="240" w:lineRule="auto"/>
        <w:ind w:left="708" w:firstLine="0"/>
        <w:rPr>
          <w:rFonts w:eastAsia="Times New Roman" w:cs="Arial"/>
          <w:i/>
          <w:iCs/>
          <w:lang w:eastAsia="en-US"/>
        </w:rPr>
      </w:pPr>
      <w:r w:rsidRPr="00F00F46">
        <w:rPr>
          <w:rFonts w:eastAsia="Times New Roman" w:cs="Arial"/>
          <w:i/>
          <w:iCs/>
          <w:lang w:eastAsia="en-US"/>
        </w:rPr>
        <w:t>2. Los expedientes de contratación podrán ultimarse incluso con la adjudicación y formalización del correspondiente contrato, aun cuando su ejecución, ya se realice en una o varias anualidades, deba iniciarse en el ejercicio siguiente. A estos efectos podrán comprometerse créditos con las limitaciones que se determinen en las normas presupuestarias de las distintas Administraciones públicas sujetas a esta Ley».</w:t>
      </w:r>
    </w:p>
    <w:p w14:paraId="1E18A0F6" w14:textId="77777777" w:rsidR="00E454A5" w:rsidRPr="00F00F46" w:rsidRDefault="00E454A5" w:rsidP="00A15B2E">
      <w:pPr>
        <w:spacing w:before="0" w:after="0" w:line="240" w:lineRule="auto"/>
        <w:ind w:firstLine="0"/>
        <w:rPr>
          <w:rFonts w:eastAsia="Times New Roman" w:cs="Arial"/>
          <w:i/>
          <w:iCs/>
          <w:lang w:eastAsia="en-US"/>
        </w:rPr>
      </w:pPr>
    </w:p>
    <w:p w14:paraId="31E3C4C6" w14:textId="77777777" w:rsidR="00E454A5" w:rsidRPr="00F00F46" w:rsidRDefault="00E454A5" w:rsidP="00A15B2E">
      <w:pPr>
        <w:spacing w:before="0" w:after="0" w:line="240" w:lineRule="auto"/>
        <w:ind w:firstLine="0"/>
        <w:rPr>
          <w:rFonts w:eastAsia="Times New Roman" w:cs="Arial"/>
          <w:i/>
          <w:iCs/>
          <w:lang w:eastAsia="en-US"/>
        </w:rPr>
      </w:pPr>
      <w:r w:rsidRPr="00F00F46">
        <w:rPr>
          <w:rFonts w:eastAsia="Times New Roman" w:cs="Arial"/>
          <w:i/>
          <w:iCs/>
          <w:lang w:eastAsia="en-US"/>
        </w:rPr>
        <w:t>En el mismo sentido se pronuncia el artículo 73 del RGLCAP, que dispone:</w:t>
      </w:r>
    </w:p>
    <w:p w14:paraId="0A00BDBE" w14:textId="77777777" w:rsidR="00E454A5" w:rsidRPr="00F00F46" w:rsidRDefault="00E454A5" w:rsidP="00A15B2E">
      <w:pPr>
        <w:spacing w:before="0" w:after="0" w:line="240" w:lineRule="auto"/>
        <w:ind w:firstLine="0"/>
        <w:rPr>
          <w:rFonts w:eastAsia="Times New Roman" w:cs="Arial"/>
          <w:i/>
          <w:iCs/>
          <w:lang w:eastAsia="en-US"/>
        </w:rPr>
      </w:pPr>
    </w:p>
    <w:p w14:paraId="597BE562" w14:textId="77777777" w:rsidR="00E454A5" w:rsidRPr="00F00F46" w:rsidRDefault="00E454A5" w:rsidP="00A15B2E">
      <w:pPr>
        <w:spacing w:before="0" w:after="0" w:line="240" w:lineRule="auto"/>
        <w:ind w:firstLine="708"/>
        <w:rPr>
          <w:rFonts w:eastAsia="Times New Roman" w:cs="Arial"/>
          <w:i/>
          <w:iCs/>
          <w:lang w:eastAsia="en-US"/>
        </w:rPr>
      </w:pPr>
      <w:r w:rsidRPr="00F00F46">
        <w:rPr>
          <w:rFonts w:eastAsia="Times New Roman" w:cs="Arial"/>
          <w:i/>
          <w:iCs/>
          <w:lang w:eastAsia="en-US"/>
        </w:rPr>
        <w:t>«Artículo 73. Actuaciones administrativas preparatorias del contrato.</w:t>
      </w:r>
    </w:p>
    <w:p w14:paraId="011BC5C2" w14:textId="77777777" w:rsidR="00E454A5" w:rsidRPr="00F00F46" w:rsidRDefault="00E454A5" w:rsidP="00A15B2E">
      <w:pPr>
        <w:spacing w:before="0" w:after="0" w:line="240" w:lineRule="auto"/>
        <w:ind w:left="708" w:firstLine="0"/>
        <w:rPr>
          <w:rFonts w:eastAsia="Times New Roman" w:cs="Arial"/>
          <w:i/>
          <w:iCs/>
          <w:lang w:eastAsia="en-US"/>
        </w:rPr>
      </w:pPr>
      <w:r w:rsidRPr="00F00F46">
        <w:rPr>
          <w:rFonts w:eastAsia="Times New Roman" w:cs="Arial"/>
          <w:i/>
          <w:iCs/>
          <w:lang w:eastAsia="en-US"/>
        </w:rPr>
        <w:t>1. Los expedientes de contratación se iniciarán por el órgano de contratación determinando la necesidad de la prestación objeto del contrato, bien por figurar ésta en planes previamente aprobados o autorizados, bien por estimarse singularmente necesaria.</w:t>
      </w:r>
    </w:p>
    <w:p w14:paraId="217E5F32" w14:textId="77777777" w:rsidR="00E454A5" w:rsidRPr="00F00F46" w:rsidRDefault="00E454A5" w:rsidP="00A15B2E">
      <w:pPr>
        <w:spacing w:before="0" w:after="0" w:line="240" w:lineRule="auto"/>
        <w:ind w:left="708" w:firstLine="0"/>
        <w:rPr>
          <w:rFonts w:eastAsia="Times New Roman" w:cs="Arial"/>
          <w:i/>
          <w:iCs/>
          <w:lang w:eastAsia="en-US"/>
        </w:rPr>
      </w:pPr>
      <w:r w:rsidRPr="00F00F46">
        <w:rPr>
          <w:rFonts w:eastAsia="Times New Roman" w:cs="Arial"/>
          <w:i/>
          <w:iCs/>
          <w:lang w:eastAsia="en-US"/>
        </w:rPr>
        <w:t>2. Se unirá informe razonado del servicio que promueva la contratación, exponiendo la necesidad, características e importe calculado de las prestaciones objeto del contrato».</w:t>
      </w:r>
    </w:p>
    <w:p w14:paraId="0816D217" w14:textId="77777777" w:rsidR="00E454A5" w:rsidRPr="00F00F46" w:rsidRDefault="00E454A5" w:rsidP="00A15B2E">
      <w:pPr>
        <w:tabs>
          <w:tab w:val="left" w:pos="708"/>
        </w:tabs>
        <w:suppressAutoHyphens/>
        <w:spacing w:before="0" w:after="0" w:line="240" w:lineRule="auto"/>
        <w:ind w:firstLine="0"/>
        <w:rPr>
          <w:rFonts w:eastAsia="Calibri" w:cs="Arial"/>
          <w:i/>
          <w:iCs/>
          <w:lang w:eastAsia="zh-CN"/>
        </w:rPr>
      </w:pPr>
    </w:p>
    <w:p w14:paraId="6E8681ED" w14:textId="77777777" w:rsidR="00E454A5" w:rsidRPr="00F00F46" w:rsidRDefault="00E454A5" w:rsidP="00A15B2E">
      <w:pPr>
        <w:tabs>
          <w:tab w:val="left" w:pos="708"/>
        </w:tabs>
        <w:suppressAutoHyphens/>
        <w:spacing w:before="0" w:after="0" w:line="240" w:lineRule="auto"/>
        <w:ind w:firstLine="0"/>
        <w:rPr>
          <w:rFonts w:eastAsia="Calibri" w:cs="Arial"/>
          <w:i/>
          <w:iCs/>
          <w:lang w:eastAsia="zh-CN"/>
        </w:rPr>
      </w:pPr>
      <w:r w:rsidRPr="00F00F46">
        <w:rPr>
          <w:rFonts w:eastAsia="Calibri" w:cs="Arial"/>
          <w:i/>
          <w:iCs/>
          <w:lang w:eastAsia="zh-CN"/>
        </w:rPr>
        <w:t>En el presente expediente de contratación, consta informe justificativo de la necesidad e idoneidad de llevar a cabo la contratación del servicio de conservación y mantenimiento del terreno de juego de los campos de fútbol y otros centros deportivos municipales dotados de pavimento de césped artificial, de fecha 14 de junio de 2023.</w:t>
      </w:r>
    </w:p>
    <w:p w14:paraId="393340D2" w14:textId="77777777" w:rsidR="00E454A5" w:rsidRPr="00F00F46" w:rsidRDefault="00E454A5" w:rsidP="00A15B2E">
      <w:pPr>
        <w:tabs>
          <w:tab w:val="left" w:pos="708"/>
        </w:tabs>
        <w:suppressAutoHyphens/>
        <w:spacing w:before="0" w:after="0" w:line="240" w:lineRule="auto"/>
        <w:ind w:firstLine="0"/>
        <w:rPr>
          <w:rFonts w:eastAsia="Calibri" w:cs="Arial"/>
          <w:i/>
          <w:iCs/>
          <w:lang w:eastAsia="zh-CN"/>
        </w:rPr>
      </w:pPr>
    </w:p>
    <w:p w14:paraId="7E4A80BE" w14:textId="77777777" w:rsidR="00E454A5" w:rsidRPr="00F00F46" w:rsidRDefault="00E454A5" w:rsidP="00A15B2E">
      <w:pPr>
        <w:tabs>
          <w:tab w:val="left" w:pos="708"/>
        </w:tabs>
        <w:suppressAutoHyphens/>
        <w:spacing w:before="0" w:after="0" w:line="240" w:lineRule="auto"/>
        <w:ind w:firstLine="0"/>
        <w:rPr>
          <w:rFonts w:eastAsia="Calibri" w:cs="Arial"/>
          <w:i/>
          <w:iCs/>
          <w:lang w:eastAsia="zh-CN"/>
        </w:rPr>
      </w:pPr>
      <w:r w:rsidRPr="00F00F46">
        <w:rPr>
          <w:rFonts w:eastAsia="Calibri" w:cs="Arial"/>
          <w:i/>
          <w:iCs/>
          <w:lang w:eastAsia="zh-CN"/>
        </w:rPr>
        <w:t xml:space="preserve">Igualmente se incorporan los pliegos de cláusulas administrativas particulares y de prescripciones técnicas con sus anexos que regirán la contratación, con los correspondientes documentos contables de retención de crédito para el ejercicio 2024 y para ejercicios futuros. </w:t>
      </w:r>
    </w:p>
    <w:p w14:paraId="0B39EBAB" w14:textId="77777777" w:rsidR="00E454A5" w:rsidRPr="00F00F46" w:rsidRDefault="00E454A5" w:rsidP="00A15B2E">
      <w:pPr>
        <w:tabs>
          <w:tab w:val="left" w:pos="708"/>
        </w:tabs>
        <w:suppressAutoHyphens/>
        <w:spacing w:before="0" w:after="0" w:line="240" w:lineRule="auto"/>
        <w:ind w:firstLine="0"/>
        <w:rPr>
          <w:rFonts w:eastAsia="Calibri" w:cs="Arial"/>
          <w:i/>
          <w:iCs/>
          <w:lang w:eastAsia="zh-CN"/>
        </w:rPr>
      </w:pPr>
    </w:p>
    <w:p w14:paraId="4812AF4D" w14:textId="77777777" w:rsidR="00E454A5" w:rsidRPr="00F00F46" w:rsidRDefault="00E454A5" w:rsidP="00A15B2E">
      <w:pPr>
        <w:autoSpaceDE w:val="0"/>
        <w:autoSpaceDN w:val="0"/>
        <w:adjustRightInd w:val="0"/>
        <w:spacing w:before="0" w:after="0" w:line="240" w:lineRule="auto"/>
        <w:ind w:firstLine="0"/>
        <w:rPr>
          <w:rFonts w:eastAsia="Times New Roman" w:cs="Arial"/>
          <w:i/>
          <w:iCs/>
        </w:rPr>
      </w:pPr>
      <w:r w:rsidRPr="00F00F46">
        <w:rPr>
          <w:rFonts w:eastAsia="Times New Roman" w:cs="Arial"/>
          <w:i/>
          <w:iCs/>
        </w:rPr>
        <w:t>En relación al objeto del contrato, y de conformidad con lo dispuesto en el artículo 99 de la LCSP, se observa que:</w:t>
      </w:r>
    </w:p>
    <w:p w14:paraId="0FDBEEF3" w14:textId="77777777" w:rsidR="00E454A5" w:rsidRPr="00F00F46" w:rsidRDefault="00E454A5" w:rsidP="00A15B2E">
      <w:pPr>
        <w:autoSpaceDE w:val="0"/>
        <w:autoSpaceDN w:val="0"/>
        <w:adjustRightInd w:val="0"/>
        <w:spacing w:before="0" w:after="0" w:line="240" w:lineRule="auto"/>
        <w:ind w:firstLine="0"/>
        <w:rPr>
          <w:rFonts w:eastAsia="Times New Roman" w:cs="Arial"/>
          <w:i/>
          <w:iCs/>
        </w:rPr>
      </w:pPr>
    </w:p>
    <w:p w14:paraId="036A88D1" w14:textId="77777777" w:rsidR="00E454A5" w:rsidRPr="00F00F46" w:rsidRDefault="00E454A5" w:rsidP="00A15B2E">
      <w:pPr>
        <w:autoSpaceDE w:val="0"/>
        <w:autoSpaceDN w:val="0"/>
        <w:adjustRightInd w:val="0"/>
        <w:spacing w:before="0" w:after="0" w:line="240" w:lineRule="auto"/>
        <w:ind w:firstLine="0"/>
        <w:rPr>
          <w:rFonts w:eastAsia="Times New Roman" w:cs="Arial"/>
          <w:i/>
          <w:iCs/>
        </w:rPr>
      </w:pPr>
      <w:r w:rsidRPr="00F00F46">
        <w:rPr>
          <w:rFonts w:eastAsia="Times New Roman" w:cs="Arial"/>
          <w:i/>
          <w:iCs/>
        </w:rPr>
        <w:t>- El objeto del contrato es determinado: la conservación y el mantenimiento del terreno de juego de los campos de fútbol y otros centros deportivos municipales dotados de pavimento de césped artificial.</w:t>
      </w:r>
    </w:p>
    <w:p w14:paraId="290F77AB" w14:textId="77777777" w:rsidR="00E454A5" w:rsidRPr="00F00F46" w:rsidRDefault="00E454A5" w:rsidP="00A15B2E">
      <w:pPr>
        <w:autoSpaceDE w:val="0"/>
        <w:autoSpaceDN w:val="0"/>
        <w:adjustRightInd w:val="0"/>
        <w:spacing w:before="0" w:after="0" w:line="240" w:lineRule="auto"/>
        <w:ind w:firstLine="0"/>
        <w:rPr>
          <w:rFonts w:eastAsia="Times New Roman" w:cs="Arial"/>
          <w:i/>
          <w:iCs/>
        </w:rPr>
      </w:pPr>
      <w:r w:rsidRPr="00F00F46">
        <w:rPr>
          <w:rFonts w:eastAsia="Times New Roman" w:cs="Arial"/>
          <w:i/>
          <w:iCs/>
        </w:rPr>
        <w:t>- No se prevé la división en lotes del objeto del contrato al resultar inviable, técnica y económicamente, separar el alcance del objeto del contrato.</w:t>
      </w:r>
    </w:p>
    <w:p w14:paraId="516EA85F" w14:textId="77777777" w:rsidR="00E454A5" w:rsidRPr="00F00F46" w:rsidRDefault="00E454A5" w:rsidP="00A15B2E">
      <w:pPr>
        <w:autoSpaceDE w:val="0"/>
        <w:autoSpaceDN w:val="0"/>
        <w:adjustRightInd w:val="0"/>
        <w:spacing w:before="0" w:after="0" w:line="240" w:lineRule="auto"/>
        <w:ind w:firstLine="0"/>
        <w:rPr>
          <w:rFonts w:eastAsia="Times New Roman" w:cs="Arial"/>
          <w:i/>
          <w:iCs/>
        </w:rPr>
      </w:pPr>
      <w:r w:rsidRPr="00F00F46">
        <w:rPr>
          <w:rFonts w:eastAsia="Times New Roman" w:cs="Arial"/>
          <w:i/>
          <w:iCs/>
        </w:rPr>
        <w:t xml:space="preserve"> </w:t>
      </w:r>
    </w:p>
    <w:p w14:paraId="1D3E28C5" w14:textId="77777777" w:rsidR="00E454A5" w:rsidRPr="00F00F46" w:rsidRDefault="00E454A5" w:rsidP="00A15B2E">
      <w:pPr>
        <w:tabs>
          <w:tab w:val="left" w:pos="708"/>
        </w:tabs>
        <w:suppressAutoHyphens/>
        <w:spacing w:before="0" w:after="0" w:line="240" w:lineRule="auto"/>
        <w:ind w:firstLine="0"/>
        <w:rPr>
          <w:rFonts w:eastAsia="Calibri" w:cs="Arial"/>
          <w:i/>
          <w:iCs/>
          <w:lang w:eastAsia="zh-CN"/>
        </w:rPr>
      </w:pPr>
      <w:r w:rsidRPr="00F00F46">
        <w:rPr>
          <w:rFonts w:eastAsia="Calibri" w:cs="Arial"/>
          <w:i/>
          <w:iCs/>
          <w:lang w:eastAsia="zh-CN"/>
        </w:rPr>
        <w:t>En relación a los pliegos de cláusulas administrativas particulares, el artículo 122 de la LCSP establece que:</w:t>
      </w:r>
    </w:p>
    <w:p w14:paraId="74AEC263" w14:textId="77777777" w:rsidR="00E454A5" w:rsidRPr="00F00F46" w:rsidRDefault="00E454A5" w:rsidP="00A15B2E">
      <w:pPr>
        <w:tabs>
          <w:tab w:val="left" w:pos="708"/>
        </w:tabs>
        <w:suppressAutoHyphens/>
        <w:spacing w:before="0" w:after="0" w:line="240" w:lineRule="auto"/>
        <w:ind w:firstLine="0"/>
        <w:rPr>
          <w:rFonts w:eastAsia="Calibri" w:cs="Arial"/>
          <w:i/>
          <w:iCs/>
          <w:lang w:eastAsia="zh-CN"/>
        </w:rPr>
      </w:pPr>
    </w:p>
    <w:p w14:paraId="6F645256" w14:textId="77777777" w:rsidR="00E454A5" w:rsidRPr="00F00F46" w:rsidRDefault="00E454A5" w:rsidP="00A15B2E">
      <w:pPr>
        <w:tabs>
          <w:tab w:val="left" w:pos="708"/>
        </w:tabs>
        <w:suppressAutoHyphens/>
        <w:spacing w:before="0" w:after="0" w:line="240" w:lineRule="auto"/>
        <w:ind w:firstLine="0"/>
        <w:rPr>
          <w:rFonts w:eastAsia="Calibri" w:cs="Arial"/>
          <w:i/>
          <w:iCs/>
          <w:lang w:eastAsia="zh-CN"/>
        </w:rPr>
      </w:pPr>
      <w:r w:rsidRPr="00F00F46">
        <w:rPr>
          <w:rFonts w:eastAsia="Calibri" w:cs="Arial"/>
          <w:i/>
          <w:iCs/>
          <w:lang w:eastAsia="zh-CN"/>
        </w:rPr>
        <w:t>«Artículo 122. Pliegos de cláusulas administrativas particulares.</w:t>
      </w:r>
    </w:p>
    <w:p w14:paraId="76B7AF8A" w14:textId="77777777" w:rsidR="00E454A5" w:rsidRPr="00F00F46" w:rsidRDefault="00E454A5" w:rsidP="00A15B2E">
      <w:pPr>
        <w:shd w:val="clear" w:color="auto" w:fill="FFFFFF"/>
        <w:spacing w:before="0" w:after="0" w:line="240" w:lineRule="auto"/>
        <w:ind w:firstLine="0"/>
        <w:rPr>
          <w:rFonts w:eastAsia="Times New Roman" w:cs="Arial"/>
          <w:i/>
          <w:iCs/>
        </w:rPr>
      </w:pPr>
      <w:r w:rsidRPr="00F00F46">
        <w:rPr>
          <w:rFonts w:eastAsia="Times New Roman" w:cs="Arial"/>
          <w:i/>
          <w:iCs/>
        </w:rPr>
        <w:t>1. Los pliegos de cláusulas administrativas particulares deberán aprobarse previamente a la autorización del gasto o conjuntamente con ella, y siempre antes de la licitación del contrato, o de no existir esta, antes de su adjudicación, y solo podrán ser modificados con posterioridad por error material, de hecho o aritmético. En otro caso, la modificación del pliego conllevará la retroacción de actuaciones.</w:t>
      </w:r>
    </w:p>
    <w:p w14:paraId="7FD63C89" w14:textId="77777777" w:rsidR="00E454A5" w:rsidRPr="00F00F46" w:rsidRDefault="00E454A5" w:rsidP="00A15B2E">
      <w:pPr>
        <w:shd w:val="clear" w:color="auto" w:fill="FFFFFF"/>
        <w:spacing w:before="0" w:after="0" w:line="240" w:lineRule="auto"/>
        <w:ind w:firstLine="0"/>
        <w:rPr>
          <w:rFonts w:eastAsia="Times New Roman" w:cs="Arial"/>
          <w:i/>
          <w:iCs/>
        </w:rPr>
      </w:pPr>
      <w:r w:rsidRPr="00F00F46">
        <w:rPr>
          <w:rFonts w:eastAsia="Times New Roman" w:cs="Arial"/>
          <w:i/>
          <w:iCs/>
        </w:rPr>
        <w:t>2. En los pliegos de cláusulas administrativas particulares se incluirán los criterios de solvencia y adjudicación del contrato; las consideraciones sociales, laborales y ambientales que como criterios de solvencia, de adjudicación o como condiciones especiales de ejecución se establezcan; los pactos y condiciones definidores de los derechos y obligaciones de las partes del contrato; la previsión de cesión del contrato salvo en los casos en que la misma no sea posible de acuerdo con lo establecido en el segundo párrafo del artículo 214.1; la obligación del adjudicatario de cumplir las condiciones salariales de los trabajadores conforme al Convenio Colectivo sectorial de aplicación; y las demás menciones requeridas por esta Ley y sus normas de desarrollo. En el caso de contratos mixtos, se detallará el régimen jurídico aplicable a sus efectos, cumplimiento y extinción, atendiendo a las normas aplicables a las diferentes prestaciones fusionadas en ellos.</w:t>
      </w:r>
    </w:p>
    <w:p w14:paraId="58DD5A44" w14:textId="77777777" w:rsidR="00E454A5" w:rsidRPr="00F00F46" w:rsidRDefault="00E454A5" w:rsidP="00A15B2E">
      <w:pPr>
        <w:shd w:val="clear" w:color="auto" w:fill="FFFFFF"/>
        <w:spacing w:before="0" w:after="0" w:line="240" w:lineRule="auto"/>
        <w:ind w:firstLine="0"/>
        <w:rPr>
          <w:rFonts w:eastAsia="Times New Roman" w:cs="Arial"/>
          <w:i/>
          <w:iCs/>
        </w:rPr>
      </w:pPr>
      <w:r w:rsidRPr="00F00F46">
        <w:rPr>
          <w:rFonts w:eastAsia="Times New Roman" w:cs="Arial"/>
          <w:i/>
          <w:iCs/>
        </w:rPr>
        <w:t>Los pliegos podrán también especificar si va a exigirse la transferencia de derechos de propiedad intelectual o industrial, sin perjuicio de lo establecido en el artículo 308 respecto de los contratos de servicios.</w:t>
      </w:r>
    </w:p>
    <w:p w14:paraId="3EDCBE57" w14:textId="77777777" w:rsidR="00E454A5" w:rsidRPr="00F00F46" w:rsidRDefault="00E454A5" w:rsidP="00A15B2E">
      <w:pPr>
        <w:shd w:val="clear" w:color="auto" w:fill="FFFFFF"/>
        <w:spacing w:before="0" w:after="0" w:line="240" w:lineRule="auto"/>
        <w:ind w:firstLine="0"/>
        <w:rPr>
          <w:rFonts w:eastAsia="Times New Roman" w:cs="Arial"/>
          <w:i/>
          <w:iCs/>
        </w:rPr>
      </w:pPr>
      <w:r w:rsidRPr="00F00F46">
        <w:rPr>
          <w:rFonts w:eastAsia="Times New Roman" w:cs="Arial"/>
          <w:i/>
          <w:iCs/>
        </w:rPr>
        <w:t>Los pliegos deberán mencionar expresamente la obligación del futuro contratista de respetar la normativa vigente en materia de protección de datos.</w:t>
      </w:r>
    </w:p>
    <w:p w14:paraId="357EEF11" w14:textId="77777777" w:rsidR="00E454A5" w:rsidRPr="00F00F46" w:rsidRDefault="00E454A5" w:rsidP="00A15B2E">
      <w:pPr>
        <w:spacing w:before="0" w:after="0" w:line="240" w:lineRule="auto"/>
        <w:ind w:firstLine="0"/>
        <w:rPr>
          <w:rFonts w:eastAsia="Times New Roman" w:cs="Arial"/>
          <w:i/>
          <w:iCs/>
          <w:color w:val="000000"/>
        </w:rPr>
      </w:pPr>
      <w:r w:rsidRPr="00F00F46">
        <w:rPr>
          <w:rFonts w:eastAsia="Times New Roman" w:cs="Arial"/>
          <w:i/>
          <w:iCs/>
          <w:color w:val="000000"/>
        </w:rPr>
        <w:t>Sin perjuicio de lo establecido en el artículo 28.2 del Reglamento (UE) 2016/679 del Parlamento Europeo y del Consejo, de 27 de abril de 2016, relativo a la protección de las personas físicas en lo que respecta al tratamiento de datos personales y la libre circulación de estos datos y por el que se deroga la Directiva 95/46/CE, en aquellos contratos cuya ejecución requiera el tratamiento por el contratista de datos personales por cuenta del responsable del tratamiento, adicionalmente en el pliego se hará constar:</w:t>
      </w:r>
    </w:p>
    <w:p w14:paraId="1CB72576" w14:textId="77777777" w:rsidR="00EA1DF5" w:rsidRPr="00F00F46" w:rsidRDefault="00EA1DF5" w:rsidP="00A15B2E">
      <w:pPr>
        <w:spacing w:before="0" w:after="0" w:line="240" w:lineRule="auto"/>
        <w:ind w:firstLine="0"/>
        <w:rPr>
          <w:rFonts w:eastAsia="Times New Roman" w:cs="Arial"/>
          <w:i/>
          <w:iCs/>
          <w:color w:val="000000"/>
        </w:rPr>
      </w:pPr>
    </w:p>
    <w:p w14:paraId="61A62262" w14:textId="77777777" w:rsidR="00E454A5" w:rsidRPr="00F00F46" w:rsidRDefault="00E454A5" w:rsidP="00A15B2E">
      <w:pPr>
        <w:spacing w:before="0" w:after="0" w:line="240" w:lineRule="auto"/>
        <w:ind w:firstLine="357"/>
        <w:rPr>
          <w:rFonts w:eastAsia="Times New Roman" w:cs="Arial"/>
          <w:i/>
          <w:iCs/>
          <w:color w:val="000000"/>
        </w:rPr>
      </w:pPr>
      <w:r w:rsidRPr="00F00F46">
        <w:rPr>
          <w:rFonts w:eastAsia="Times New Roman" w:cs="Arial"/>
          <w:i/>
          <w:iCs/>
          <w:color w:val="000000"/>
        </w:rPr>
        <w:t>a) La finalidad para la cual se cederán dichos datos.</w:t>
      </w:r>
    </w:p>
    <w:p w14:paraId="3D82072F" w14:textId="77777777" w:rsidR="00E454A5" w:rsidRPr="00F00F46" w:rsidRDefault="00E454A5" w:rsidP="00A15B2E">
      <w:pPr>
        <w:spacing w:before="0" w:after="0" w:line="240" w:lineRule="auto"/>
        <w:ind w:firstLine="357"/>
        <w:rPr>
          <w:rFonts w:eastAsia="Times New Roman" w:cs="Arial"/>
          <w:i/>
          <w:iCs/>
          <w:color w:val="000000"/>
        </w:rPr>
      </w:pPr>
      <w:r w:rsidRPr="00F00F46">
        <w:rPr>
          <w:rFonts w:eastAsia="Times New Roman" w:cs="Arial"/>
          <w:i/>
          <w:iCs/>
          <w:color w:val="000000"/>
        </w:rPr>
        <w:t>b) La obligación del futuro contratista de someterse en todo caso a la normativa nacional y de la Unión Europea en materia de protección de datos, sin perjuicio de lo establecido en el último párrafo del apartado 1 del artículo 202.</w:t>
      </w:r>
    </w:p>
    <w:p w14:paraId="405A5A09" w14:textId="77777777" w:rsidR="00E454A5" w:rsidRPr="00F00F46" w:rsidRDefault="00E454A5" w:rsidP="00A15B2E">
      <w:pPr>
        <w:spacing w:before="0" w:after="0" w:line="240" w:lineRule="auto"/>
        <w:ind w:firstLine="357"/>
        <w:rPr>
          <w:rFonts w:eastAsia="Times New Roman" w:cs="Arial"/>
          <w:i/>
          <w:iCs/>
          <w:color w:val="000000"/>
        </w:rPr>
      </w:pPr>
      <w:r w:rsidRPr="00F00F46">
        <w:rPr>
          <w:rFonts w:eastAsia="Times New Roman" w:cs="Arial"/>
          <w:i/>
          <w:iCs/>
          <w:color w:val="000000"/>
        </w:rPr>
        <w:t>c) La obligación de la empresa adjudicataria de presentar antes de la formalización del contrato una declaración en la que ponga de manifiesto dónde van a estar ubicados los servidores y desde dónde se van a prestar los servicios asociados a los mismos.</w:t>
      </w:r>
    </w:p>
    <w:p w14:paraId="653CDB71" w14:textId="77777777" w:rsidR="00E454A5" w:rsidRPr="00F00F46" w:rsidRDefault="00E454A5" w:rsidP="00A15B2E">
      <w:pPr>
        <w:spacing w:before="0" w:after="0" w:line="240" w:lineRule="auto"/>
        <w:ind w:firstLine="357"/>
        <w:rPr>
          <w:rFonts w:eastAsia="Times New Roman" w:cs="Arial"/>
          <w:i/>
          <w:iCs/>
          <w:color w:val="000000"/>
        </w:rPr>
      </w:pPr>
      <w:r w:rsidRPr="00F00F46">
        <w:rPr>
          <w:rFonts w:eastAsia="Times New Roman" w:cs="Arial"/>
          <w:i/>
          <w:iCs/>
          <w:color w:val="000000"/>
        </w:rPr>
        <w:t>d) La obligación de comunicar cualquier cambio que se produzca, a lo largo de la vida del contrato, de la información facilitada en la declaración a que se refiere la letra c) anterior.</w:t>
      </w:r>
    </w:p>
    <w:p w14:paraId="6ABB6586" w14:textId="77777777" w:rsidR="00E454A5" w:rsidRPr="00F00F46" w:rsidRDefault="00E454A5" w:rsidP="00A15B2E">
      <w:pPr>
        <w:spacing w:before="0" w:after="0" w:line="240" w:lineRule="auto"/>
        <w:ind w:firstLine="357"/>
        <w:rPr>
          <w:rFonts w:eastAsia="Times New Roman" w:cs="Arial"/>
          <w:i/>
          <w:iCs/>
          <w:color w:val="000000"/>
        </w:rPr>
      </w:pPr>
      <w:r w:rsidRPr="00F00F46">
        <w:rPr>
          <w:rFonts w:eastAsia="Times New Roman" w:cs="Arial"/>
          <w:i/>
          <w:iCs/>
          <w:color w:val="000000"/>
        </w:rPr>
        <w:t>e) La obligación de los licitadores de indicar en su oferta, si tienen previsto subcontratar los servidores o los servicios asociados a los mismos, el nombre o el perfil empresarial, definido por referencia a las condiciones de solvencia profesional o técnica, de los subcontratistas a los que se vaya a encomendar su realización.</w:t>
      </w:r>
    </w:p>
    <w:p w14:paraId="3232BFF7" w14:textId="77777777" w:rsidR="00E454A5" w:rsidRPr="00F00F46" w:rsidRDefault="00E454A5" w:rsidP="00A15B2E">
      <w:pPr>
        <w:spacing w:before="0" w:after="0" w:line="240" w:lineRule="auto"/>
        <w:ind w:firstLine="0"/>
        <w:rPr>
          <w:rFonts w:eastAsia="Times New Roman" w:cs="Arial"/>
          <w:i/>
          <w:iCs/>
          <w:color w:val="000000"/>
        </w:rPr>
      </w:pPr>
      <w:r w:rsidRPr="00F00F46">
        <w:rPr>
          <w:rFonts w:eastAsia="Times New Roman" w:cs="Arial"/>
          <w:i/>
          <w:iCs/>
          <w:color w:val="000000"/>
        </w:rPr>
        <w:t>En los pliegos correspondientes a los contratos a que se refiere el párrafo anterior las obligaciones recogidas en las letras a) a e) anteriores en todo caso deberán ser calificadas como esenciales a los efectos de lo previsto en la letra f) del apartado 1 del artículo 211.</w:t>
      </w:r>
    </w:p>
    <w:p w14:paraId="5FFB2AFD" w14:textId="77777777" w:rsidR="00E454A5" w:rsidRPr="00F00F46" w:rsidRDefault="00E454A5" w:rsidP="00A15B2E">
      <w:pPr>
        <w:shd w:val="clear" w:color="auto" w:fill="FFFFFF"/>
        <w:spacing w:before="0" w:after="0" w:line="240" w:lineRule="auto"/>
        <w:ind w:firstLine="0"/>
        <w:rPr>
          <w:rFonts w:eastAsia="Times New Roman" w:cs="Arial"/>
          <w:i/>
          <w:iCs/>
        </w:rPr>
      </w:pPr>
      <w:r w:rsidRPr="00F00F46">
        <w:rPr>
          <w:rFonts w:eastAsia="Times New Roman" w:cs="Arial"/>
          <w:i/>
          <w:iCs/>
        </w:rPr>
        <w:t>3. Los pliegos de cláusulas administrativas particulares podrán establecer penalidades, conforme a lo prevenido en el apartado 1 del artículo 192, para los casos de incumplimiento o de cumplimiento defectuoso de la prestación que afecten a características de la misma, en especial cuando se hayan tenido en cuenta para definir los criterios de adjudicación, o atribuir a la puntual observancia de estas características el carácter de obligación contractual esencial a los efectos señalados en la letra f) del apartado 1 del artículo 211. Asimismo, para los casos de incumplimiento de lo prevenido en los artículos 130 y 201.</w:t>
      </w:r>
    </w:p>
    <w:p w14:paraId="41AD17F5" w14:textId="77777777" w:rsidR="00E454A5" w:rsidRPr="00F00F46" w:rsidRDefault="00E454A5" w:rsidP="00A15B2E">
      <w:pPr>
        <w:shd w:val="clear" w:color="auto" w:fill="FFFFFF"/>
        <w:spacing w:before="0" w:after="0" w:line="240" w:lineRule="auto"/>
        <w:ind w:firstLine="0"/>
        <w:rPr>
          <w:rFonts w:eastAsia="Times New Roman" w:cs="Arial"/>
          <w:i/>
          <w:iCs/>
        </w:rPr>
      </w:pPr>
      <w:r w:rsidRPr="00F00F46">
        <w:rPr>
          <w:rFonts w:eastAsia="Times New Roman" w:cs="Arial"/>
          <w:i/>
          <w:iCs/>
        </w:rPr>
        <w:t>3 bis. Las Administraciones públicas incorporarán en los pliegos de cláusulas administrativas particulares condiciones especiales de ejecución o criterios de adjudicación dirigidos a la promoción de la igualdad de trato y no discriminación por razón de orientación sexual, identidad sexual, expresión de género y características sexuales, siempre que exista vinculación con el objeto del contrato.</w:t>
      </w:r>
    </w:p>
    <w:p w14:paraId="287CE8FF" w14:textId="77777777" w:rsidR="00E454A5" w:rsidRPr="00F00F46" w:rsidRDefault="00E454A5" w:rsidP="00A15B2E">
      <w:pPr>
        <w:shd w:val="clear" w:color="auto" w:fill="FFFFFF"/>
        <w:spacing w:before="0" w:after="0" w:line="240" w:lineRule="auto"/>
        <w:ind w:firstLine="0"/>
        <w:rPr>
          <w:rFonts w:eastAsia="Times New Roman" w:cs="Arial"/>
          <w:i/>
          <w:iCs/>
        </w:rPr>
      </w:pPr>
      <w:r w:rsidRPr="00F00F46">
        <w:rPr>
          <w:rFonts w:eastAsia="Times New Roman" w:cs="Arial"/>
          <w:i/>
          <w:iCs/>
        </w:rPr>
        <w:t>4. Los contratos se ajustarán al contenido de los pliegos de cláusulas administrativas particulares, cuyas cláusulas se consideran parte integrante de los mismos.</w:t>
      </w:r>
    </w:p>
    <w:p w14:paraId="5B03540E" w14:textId="77777777" w:rsidR="00E454A5" w:rsidRPr="00F00F46" w:rsidRDefault="00E454A5" w:rsidP="00A15B2E">
      <w:pPr>
        <w:shd w:val="clear" w:color="auto" w:fill="FFFFFF"/>
        <w:spacing w:before="0" w:after="0" w:line="240" w:lineRule="auto"/>
        <w:ind w:firstLine="0"/>
        <w:rPr>
          <w:rFonts w:eastAsia="Times New Roman" w:cs="Arial"/>
          <w:i/>
          <w:iCs/>
        </w:rPr>
      </w:pPr>
      <w:r w:rsidRPr="00F00F46">
        <w:rPr>
          <w:rFonts w:eastAsia="Times New Roman" w:cs="Arial"/>
          <w:i/>
          <w:iCs/>
        </w:rPr>
        <w:t>5. La aprobación de los pliegos de cláusulas administrativas particulares corresponderá al órgano de contratación, que podrá, asimismo, aprobar modelos de pliegos particulares para determinadas categorías de contratos de naturaleza análoga.</w:t>
      </w:r>
    </w:p>
    <w:p w14:paraId="29BC79A0" w14:textId="77777777" w:rsidR="00E454A5" w:rsidRPr="00F00F46" w:rsidRDefault="00E454A5" w:rsidP="00A15B2E">
      <w:pPr>
        <w:shd w:val="clear" w:color="auto" w:fill="FFFFFF"/>
        <w:spacing w:before="0" w:after="0" w:line="240" w:lineRule="auto"/>
        <w:ind w:firstLine="0"/>
        <w:rPr>
          <w:rFonts w:eastAsia="Times New Roman" w:cs="Arial"/>
          <w:i/>
          <w:iCs/>
        </w:rPr>
      </w:pPr>
      <w:r w:rsidRPr="00F00F46">
        <w:rPr>
          <w:rFonts w:eastAsia="Times New Roman" w:cs="Arial"/>
          <w:i/>
          <w:iCs/>
        </w:rPr>
        <w:t>…/…».</w:t>
      </w:r>
    </w:p>
    <w:p w14:paraId="3E92AF1D" w14:textId="77777777" w:rsidR="00E454A5" w:rsidRPr="00F00F46" w:rsidRDefault="00E454A5" w:rsidP="00A15B2E">
      <w:pPr>
        <w:shd w:val="clear" w:color="auto" w:fill="FFFFFF"/>
        <w:spacing w:before="0" w:after="0" w:line="240" w:lineRule="auto"/>
        <w:ind w:firstLine="0"/>
        <w:rPr>
          <w:rFonts w:eastAsia="Times New Roman" w:cs="Arial"/>
          <w:i/>
          <w:iCs/>
        </w:rPr>
      </w:pPr>
    </w:p>
    <w:p w14:paraId="1C54CA06" w14:textId="77777777" w:rsidR="00E454A5" w:rsidRPr="00F00F46" w:rsidRDefault="00E454A5" w:rsidP="00A15B2E">
      <w:pPr>
        <w:shd w:val="clear" w:color="auto" w:fill="FFFFFF"/>
        <w:spacing w:before="0" w:after="0" w:line="240" w:lineRule="auto"/>
        <w:ind w:firstLine="0"/>
        <w:rPr>
          <w:rFonts w:eastAsia="Times New Roman" w:cs="Arial"/>
          <w:i/>
          <w:iCs/>
        </w:rPr>
      </w:pPr>
      <w:r w:rsidRPr="00F00F46">
        <w:rPr>
          <w:rFonts w:eastAsia="Times New Roman" w:cs="Arial"/>
          <w:i/>
          <w:iCs/>
        </w:rPr>
        <w:t>En cuanto a los pliegos de prescripciones técnicas particulares, el artículo 124 de la LCSP señala lo siguiente:</w:t>
      </w:r>
    </w:p>
    <w:p w14:paraId="7BD6FD86" w14:textId="77777777" w:rsidR="00E454A5" w:rsidRPr="00F00F46" w:rsidRDefault="00E454A5" w:rsidP="00A15B2E">
      <w:pPr>
        <w:shd w:val="clear" w:color="auto" w:fill="FFFFFF"/>
        <w:spacing w:before="0" w:after="0" w:line="240" w:lineRule="auto"/>
        <w:ind w:firstLine="0"/>
        <w:rPr>
          <w:rFonts w:eastAsia="Times New Roman" w:cs="Arial"/>
          <w:i/>
          <w:iCs/>
        </w:rPr>
      </w:pPr>
    </w:p>
    <w:p w14:paraId="01C90A79" w14:textId="77777777" w:rsidR="00E454A5" w:rsidRPr="00F00F46" w:rsidRDefault="00E454A5" w:rsidP="00A15B2E">
      <w:pPr>
        <w:shd w:val="clear" w:color="auto" w:fill="FFFFFF"/>
        <w:spacing w:before="0" w:after="0" w:line="240" w:lineRule="auto"/>
        <w:ind w:firstLine="0"/>
        <w:jc w:val="left"/>
        <w:rPr>
          <w:rFonts w:eastAsia="Times New Roman" w:cs="Arial"/>
          <w:bCs/>
          <w:i/>
          <w:iCs/>
        </w:rPr>
      </w:pPr>
      <w:r w:rsidRPr="00F00F46">
        <w:rPr>
          <w:rFonts w:eastAsia="Times New Roman" w:cs="Arial"/>
          <w:bCs/>
          <w:i/>
          <w:iCs/>
        </w:rPr>
        <w:t>«Artículo 124. Pliego de prescripciones técnicas particulares.</w:t>
      </w:r>
    </w:p>
    <w:p w14:paraId="18A38320" w14:textId="77777777" w:rsidR="00E454A5" w:rsidRPr="00F00F46" w:rsidRDefault="00E454A5" w:rsidP="00A15B2E">
      <w:pPr>
        <w:shd w:val="clear" w:color="auto" w:fill="FFFFFF"/>
        <w:spacing w:before="0" w:after="0" w:line="240" w:lineRule="auto"/>
        <w:ind w:firstLine="0"/>
        <w:rPr>
          <w:rFonts w:eastAsia="Times New Roman" w:cs="Arial"/>
          <w:i/>
          <w:iCs/>
        </w:rPr>
      </w:pPr>
      <w:r w:rsidRPr="00F00F46">
        <w:rPr>
          <w:rFonts w:eastAsia="Times New Roman" w:cs="Arial"/>
          <w:i/>
          <w:iCs/>
        </w:rPr>
        <w:t>El órgano de contratación aprobará con anterioridad a la autorización del gasto o conjuntamente con ella, y siempre antes de la licitación del contrato, o de no existir esta, antes de su adjudicación, los pliegos y documentos que contengan las prescripciones técnicas particulares que hayan de regir la realización de la prestación y definan sus calidades, sus condiciones sociales y ambientales, de conformidad con los requisitos que para cada contrato establece la presente Ley, y solo podrán ser modificados con posterioridad por error material, de hecho o aritmético. En otro caso, la modificación del pliego conllevará la retroacción de actuaciones».</w:t>
      </w:r>
    </w:p>
    <w:p w14:paraId="53EA1AD3" w14:textId="77777777" w:rsidR="00E454A5" w:rsidRPr="00F00F46" w:rsidRDefault="00E454A5" w:rsidP="00A15B2E">
      <w:pPr>
        <w:shd w:val="clear" w:color="auto" w:fill="FFFFFF"/>
        <w:spacing w:before="0" w:after="0" w:line="240" w:lineRule="auto"/>
        <w:ind w:firstLine="0"/>
        <w:rPr>
          <w:rFonts w:eastAsia="Times New Roman" w:cs="Arial"/>
          <w:i/>
          <w:iCs/>
        </w:rPr>
      </w:pPr>
    </w:p>
    <w:p w14:paraId="5713E3F9" w14:textId="77777777" w:rsidR="00E454A5" w:rsidRPr="00F00F46" w:rsidRDefault="00E454A5" w:rsidP="00A15B2E">
      <w:pPr>
        <w:shd w:val="clear" w:color="auto" w:fill="FFFFFF"/>
        <w:spacing w:before="0" w:after="0" w:line="240" w:lineRule="auto"/>
        <w:ind w:firstLine="0"/>
        <w:rPr>
          <w:rFonts w:eastAsia="Times New Roman" w:cs="Arial"/>
          <w:i/>
          <w:iCs/>
        </w:rPr>
      </w:pPr>
      <w:r w:rsidRPr="00F00F46">
        <w:rPr>
          <w:rFonts w:eastAsia="Times New Roman" w:cs="Arial"/>
          <w:i/>
          <w:iCs/>
          <w:shd w:val="clear" w:color="auto" w:fill="FFFFFF"/>
        </w:rPr>
        <w:t>Igualmente se han contemplado las reglas previstas en el artículo 126 de la LCSP para el establecimiento de prescripciones técnicas, en relación al objeto del contrato de servicio.</w:t>
      </w:r>
    </w:p>
    <w:p w14:paraId="311DA0B3" w14:textId="77777777" w:rsidR="00E454A5" w:rsidRPr="00F00F46" w:rsidRDefault="00E454A5" w:rsidP="00A15B2E">
      <w:pPr>
        <w:shd w:val="clear" w:color="auto" w:fill="FFFFFF"/>
        <w:spacing w:before="0" w:after="0" w:line="240" w:lineRule="auto"/>
        <w:ind w:firstLine="0"/>
        <w:rPr>
          <w:rFonts w:eastAsia="Times New Roman" w:cs="Arial"/>
          <w:i/>
          <w:iCs/>
        </w:rPr>
      </w:pPr>
    </w:p>
    <w:p w14:paraId="58AAB351" w14:textId="77777777" w:rsidR="00E454A5" w:rsidRPr="00F00F46" w:rsidRDefault="00E454A5" w:rsidP="00A15B2E">
      <w:pPr>
        <w:tabs>
          <w:tab w:val="left" w:pos="708"/>
        </w:tabs>
        <w:suppressAutoHyphens/>
        <w:spacing w:before="0" w:after="0" w:line="240" w:lineRule="auto"/>
        <w:ind w:firstLine="0"/>
        <w:rPr>
          <w:rFonts w:eastAsia="Calibri" w:cs="Arial"/>
          <w:b/>
          <w:i/>
          <w:iCs/>
          <w:lang w:eastAsia="zh-CN"/>
        </w:rPr>
      </w:pPr>
      <w:r w:rsidRPr="00F00F46">
        <w:rPr>
          <w:rFonts w:eastAsia="Calibri" w:cs="Arial"/>
          <w:b/>
          <w:i/>
          <w:iCs/>
          <w:lang w:eastAsia="zh-CN"/>
        </w:rPr>
        <w:t xml:space="preserve">3. Sobre la tramitación del expediente de contratación por procedimiento abierto sujeto a regulación armonizada </w:t>
      </w:r>
    </w:p>
    <w:p w14:paraId="27ADFE6C" w14:textId="77777777" w:rsidR="00E454A5" w:rsidRPr="00F00F46" w:rsidRDefault="00E454A5" w:rsidP="00A15B2E">
      <w:pPr>
        <w:shd w:val="clear" w:color="auto" w:fill="FFFFFF"/>
        <w:spacing w:before="0" w:after="0" w:line="240" w:lineRule="auto"/>
        <w:ind w:firstLine="0"/>
        <w:rPr>
          <w:rFonts w:eastAsia="Times New Roman" w:cs="Arial"/>
          <w:i/>
          <w:iCs/>
        </w:rPr>
      </w:pPr>
    </w:p>
    <w:p w14:paraId="59064076" w14:textId="77777777" w:rsidR="00E454A5" w:rsidRPr="00F00F46" w:rsidRDefault="00E454A5" w:rsidP="00A15B2E">
      <w:pPr>
        <w:shd w:val="clear" w:color="auto" w:fill="FFFFFF"/>
        <w:spacing w:before="0" w:after="0" w:line="240" w:lineRule="auto"/>
        <w:ind w:firstLine="0"/>
        <w:rPr>
          <w:rFonts w:eastAsia="Times New Roman" w:cs="Arial"/>
          <w:i/>
          <w:iCs/>
        </w:rPr>
      </w:pPr>
      <w:r w:rsidRPr="00F00F46">
        <w:rPr>
          <w:rFonts w:eastAsia="Times New Roman" w:cs="Arial"/>
          <w:i/>
          <w:iCs/>
        </w:rPr>
        <w:t xml:space="preserve">El procedimiento de licitación para llevar a cabo la contratación del </w:t>
      </w:r>
      <w:r w:rsidRPr="00F00F46">
        <w:rPr>
          <w:rFonts w:eastAsia="Times New Roman" w:cs="Arial"/>
          <w:bCs/>
          <w:i/>
          <w:iCs/>
        </w:rPr>
        <w:t xml:space="preserve">servicio de conservación y mantenimiento del terreno de juego de los campos de fútbol y otros centros deportivos municipales dotados de pavimento de césped artificial </w:t>
      </w:r>
      <w:r w:rsidRPr="00F00F46">
        <w:rPr>
          <w:rFonts w:eastAsia="Times New Roman" w:cs="Arial"/>
          <w:i/>
          <w:iCs/>
        </w:rPr>
        <w:t>es el procedimiento abierto sujeto a regulación armonizada, al superar el valor estimado del contrato el umbral señalado en el artículo 22 de la LCSP.</w:t>
      </w:r>
    </w:p>
    <w:p w14:paraId="5FE3D6CB" w14:textId="77777777" w:rsidR="00E454A5" w:rsidRPr="00F00F46" w:rsidRDefault="00E454A5" w:rsidP="00A15B2E">
      <w:pPr>
        <w:shd w:val="clear" w:color="auto" w:fill="FFFFFF"/>
        <w:spacing w:before="0" w:after="0" w:line="240" w:lineRule="auto"/>
        <w:ind w:firstLine="0"/>
        <w:rPr>
          <w:rFonts w:eastAsia="Times New Roman" w:cs="Arial"/>
          <w:i/>
          <w:iCs/>
        </w:rPr>
      </w:pPr>
    </w:p>
    <w:p w14:paraId="42B4011D" w14:textId="77777777" w:rsidR="00E454A5" w:rsidRPr="00F00F46" w:rsidRDefault="00E454A5" w:rsidP="00A15B2E">
      <w:pPr>
        <w:shd w:val="clear" w:color="auto" w:fill="FFFFFF"/>
        <w:spacing w:before="0" w:after="0" w:line="240" w:lineRule="auto"/>
        <w:ind w:firstLine="0"/>
        <w:rPr>
          <w:rFonts w:eastAsia="Times New Roman" w:cs="Arial"/>
          <w:i/>
          <w:iCs/>
        </w:rPr>
      </w:pPr>
      <w:r w:rsidRPr="00F00F46">
        <w:rPr>
          <w:rFonts w:eastAsia="Times New Roman" w:cs="Arial"/>
          <w:i/>
          <w:iCs/>
        </w:rPr>
        <w:t>Por otro lado, las características de la prestación a realizar no exigen de un procedimiento específico, permitiendo que cualquier entidad interesada pueda presentar su oferta, de conformidad con lo dispuesto en el artículo 156.1 de la LCSP, en cuanto a la tramitación por un procedimiento abierto.</w:t>
      </w:r>
    </w:p>
    <w:p w14:paraId="0E9B876F" w14:textId="77777777" w:rsidR="00E454A5" w:rsidRPr="00F00F46" w:rsidRDefault="00E454A5" w:rsidP="00A15B2E">
      <w:pPr>
        <w:shd w:val="clear" w:color="auto" w:fill="FFFFFF"/>
        <w:spacing w:before="0" w:after="0" w:line="240" w:lineRule="auto"/>
        <w:ind w:firstLine="0"/>
        <w:rPr>
          <w:rFonts w:eastAsia="Times New Roman" w:cs="Arial"/>
          <w:i/>
          <w:iCs/>
        </w:rPr>
      </w:pPr>
    </w:p>
    <w:p w14:paraId="7FA77540" w14:textId="77777777" w:rsidR="00E454A5" w:rsidRPr="00F00F46" w:rsidRDefault="00E454A5" w:rsidP="00A15B2E">
      <w:pPr>
        <w:autoSpaceDE w:val="0"/>
        <w:autoSpaceDN w:val="0"/>
        <w:adjustRightInd w:val="0"/>
        <w:spacing w:before="0" w:after="0" w:line="240" w:lineRule="auto"/>
        <w:ind w:firstLine="0"/>
        <w:rPr>
          <w:rFonts w:eastAsia="Times New Roman" w:cs="Arial"/>
          <w:i/>
          <w:iCs/>
        </w:rPr>
      </w:pPr>
      <w:r w:rsidRPr="00F00F46">
        <w:rPr>
          <w:rFonts w:eastAsia="Times New Roman" w:cs="Arial"/>
          <w:i/>
          <w:iCs/>
        </w:rPr>
        <w:t>El plazo para la presentación de las proposiciones por los interesados, en virtud con lo señalado en el apartado 2 del mencionado artículo, será de treinta y cinco días naturales: «</w:t>
      </w:r>
      <w:r w:rsidRPr="00F00F46">
        <w:rPr>
          <w:rFonts w:eastAsia="Calibri" w:cs="Arial"/>
          <w:i/>
          <w:iCs/>
          <w:lang w:eastAsia="en-US"/>
        </w:rPr>
        <w:t>2. En procedimientos abiertos de adjudicación de contratos sujetos a regulación armonizada, el plazo de presentación de proposiciones no será inferior a treinta y cinco días, para los contratos de obras, suministros y servicios, y a treinta días para las concesiones de obras y servicios, contados desde la fecha de envío del anuncio de licitación a la Oficina de Publicaciones de la Unión Europea».</w:t>
      </w:r>
    </w:p>
    <w:p w14:paraId="564A26D6" w14:textId="77777777" w:rsidR="00E454A5" w:rsidRPr="00F00F46" w:rsidRDefault="00E454A5" w:rsidP="00A15B2E">
      <w:pPr>
        <w:autoSpaceDE w:val="0"/>
        <w:autoSpaceDN w:val="0"/>
        <w:adjustRightInd w:val="0"/>
        <w:spacing w:before="0" w:after="0" w:line="240" w:lineRule="auto"/>
        <w:ind w:firstLine="0"/>
        <w:rPr>
          <w:rFonts w:eastAsia="Times New Roman" w:cs="Arial"/>
          <w:i/>
          <w:iCs/>
        </w:rPr>
      </w:pPr>
    </w:p>
    <w:p w14:paraId="75C0D30E" w14:textId="77777777" w:rsidR="00E454A5" w:rsidRPr="00F00F46" w:rsidRDefault="00E454A5" w:rsidP="00A15B2E">
      <w:pPr>
        <w:autoSpaceDE w:val="0"/>
        <w:autoSpaceDN w:val="0"/>
        <w:adjustRightInd w:val="0"/>
        <w:spacing w:before="0" w:after="0" w:line="240" w:lineRule="auto"/>
        <w:ind w:firstLine="0"/>
        <w:rPr>
          <w:rFonts w:eastAsia="Times New Roman" w:cs="Arial"/>
          <w:i/>
          <w:iCs/>
        </w:rPr>
      </w:pPr>
      <w:r w:rsidRPr="00F00F46">
        <w:rPr>
          <w:rFonts w:eastAsia="Times New Roman" w:cs="Arial"/>
          <w:i/>
          <w:iCs/>
        </w:rPr>
        <w:t>La tramitación del procedimiento de contratación se realiza de forma ordinaria.</w:t>
      </w:r>
    </w:p>
    <w:p w14:paraId="016DAED6" w14:textId="77777777" w:rsidR="00E454A5" w:rsidRPr="00F00F46" w:rsidRDefault="00E454A5" w:rsidP="00A15B2E">
      <w:pPr>
        <w:autoSpaceDE w:val="0"/>
        <w:autoSpaceDN w:val="0"/>
        <w:adjustRightInd w:val="0"/>
        <w:spacing w:before="0" w:after="0" w:line="240" w:lineRule="auto"/>
        <w:ind w:firstLine="0"/>
        <w:jc w:val="left"/>
        <w:rPr>
          <w:rFonts w:eastAsia="Times New Roman" w:cs="Arial"/>
          <w:i/>
          <w:iCs/>
        </w:rPr>
      </w:pPr>
    </w:p>
    <w:p w14:paraId="67D8E6D6" w14:textId="77777777" w:rsidR="00E454A5" w:rsidRPr="00F00F46" w:rsidRDefault="00E454A5" w:rsidP="00A15B2E">
      <w:pPr>
        <w:shd w:val="clear" w:color="auto" w:fill="FFFFFF"/>
        <w:spacing w:before="0" w:after="0" w:line="240" w:lineRule="auto"/>
        <w:ind w:firstLine="0"/>
        <w:rPr>
          <w:rFonts w:eastAsia="Times New Roman" w:cs="Arial"/>
          <w:b/>
          <w:bCs/>
          <w:i/>
          <w:iCs/>
        </w:rPr>
      </w:pPr>
      <w:r w:rsidRPr="00F00F46">
        <w:rPr>
          <w:rFonts w:eastAsia="Times New Roman" w:cs="Arial"/>
          <w:b/>
          <w:bCs/>
          <w:i/>
          <w:iCs/>
        </w:rPr>
        <w:t>4. Sobre el contrato de servicios</w:t>
      </w:r>
    </w:p>
    <w:p w14:paraId="071C8832" w14:textId="77777777" w:rsidR="00E454A5" w:rsidRPr="00F00F46" w:rsidRDefault="00E454A5" w:rsidP="00A15B2E">
      <w:pPr>
        <w:shd w:val="clear" w:color="auto" w:fill="FFFFFF"/>
        <w:spacing w:before="0" w:after="0" w:line="240" w:lineRule="auto"/>
        <w:ind w:firstLine="0"/>
        <w:rPr>
          <w:rFonts w:eastAsia="Times New Roman" w:cs="Arial"/>
          <w:i/>
          <w:iCs/>
        </w:rPr>
      </w:pPr>
    </w:p>
    <w:p w14:paraId="6CA1AD0B" w14:textId="77777777" w:rsidR="00E454A5" w:rsidRPr="00F00F46" w:rsidRDefault="00E454A5" w:rsidP="00A15B2E">
      <w:pPr>
        <w:autoSpaceDE w:val="0"/>
        <w:autoSpaceDN w:val="0"/>
        <w:adjustRightInd w:val="0"/>
        <w:spacing w:before="0" w:after="0" w:line="240" w:lineRule="auto"/>
        <w:ind w:firstLine="0"/>
        <w:jc w:val="left"/>
        <w:rPr>
          <w:rFonts w:eastAsia="Times New Roman" w:cs="Arial"/>
          <w:i/>
          <w:iCs/>
        </w:rPr>
      </w:pPr>
      <w:r w:rsidRPr="00F00F46">
        <w:rPr>
          <w:rFonts w:eastAsia="Times New Roman" w:cs="Arial"/>
          <w:i/>
          <w:iCs/>
        </w:rPr>
        <w:t>El artículo 17 de la LCSP señala, en relación al contrato de servicios, lo siguiente:</w:t>
      </w:r>
    </w:p>
    <w:p w14:paraId="117878C2" w14:textId="77777777" w:rsidR="00E454A5" w:rsidRPr="00F00F46" w:rsidRDefault="00E454A5" w:rsidP="00A15B2E">
      <w:pPr>
        <w:autoSpaceDE w:val="0"/>
        <w:autoSpaceDN w:val="0"/>
        <w:adjustRightInd w:val="0"/>
        <w:spacing w:before="0" w:after="0" w:line="240" w:lineRule="auto"/>
        <w:ind w:firstLine="0"/>
        <w:jc w:val="left"/>
        <w:rPr>
          <w:rFonts w:eastAsia="Times New Roman" w:cs="Arial"/>
          <w:i/>
          <w:iCs/>
        </w:rPr>
      </w:pPr>
      <w:r w:rsidRPr="00F00F46">
        <w:rPr>
          <w:rFonts w:eastAsia="Times New Roman" w:cs="Arial"/>
          <w:i/>
          <w:iCs/>
        </w:rPr>
        <w:t>«Artículo 17. Contrato de servicios.</w:t>
      </w:r>
    </w:p>
    <w:p w14:paraId="55BD6465" w14:textId="77777777" w:rsidR="00E454A5" w:rsidRPr="00F00F46" w:rsidRDefault="00E454A5" w:rsidP="00A15B2E">
      <w:pPr>
        <w:spacing w:before="0" w:after="0" w:line="240" w:lineRule="auto"/>
        <w:ind w:firstLine="0"/>
        <w:rPr>
          <w:rFonts w:eastAsia="Times New Roman" w:cs="Arial"/>
          <w:i/>
          <w:iCs/>
          <w:color w:val="000000"/>
        </w:rPr>
      </w:pPr>
      <w:r w:rsidRPr="00F00F46">
        <w:rPr>
          <w:rFonts w:eastAsia="Times New Roman" w:cs="Arial"/>
          <w:i/>
          <w:iCs/>
          <w:color w:val="000000"/>
        </w:rPr>
        <w:t>Son contratos de servicios aquellos cuyo objeto son prestaciones de hacer consistentes en el desarrollo de una actividad o dirigidas a la obtención de un resultado distinto de una obra o suministro, incluyendo aquellos en que el adjudicatario se obligue a ejecutar el servicio de forma sucesiva y por precio unitario.</w:t>
      </w:r>
    </w:p>
    <w:p w14:paraId="5DC16030" w14:textId="77777777" w:rsidR="00E454A5" w:rsidRPr="00F00F46" w:rsidRDefault="00E454A5" w:rsidP="00A15B2E">
      <w:pPr>
        <w:spacing w:before="0" w:after="0" w:line="240" w:lineRule="auto"/>
        <w:ind w:firstLine="0"/>
        <w:rPr>
          <w:rFonts w:eastAsia="Times New Roman" w:cs="Arial"/>
          <w:i/>
          <w:iCs/>
          <w:color w:val="000000"/>
        </w:rPr>
      </w:pPr>
      <w:r w:rsidRPr="00F00F46">
        <w:rPr>
          <w:rFonts w:eastAsia="Times New Roman" w:cs="Arial"/>
          <w:i/>
          <w:iCs/>
          <w:color w:val="000000"/>
        </w:rPr>
        <w:t>No podrán ser objeto de estos contratos los servicios que impliquen ejercicio de la autoridad inherente a los poderes públicos».</w:t>
      </w:r>
    </w:p>
    <w:p w14:paraId="5E94080C" w14:textId="77777777" w:rsidR="00E454A5" w:rsidRPr="00F00F46" w:rsidRDefault="00E454A5" w:rsidP="00A15B2E">
      <w:pPr>
        <w:autoSpaceDE w:val="0"/>
        <w:autoSpaceDN w:val="0"/>
        <w:adjustRightInd w:val="0"/>
        <w:spacing w:before="0" w:after="0" w:line="240" w:lineRule="auto"/>
        <w:ind w:firstLine="0"/>
        <w:rPr>
          <w:rFonts w:eastAsia="Times New Roman" w:cs="Arial"/>
          <w:i/>
          <w:iCs/>
        </w:rPr>
      </w:pPr>
    </w:p>
    <w:p w14:paraId="7005A2CD" w14:textId="77777777" w:rsidR="00E454A5" w:rsidRPr="00F00F46" w:rsidRDefault="00E454A5" w:rsidP="00A15B2E">
      <w:pPr>
        <w:autoSpaceDE w:val="0"/>
        <w:autoSpaceDN w:val="0"/>
        <w:adjustRightInd w:val="0"/>
        <w:spacing w:before="0" w:after="0" w:line="240" w:lineRule="auto"/>
        <w:ind w:firstLine="0"/>
        <w:rPr>
          <w:rFonts w:eastAsia="Times New Roman" w:cs="Arial"/>
          <w:i/>
          <w:iCs/>
        </w:rPr>
      </w:pPr>
      <w:r w:rsidRPr="00F00F46">
        <w:rPr>
          <w:rFonts w:eastAsia="Times New Roman" w:cs="Arial"/>
          <w:i/>
          <w:iCs/>
        </w:rPr>
        <w:t xml:space="preserve">El objeto de la presente contratación es el </w:t>
      </w:r>
      <w:r w:rsidRPr="00F00F46">
        <w:rPr>
          <w:rFonts w:eastAsia="Calibri" w:cs="Arial"/>
          <w:bCs/>
          <w:i/>
          <w:iCs/>
          <w:lang w:eastAsia="en-US"/>
        </w:rPr>
        <w:t>servicio de conservación y mantenimiento del terreno de juego de los campos de fútbol y otros centros deportivos municipales dotados de pavimento de césped artificial.</w:t>
      </w:r>
    </w:p>
    <w:p w14:paraId="234388A3" w14:textId="77777777" w:rsidR="00E454A5" w:rsidRPr="00F00F46" w:rsidRDefault="00E454A5" w:rsidP="00A15B2E">
      <w:pPr>
        <w:autoSpaceDE w:val="0"/>
        <w:autoSpaceDN w:val="0"/>
        <w:adjustRightInd w:val="0"/>
        <w:spacing w:before="0" w:after="0" w:line="240" w:lineRule="auto"/>
        <w:ind w:firstLine="0"/>
        <w:rPr>
          <w:rFonts w:eastAsia="Times New Roman" w:cs="Arial"/>
          <w:i/>
          <w:iCs/>
        </w:rPr>
      </w:pPr>
    </w:p>
    <w:p w14:paraId="70DD99EC" w14:textId="77777777" w:rsidR="00E454A5" w:rsidRPr="00F00F46" w:rsidRDefault="00E454A5" w:rsidP="00A15B2E">
      <w:pPr>
        <w:autoSpaceDE w:val="0"/>
        <w:autoSpaceDN w:val="0"/>
        <w:adjustRightInd w:val="0"/>
        <w:spacing w:before="0" w:after="0" w:line="240" w:lineRule="auto"/>
        <w:ind w:firstLine="0"/>
        <w:rPr>
          <w:rFonts w:eastAsia="Times New Roman" w:cs="Arial"/>
          <w:i/>
          <w:iCs/>
        </w:rPr>
      </w:pPr>
      <w:r w:rsidRPr="00F00F46">
        <w:rPr>
          <w:rFonts w:eastAsia="Times New Roman" w:cs="Arial"/>
          <w:i/>
          <w:iCs/>
        </w:rPr>
        <w:t>En el informe justificativo de la necesidad e idoneidad de llevar a cabo esta contratación, dado que el IMD no dispone de medios propios (materiales y humanos) especializados para acometer los trabajos para el desarrollo del servicio, se establece, la idoneidad del objeto y el contenido para satisfacerlo:</w:t>
      </w:r>
    </w:p>
    <w:p w14:paraId="0066E23B" w14:textId="77777777" w:rsidR="00E454A5" w:rsidRPr="00F00F46" w:rsidRDefault="00E454A5" w:rsidP="00A15B2E">
      <w:pPr>
        <w:kinsoku w:val="0"/>
        <w:overflowPunct w:val="0"/>
        <w:spacing w:before="0" w:after="0" w:line="240" w:lineRule="auto"/>
        <w:ind w:left="360" w:right="125" w:firstLine="0"/>
        <w:rPr>
          <w:rFonts w:eastAsia="Calibri" w:cs="Arial"/>
          <w:i/>
          <w:iCs/>
          <w:w w:val="105"/>
          <w:lang w:eastAsia="en-US"/>
        </w:rPr>
      </w:pPr>
    </w:p>
    <w:p w14:paraId="0601AFB4" w14:textId="77777777" w:rsidR="00E454A5" w:rsidRPr="00F00F46" w:rsidRDefault="00E454A5" w:rsidP="00A15B2E">
      <w:pPr>
        <w:kinsoku w:val="0"/>
        <w:overflowPunct w:val="0"/>
        <w:spacing w:before="0" w:after="0" w:line="240" w:lineRule="auto"/>
        <w:ind w:left="360" w:right="125" w:firstLine="0"/>
        <w:rPr>
          <w:rFonts w:eastAsia="Calibri" w:cs="Arial"/>
          <w:i/>
          <w:iCs/>
          <w:w w:val="105"/>
          <w:lang w:eastAsia="en-US"/>
        </w:rPr>
      </w:pPr>
      <w:r w:rsidRPr="00F00F46">
        <w:rPr>
          <w:rFonts w:eastAsia="Calibri" w:cs="Arial"/>
          <w:i/>
          <w:iCs/>
          <w:w w:val="105"/>
          <w:lang w:eastAsia="en-US"/>
        </w:rPr>
        <w:t>«A los efectos del cumplimiento del artículo 4.2 de los Estatutos del Instituto Municipal para la Promoción de la Actividad Física y el Deporte de Las Palmas de Gran Canaria, donde establece entre otros fines y atribuciones de este organismo la mejora, mantenimiento y gestión de las instalaciones deportivas adscritas al organismo, así como la realización de las contrataciones que correspondan con empresas especializadas para la gestión, directa e indirecta, de instalaciones deportivas, se informa que se requiere la contratación del servicio de conservación y mantenimiento del terreno de juego de los campos de fútbol y otros centros deportivos municipales dotados de pavimento de césped artificial, a los efectos de que estas instalaciones deportivas se encuentren en un adecuado estado de uso para la práctica deportiva».</w:t>
      </w:r>
    </w:p>
    <w:p w14:paraId="09BE3DB3" w14:textId="77777777" w:rsidR="00E454A5" w:rsidRPr="00F00F46" w:rsidRDefault="00E454A5" w:rsidP="00A15B2E">
      <w:pPr>
        <w:autoSpaceDE w:val="0"/>
        <w:autoSpaceDN w:val="0"/>
        <w:adjustRightInd w:val="0"/>
        <w:spacing w:before="0" w:after="0" w:line="240" w:lineRule="auto"/>
        <w:ind w:firstLine="0"/>
        <w:rPr>
          <w:rFonts w:eastAsia="Times New Roman" w:cs="Arial"/>
          <w:i/>
          <w:iCs/>
        </w:rPr>
      </w:pPr>
    </w:p>
    <w:p w14:paraId="6251AB71" w14:textId="77777777" w:rsidR="00E454A5" w:rsidRPr="00F00F46" w:rsidRDefault="00E454A5" w:rsidP="00A15B2E">
      <w:pPr>
        <w:autoSpaceDE w:val="0"/>
        <w:autoSpaceDN w:val="0"/>
        <w:adjustRightInd w:val="0"/>
        <w:spacing w:before="0" w:after="0" w:line="240" w:lineRule="auto"/>
        <w:ind w:firstLine="0"/>
        <w:rPr>
          <w:rFonts w:eastAsia="Times New Roman" w:cs="Arial"/>
          <w:i/>
          <w:iCs/>
        </w:rPr>
      </w:pPr>
      <w:r w:rsidRPr="00F00F46">
        <w:rPr>
          <w:rFonts w:eastAsia="Times New Roman" w:cs="Arial"/>
          <w:i/>
          <w:iCs/>
        </w:rPr>
        <w:t>Igualmente, en la cláusula 2 del pliego de prescripciones técnicas particulares señala el alcance del servicio objeto del contrato.</w:t>
      </w:r>
    </w:p>
    <w:p w14:paraId="722AF689" w14:textId="77777777" w:rsidR="00E454A5" w:rsidRPr="00F00F46" w:rsidRDefault="00E454A5" w:rsidP="00A15B2E">
      <w:pPr>
        <w:autoSpaceDE w:val="0"/>
        <w:autoSpaceDN w:val="0"/>
        <w:adjustRightInd w:val="0"/>
        <w:spacing w:before="0" w:after="0" w:line="240" w:lineRule="auto"/>
        <w:ind w:firstLine="0"/>
        <w:rPr>
          <w:rFonts w:eastAsia="Times New Roman" w:cs="Arial"/>
          <w:i/>
          <w:iCs/>
        </w:rPr>
      </w:pPr>
    </w:p>
    <w:p w14:paraId="7540DE40" w14:textId="77777777" w:rsidR="00E454A5" w:rsidRPr="00F00F46" w:rsidRDefault="00E454A5" w:rsidP="00A15B2E">
      <w:pPr>
        <w:autoSpaceDE w:val="0"/>
        <w:autoSpaceDN w:val="0"/>
        <w:adjustRightInd w:val="0"/>
        <w:spacing w:before="0" w:after="0" w:line="240" w:lineRule="auto"/>
        <w:ind w:firstLine="0"/>
        <w:rPr>
          <w:rFonts w:eastAsia="Times New Roman" w:cs="Arial"/>
          <w:i/>
          <w:iCs/>
        </w:rPr>
      </w:pPr>
      <w:r w:rsidRPr="00F00F46">
        <w:rPr>
          <w:rFonts w:eastAsia="Times New Roman" w:cs="Arial"/>
          <w:i/>
          <w:iCs/>
        </w:rPr>
        <w:t>Existe informe justificativo, de fecha 26 de junio de 2023, sobre la no división en lotes del objeto del contrato al tratarse de un servicio en el que resulta inviable, técnica y económicamente, separar el alcance del objeto del contrato.</w:t>
      </w:r>
    </w:p>
    <w:p w14:paraId="549B4073" w14:textId="77777777" w:rsidR="00E454A5" w:rsidRPr="00F00F46" w:rsidRDefault="00E454A5" w:rsidP="00A15B2E">
      <w:pPr>
        <w:autoSpaceDE w:val="0"/>
        <w:autoSpaceDN w:val="0"/>
        <w:adjustRightInd w:val="0"/>
        <w:spacing w:before="0" w:after="0" w:line="240" w:lineRule="auto"/>
        <w:ind w:firstLine="0"/>
        <w:rPr>
          <w:rFonts w:eastAsia="Times New Roman" w:cs="Arial"/>
          <w:i/>
          <w:iCs/>
        </w:rPr>
      </w:pPr>
    </w:p>
    <w:p w14:paraId="630457B6" w14:textId="77777777" w:rsidR="00E454A5" w:rsidRPr="00F00F46" w:rsidRDefault="00E454A5" w:rsidP="00A15B2E">
      <w:pPr>
        <w:autoSpaceDE w:val="0"/>
        <w:autoSpaceDN w:val="0"/>
        <w:adjustRightInd w:val="0"/>
        <w:spacing w:before="0" w:after="0" w:line="240" w:lineRule="auto"/>
        <w:ind w:firstLine="0"/>
        <w:rPr>
          <w:rFonts w:eastAsia="Times New Roman" w:cs="Arial"/>
          <w:i/>
          <w:iCs/>
        </w:rPr>
      </w:pPr>
      <w:r w:rsidRPr="00F00F46">
        <w:rPr>
          <w:rFonts w:eastAsia="Times New Roman" w:cs="Arial"/>
          <w:i/>
          <w:iCs/>
        </w:rPr>
        <w:t>El valor estimado del contrato asciende a la cantidad de 1.124.588,30 € según cálculo realizado mediante informe de fecha 23 de junio de 2023, obrante en el expediente.</w:t>
      </w:r>
    </w:p>
    <w:p w14:paraId="38A5DC73" w14:textId="77777777" w:rsidR="00E454A5" w:rsidRPr="00F00F46" w:rsidRDefault="00E454A5" w:rsidP="00A15B2E">
      <w:pPr>
        <w:autoSpaceDE w:val="0"/>
        <w:autoSpaceDN w:val="0"/>
        <w:adjustRightInd w:val="0"/>
        <w:spacing w:before="0" w:after="0" w:line="240" w:lineRule="auto"/>
        <w:ind w:firstLine="0"/>
        <w:rPr>
          <w:rFonts w:eastAsia="Times New Roman" w:cs="Arial"/>
          <w:i/>
          <w:iCs/>
        </w:rPr>
      </w:pPr>
    </w:p>
    <w:p w14:paraId="4E0700DE" w14:textId="77777777" w:rsidR="00E454A5" w:rsidRPr="00F00F46" w:rsidRDefault="00E454A5" w:rsidP="00A15B2E">
      <w:pPr>
        <w:autoSpaceDE w:val="0"/>
        <w:autoSpaceDN w:val="0"/>
        <w:adjustRightInd w:val="0"/>
        <w:spacing w:before="0" w:after="0" w:line="240" w:lineRule="auto"/>
        <w:ind w:firstLine="0"/>
        <w:rPr>
          <w:rFonts w:eastAsia="Times New Roman" w:cs="Arial"/>
          <w:i/>
          <w:iCs/>
        </w:rPr>
      </w:pPr>
      <w:r w:rsidRPr="00F00F46">
        <w:rPr>
          <w:rFonts w:eastAsia="Times New Roman" w:cs="Arial"/>
          <w:i/>
          <w:iCs/>
        </w:rPr>
        <w:t xml:space="preserve">Para la adjudicación del contrato se tendrán en cuenta una pluralidad de criterios, según informe de fecha 3 de mayo de 2024, siendo estos el precio (porcentaje de baja sobre el presupuesto máximo de licitación), y mejoras en las actuaciones de mantenimiento preventivo. </w:t>
      </w:r>
    </w:p>
    <w:p w14:paraId="7DB91D5C" w14:textId="77777777" w:rsidR="00E454A5" w:rsidRPr="00F00F46" w:rsidRDefault="00E454A5" w:rsidP="00A15B2E">
      <w:pPr>
        <w:autoSpaceDE w:val="0"/>
        <w:autoSpaceDN w:val="0"/>
        <w:adjustRightInd w:val="0"/>
        <w:spacing w:before="0" w:after="0" w:line="240" w:lineRule="auto"/>
        <w:ind w:firstLine="0"/>
        <w:rPr>
          <w:rFonts w:eastAsia="Times New Roman" w:cs="Arial"/>
          <w:i/>
          <w:iCs/>
        </w:rPr>
      </w:pPr>
    </w:p>
    <w:p w14:paraId="41A85506" w14:textId="77777777" w:rsidR="00E454A5" w:rsidRPr="00F00F46" w:rsidRDefault="00E454A5" w:rsidP="00A15B2E">
      <w:pPr>
        <w:autoSpaceDE w:val="0"/>
        <w:autoSpaceDN w:val="0"/>
        <w:adjustRightInd w:val="0"/>
        <w:spacing w:before="0" w:after="0" w:line="240" w:lineRule="auto"/>
        <w:ind w:firstLine="0"/>
        <w:rPr>
          <w:rFonts w:eastAsia="Times New Roman" w:cs="Arial"/>
          <w:i/>
          <w:iCs/>
        </w:rPr>
      </w:pPr>
      <w:r w:rsidRPr="00F00F46">
        <w:rPr>
          <w:rFonts w:eastAsia="Times New Roman" w:cs="Arial"/>
          <w:i/>
          <w:iCs/>
        </w:rPr>
        <w:t>La ejecución del contrato de servicios se regula en el artículo 311 de la LCSP, y la resolución del</w:t>
      </w:r>
    </w:p>
    <w:p w14:paraId="71D291BB" w14:textId="77777777" w:rsidR="00E454A5" w:rsidRPr="00F00F46" w:rsidRDefault="00E454A5" w:rsidP="00A15B2E">
      <w:pPr>
        <w:autoSpaceDE w:val="0"/>
        <w:autoSpaceDN w:val="0"/>
        <w:adjustRightInd w:val="0"/>
        <w:spacing w:before="0" w:after="0" w:line="240" w:lineRule="auto"/>
        <w:ind w:firstLine="0"/>
        <w:rPr>
          <w:rFonts w:eastAsia="Times New Roman" w:cs="Arial"/>
          <w:i/>
          <w:iCs/>
        </w:rPr>
      </w:pPr>
      <w:r w:rsidRPr="00F00F46">
        <w:rPr>
          <w:rFonts w:eastAsia="Times New Roman" w:cs="Arial"/>
          <w:i/>
          <w:iCs/>
        </w:rPr>
        <w:t xml:space="preserve">mismo en el artículo 313 del mencionado texto legal. </w:t>
      </w:r>
    </w:p>
    <w:p w14:paraId="362DA8DF" w14:textId="77777777" w:rsidR="00E454A5" w:rsidRPr="00F00F46" w:rsidRDefault="00E454A5" w:rsidP="00A15B2E">
      <w:pPr>
        <w:autoSpaceDE w:val="0"/>
        <w:autoSpaceDN w:val="0"/>
        <w:adjustRightInd w:val="0"/>
        <w:spacing w:before="0" w:after="0" w:line="240" w:lineRule="auto"/>
        <w:ind w:firstLine="0"/>
        <w:rPr>
          <w:rFonts w:eastAsia="Times New Roman" w:cs="Arial"/>
          <w:i/>
          <w:iCs/>
        </w:rPr>
      </w:pPr>
    </w:p>
    <w:p w14:paraId="10B44942" w14:textId="77777777" w:rsidR="00E454A5" w:rsidRPr="00F00F46" w:rsidRDefault="00E454A5" w:rsidP="00A15B2E">
      <w:pPr>
        <w:shd w:val="clear" w:color="auto" w:fill="FFFFFF"/>
        <w:spacing w:before="0" w:after="0" w:line="240" w:lineRule="auto"/>
        <w:ind w:firstLine="0"/>
        <w:rPr>
          <w:rFonts w:eastAsia="Times New Roman" w:cs="Arial"/>
          <w:b/>
          <w:i/>
          <w:iCs/>
        </w:rPr>
      </w:pPr>
      <w:r w:rsidRPr="00F00F46">
        <w:rPr>
          <w:rFonts w:eastAsia="Times New Roman" w:cs="Arial"/>
          <w:b/>
          <w:i/>
          <w:iCs/>
        </w:rPr>
        <w:t>5. Sobre el recurso especial en materia de contratación.</w:t>
      </w:r>
    </w:p>
    <w:p w14:paraId="6F6B1F12" w14:textId="77777777" w:rsidR="00E454A5" w:rsidRPr="00F00F46" w:rsidRDefault="00E454A5" w:rsidP="00A15B2E">
      <w:pPr>
        <w:shd w:val="clear" w:color="auto" w:fill="FFFFFF"/>
        <w:spacing w:before="0" w:after="0" w:line="240" w:lineRule="auto"/>
        <w:ind w:firstLine="0"/>
        <w:rPr>
          <w:rFonts w:eastAsia="Times New Roman" w:cs="Arial"/>
          <w:i/>
          <w:iCs/>
        </w:rPr>
      </w:pPr>
    </w:p>
    <w:p w14:paraId="7B93FB48" w14:textId="77777777" w:rsidR="00E454A5" w:rsidRPr="00F00F46" w:rsidRDefault="00E454A5" w:rsidP="00A15B2E">
      <w:pPr>
        <w:shd w:val="clear" w:color="auto" w:fill="FFFFFF"/>
        <w:spacing w:before="0" w:after="0" w:line="240" w:lineRule="auto"/>
        <w:ind w:firstLine="0"/>
        <w:rPr>
          <w:rFonts w:eastAsia="Times New Roman" w:cs="Arial"/>
          <w:i/>
          <w:iCs/>
        </w:rPr>
      </w:pPr>
      <w:r w:rsidRPr="00F00F46">
        <w:rPr>
          <w:rFonts w:eastAsia="Times New Roman" w:cs="Arial"/>
          <w:i/>
          <w:iCs/>
        </w:rPr>
        <w:t>El artículo 44 de la LCSP señala los actos recurribles mediante recurso especial en materia de contratación, cuando se refieran a los siguientes contratos:</w:t>
      </w:r>
    </w:p>
    <w:p w14:paraId="771C0232" w14:textId="77777777" w:rsidR="00E454A5" w:rsidRPr="00F00F46" w:rsidRDefault="00E454A5" w:rsidP="00A15B2E">
      <w:pPr>
        <w:shd w:val="clear" w:color="auto" w:fill="FFFFFF"/>
        <w:spacing w:before="0" w:after="0" w:line="240" w:lineRule="auto"/>
        <w:ind w:firstLine="0"/>
        <w:rPr>
          <w:rFonts w:eastAsia="Times New Roman" w:cs="Arial"/>
          <w:i/>
          <w:iCs/>
        </w:rPr>
      </w:pPr>
    </w:p>
    <w:p w14:paraId="088D40E9" w14:textId="77777777" w:rsidR="00E454A5" w:rsidRPr="00F00F46" w:rsidRDefault="00E454A5" w:rsidP="00A15B2E">
      <w:pPr>
        <w:spacing w:before="0" w:after="0" w:line="240" w:lineRule="auto"/>
        <w:ind w:firstLine="357"/>
        <w:rPr>
          <w:rFonts w:eastAsia="Times New Roman" w:cs="Arial"/>
          <w:i/>
          <w:iCs/>
          <w:color w:val="000000"/>
        </w:rPr>
      </w:pPr>
      <w:r w:rsidRPr="00F00F46">
        <w:rPr>
          <w:rFonts w:eastAsia="Times New Roman" w:cs="Arial"/>
          <w:i/>
          <w:iCs/>
          <w:color w:val="000000"/>
        </w:rPr>
        <w:t>a) Contratos de obras cuyo valor estimado sea superior a tres millones de euros, y de suministro y servicios, que tenga un valor estimado superior a cien mil euros.</w:t>
      </w:r>
    </w:p>
    <w:p w14:paraId="2DFFF127" w14:textId="77777777" w:rsidR="00E454A5" w:rsidRPr="00F00F46" w:rsidRDefault="00E454A5" w:rsidP="00A15B2E">
      <w:pPr>
        <w:spacing w:before="0" w:after="0" w:line="240" w:lineRule="auto"/>
        <w:ind w:firstLine="357"/>
        <w:rPr>
          <w:rFonts w:eastAsia="Times New Roman" w:cs="Arial"/>
          <w:i/>
          <w:iCs/>
          <w:color w:val="000000"/>
        </w:rPr>
      </w:pPr>
      <w:r w:rsidRPr="00F00F46">
        <w:rPr>
          <w:rFonts w:eastAsia="Times New Roman" w:cs="Arial"/>
          <w:i/>
          <w:iCs/>
          <w:color w:val="000000"/>
        </w:rPr>
        <w:t>b) Acuerdos marco y sistemas dinámicos de adquisición que tengan por objeto la celebración de alguno de los contratos tipificados en la letra anterior, así como los contratos basados en cualquiera de ellos.</w:t>
      </w:r>
    </w:p>
    <w:p w14:paraId="4ED33C16" w14:textId="77777777" w:rsidR="00E454A5" w:rsidRPr="00F00F46" w:rsidRDefault="00E454A5" w:rsidP="00A15B2E">
      <w:pPr>
        <w:spacing w:before="0" w:after="0" w:line="240" w:lineRule="auto"/>
        <w:ind w:firstLine="357"/>
        <w:rPr>
          <w:rFonts w:eastAsia="Times New Roman" w:cs="Arial"/>
          <w:i/>
          <w:iCs/>
          <w:color w:val="000000"/>
        </w:rPr>
      </w:pPr>
      <w:r w:rsidRPr="00F00F46">
        <w:rPr>
          <w:rFonts w:eastAsia="Times New Roman" w:cs="Arial"/>
          <w:i/>
          <w:iCs/>
          <w:color w:val="000000"/>
        </w:rPr>
        <w:t>c) Concesiones de obras o de servicios cuyo valor estimado supere los tres millones de euros.</w:t>
      </w:r>
    </w:p>
    <w:p w14:paraId="18B4E672" w14:textId="77777777" w:rsidR="00E454A5" w:rsidRPr="00F00F46" w:rsidRDefault="00E454A5" w:rsidP="00A15B2E">
      <w:pPr>
        <w:spacing w:before="0" w:after="0" w:line="240" w:lineRule="auto"/>
        <w:ind w:firstLine="357"/>
        <w:rPr>
          <w:rFonts w:eastAsia="Times New Roman" w:cs="Arial"/>
          <w:i/>
          <w:iCs/>
          <w:color w:val="000000"/>
        </w:rPr>
      </w:pPr>
      <w:r w:rsidRPr="00F00F46">
        <w:rPr>
          <w:rFonts w:eastAsia="Times New Roman" w:cs="Arial"/>
          <w:i/>
          <w:iCs/>
          <w:color w:val="000000"/>
        </w:rPr>
        <w:t>Serán igualmente recurribles los contratos administrativos especiales, cuando, por sus características no sea posible fijar su precio de licitación o, en otro caso, cuando su valor estimado sea superior a lo establecido para los contratos de servicios.</w:t>
      </w:r>
    </w:p>
    <w:p w14:paraId="6EF95DB5" w14:textId="77777777" w:rsidR="00E454A5" w:rsidRPr="00F00F46" w:rsidRDefault="00E454A5" w:rsidP="00A15B2E">
      <w:pPr>
        <w:spacing w:before="0" w:after="0" w:line="240" w:lineRule="auto"/>
        <w:ind w:firstLine="357"/>
        <w:rPr>
          <w:rFonts w:eastAsia="Times New Roman" w:cs="Arial"/>
          <w:i/>
          <w:iCs/>
          <w:color w:val="000000"/>
        </w:rPr>
      </w:pPr>
      <w:r w:rsidRPr="00F00F46">
        <w:rPr>
          <w:rFonts w:eastAsia="Times New Roman" w:cs="Arial"/>
          <w:i/>
          <w:iCs/>
          <w:color w:val="000000"/>
        </w:rPr>
        <w:t>Asimismo serán susceptibles de recurso especial en materia de contratación los contratos subvencionados a que se refiere el artículo 23, y los encargos cuando, por sus características no sea posible fijar su importe o, en otro caso, cuando este, atendida su duración total más las prórrogas, sea igual o superior a lo establecido para los contratos de servicios.</w:t>
      </w:r>
    </w:p>
    <w:p w14:paraId="6F8CCEBB" w14:textId="77777777" w:rsidR="00E454A5" w:rsidRPr="00F00F46" w:rsidRDefault="00E454A5" w:rsidP="00A15B2E">
      <w:pPr>
        <w:shd w:val="clear" w:color="auto" w:fill="FFFFFF"/>
        <w:spacing w:before="0" w:after="0" w:line="240" w:lineRule="auto"/>
        <w:ind w:firstLine="0"/>
        <w:rPr>
          <w:rFonts w:eastAsia="Times New Roman" w:cs="Arial"/>
          <w:i/>
          <w:iCs/>
        </w:rPr>
      </w:pPr>
    </w:p>
    <w:p w14:paraId="07E3BE05" w14:textId="77777777" w:rsidR="00E454A5" w:rsidRPr="00F00F46" w:rsidRDefault="00E454A5" w:rsidP="00A15B2E">
      <w:pPr>
        <w:shd w:val="clear" w:color="auto" w:fill="FFFFFF"/>
        <w:spacing w:before="0" w:after="0" w:line="240" w:lineRule="auto"/>
        <w:ind w:firstLine="0"/>
        <w:rPr>
          <w:rFonts w:eastAsia="Times New Roman" w:cs="Arial"/>
          <w:i/>
          <w:iCs/>
        </w:rPr>
      </w:pPr>
      <w:r w:rsidRPr="00F00F46">
        <w:rPr>
          <w:rFonts w:eastAsia="Times New Roman" w:cs="Arial"/>
          <w:i/>
          <w:iCs/>
        </w:rPr>
        <w:t>Por lo tanto, dado que en el presente contrato de servicios el valor estimado del mismo asciende a 1.124.588,30 €, importe superior al señalado en la letra a) del artículo 44.1 de la LCSP, el mismo es susceptible de recurso especial en materia de contratación en los términos previstos en los artículos 44 a 60 de la LCSP.</w:t>
      </w:r>
    </w:p>
    <w:p w14:paraId="46FD7073" w14:textId="77777777" w:rsidR="00E454A5" w:rsidRPr="00F00F46" w:rsidRDefault="00E454A5" w:rsidP="00A15B2E">
      <w:pPr>
        <w:shd w:val="clear" w:color="auto" w:fill="FFFFFF"/>
        <w:spacing w:before="0" w:after="0" w:line="240" w:lineRule="auto"/>
        <w:ind w:firstLine="0"/>
        <w:rPr>
          <w:rFonts w:eastAsia="Times New Roman" w:cs="Arial"/>
          <w:i/>
          <w:iCs/>
        </w:rPr>
      </w:pPr>
    </w:p>
    <w:p w14:paraId="37873A24" w14:textId="77777777" w:rsidR="00E454A5" w:rsidRPr="00F00F46" w:rsidRDefault="00E454A5" w:rsidP="00A15B2E">
      <w:pPr>
        <w:autoSpaceDE w:val="0"/>
        <w:autoSpaceDN w:val="0"/>
        <w:adjustRightInd w:val="0"/>
        <w:spacing w:before="0" w:after="0" w:line="240" w:lineRule="auto"/>
        <w:ind w:firstLine="0"/>
        <w:rPr>
          <w:rFonts w:eastAsia="Times New Roman" w:cs="Arial"/>
          <w:color w:val="000000"/>
        </w:rPr>
      </w:pPr>
    </w:p>
    <w:p w14:paraId="59CE3C63" w14:textId="77777777" w:rsidR="00E454A5" w:rsidRPr="00F00F46" w:rsidRDefault="00E454A5" w:rsidP="00A15B2E">
      <w:pPr>
        <w:autoSpaceDE w:val="0"/>
        <w:autoSpaceDN w:val="0"/>
        <w:adjustRightInd w:val="0"/>
        <w:spacing w:before="0" w:after="0" w:line="240" w:lineRule="auto"/>
        <w:ind w:firstLine="0"/>
        <w:rPr>
          <w:rFonts w:eastAsia="Times New Roman" w:cs="Arial"/>
          <w:i/>
          <w:iCs/>
          <w:color w:val="000000"/>
        </w:rPr>
      </w:pPr>
      <w:r w:rsidRPr="00F00F46">
        <w:rPr>
          <w:rFonts w:eastAsia="Times New Roman" w:cs="Arial"/>
          <w:i/>
          <w:iCs/>
          <w:color w:val="000000"/>
        </w:rPr>
        <w:t>Vistos los antecedentes expuestos, las disposiciones legales de aplicación y las consideraciones jurídicas expuestas, de conformidad con la propuesta de resolución, de fecha 16 de mayo de 2024, de la jefa de Sección de Administración y Gestión, por vacancia de la Jefatura de Unidad Técnica de Contratación y Asuntos Técnico-Jurídicos en virtud de resolución número 85/2021, de fecha 12 de marzo, con la conformidad del gerente, se eleva al Consejo Rector del Instituto Municipal para la Promoción de la Actividad Física y el Deporte la adopción del siguiente</w:t>
      </w:r>
    </w:p>
    <w:p w14:paraId="57EF7C7A" w14:textId="77777777" w:rsidR="00E454A5" w:rsidRPr="00F00F46" w:rsidRDefault="00E454A5" w:rsidP="00A15B2E">
      <w:pPr>
        <w:autoSpaceDE w:val="0"/>
        <w:autoSpaceDN w:val="0"/>
        <w:adjustRightInd w:val="0"/>
        <w:spacing w:before="0" w:after="0" w:line="240" w:lineRule="auto"/>
        <w:ind w:firstLine="0"/>
        <w:rPr>
          <w:rFonts w:eastAsia="Times New Roman" w:cs="Arial"/>
          <w:b/>
          <w:i/>
          <w:iCs/>
          <w:color w:val="000000"/>
        </w:rPr>
      </w:pPr>
    </w:p>
    <w:p w14:paraId="19873E59" w14:textId="77777777" w:rsidR="00E454A5" w:rsidRPr="00F00F46" w:rsidRDefault="00E454A5" w:rsidP="00A15B2E">
      <w:pPr>
        <w:autoSpaceDE w:val="0"/>
        <w:autoSpaceDN w:val="0"/>
        <w:adjustRightInd w:val="0"/>
        <w:spacing w:before="0" w:after="0" w:line="240" w:lineRule="auto"/>
        <w:ind w:firstLine="0"/>
        <w:rPr>
          <w:rFonts w:eastAsia="Times New Roman" w:cs="Arial"/>
          <w:b/>
          <w:i/>
          <w:iCs/>
          <w:color w:val="000000"/>
        </w:rPr>
      </w:pPr>
    </w:p>
    <w:p w14:paraId="746F90A1" w14:textId="77777777" w:rsidR="00E454A5" w:rsidRPr="00F00F46" w:rsidRDefault="00E454A5" w:rsidP="00A15B2E">
      <w:pPr>
        <w:autoSpaceDE w:val="0"/>
        <w:autoSpaceDN w:val="0"/>
        <w:adjustRightInd w:val="0"/>
        <w:spacing w:before="0" w:after="0" w:line="240" w:lineRule="auto"/>
        <w:ind w:firstLine="0"/>
        <w:jc w:val="center"/>
        <w:rPr>
          <w:rFonts w:eastAsia="Times New Roman" w:cs="Arial"/>
          <w:b/>
          <w:i/>
          <w:iCs/>
          <w:color w:val="000000"/>
        </w:rPr>
      </w:pPr>
      <w:r w:rsidRPr="00F00F46">
        <w:rPr>
          <w:rFonts w:eastAsia="Times New Roman" w:cs="Arial"/>
          <w:b/>
          <w:i/>
          <w:iCs/>
          <w:color w:val="000000"/>
        </w:rPr>
        <w:t>ACUERDO</w:t>
      </w:r>
    </w:p>
    <w:p w14:paraId="770C6872" w14:textId="77777777" w:rsidR="00E454A5" w:rsidRPr="00F00F46" w:rsidRDefault="00E454A5" w:rsidP="00A15B2E">
      <w:pPr>
        <w:autoSpaceDE w:val="0"/>
        <w:autoSpaceDN w:val="0"/>
        <w:adjustRightInd w:val="0"/>
        <w:spacing w:before="0" w:after="0" w:line="240" w:lineRule="auto"/>
        <w:ind w:firstLine="0"/>
        <w:rPr>
          <w:rFonts w:eastAsia="Times New Roman" w:cs="Arial"/>
          <w:i/>
          <w:iCs/>
          <w:color w:val="000000"/>
        </w:rPr>
      </w:pPr>
    </w:p>
    <w:p w14:paraId="320FD646" w14:textId="77777777" w:rsidR="00E454A5" w:rsidRPr="00F00F46" w:rsidRDefault="00E454A5" w:rsidP="00A15B2E">
      <w:pPr>
        <w:autoSpaceDE w:val="0"/>
        <w:autoSpaceDN w:val="0"/>
        <w:adjustRightInd w:val="0"/>
        <w:spacing w:before="0" w:after="0" w:line="240" w:lineRule="auto"/>
        <w:ind w:firstLine="0"/>
        <w:rPr>
          <w:rFonts w:eastAsia="Times New Roman" w:cs="Arial"/>
          <w:i/>
          <w:iCs/>
          <w:color w:val="000000"/>
        </w:rPr>
      </w:pPr>
      <w:r w:rsidRPr="00F00F46">
        <w:rPr>
          <w:rFonts w:eastAsia="Times New Roman" w:cs="Arial"/>
          <w:b/>
          <w:bCs/>
          <w:i/>
          <w:iCs/>
          <w:color w:val="000000"/>
        </w:rPr>
        <w:t xml:space="preserve">PRIMERO. </w:t>
      </w:r>
      <w:r w:rsidRPr="00F00F46">
        <w:rPr>
          <w:rFonts w:eastAsia="Times New Roman" w:cs="Arial"/>
          <w:i/>
          <w:iCs/>
          <w:color w:val="000000"/>
        </w:rPr>
        <w:t>La aprobación del expediente de contratación para el servicio de conservación y mantenimiento del terreno de juego de los campos de fútbol y otros centros deportivos municipales dotados de pavimento de césped artificial.</w:t>
      </w:r>
    </w:p>
    <w:p w14:paraId="249C14D2" w14:textId="77777777" w:rsidR="00E454A5" w:rsidRPr="00F00F46" w:rsidRDefault="00E454A5" w:rsidP="00A15B2E">
      <w:pPr>
        <w:autoSpaceDE w:val="0"/>
        <w:autoSpaceDN w:val="0"/>
        <w:adjustRightInd w:val="0"/>
        <w:spacing w:before="0" w:after="0" w:line="240" w:lineRule="auto"/>
        <w:ind w:firstLine="0"/>
        <w:rPr>
          <w:rFonts w:eastAsia="Times New Roman" w:cs="Arial"/>
          <w:i/>
          <w:iCs/>
          <w:color w:val="000000"/>
        </w:rPr>
      </w:pPr>
    </w:p>
    <w:p w14:paraId="12D78A84" w14:textId="77777777" w:rsidR="00E454A5" w:rsidRPr="00F00F46" w:rsidRDefault="00E454A5" w:rsidP="00A15B2E">
      <w:pPr>
        <w:autoSpaceDE w:val="0"/>
        <w:autoSpaceDN w:val="0"/>
        <w:adjustRightInd w:val="0"/>
        <w:spacing w:before="0" w:after="0" w:line="240" w:lineRule="auto"/>
        <w:ind w:firstLine="0"/>
        <w:rPr>
          <w:rFonts w:eastAsia="Times New Roman" w:cs="Arial"/>
          <w:i/>
          <w:iCs/>
          <w:color w:val="000000"/>
        </w:rPr>
      </w:pPr>
      <w:r w:rsidRPr="00F00F46">
        <w:rPr>
          <w:rFonts w:eastAsia="Times New Roman" w:cs="Arial"/>
          <w:b/>
          <w:bCs/>
          <w:i/>
          <w:iCs/>
          <w:color w:val="000000"/>
        </w:rPr>
        <w:t>SEGUNDO.</w:t>
      </w:r>
      <w:r w:rsidRPr="00F00F46">
        <w:rPr>
          <w:rFonts w:eastAsia="Times New Roman" w:cs="Arial"/>
          <w:i/>
          <w:iCs/>
          <w:color w:val="000000"/>
        </w:rPr>
        <w:t xml:space="preserve"> La aprobación de los pliegos de cláusulas administrativas particulares y de prescripciones técnicas particulares, respectivamente, que han de regir la contratación.</w:t>
      </w:r>
    </w:p>
    <w:p w14:paraId="71E9B5B4" w14:textId="77777777" w:rsidR="00E454A5" w:rsidRPr="00F00F46" w:rsidRDefault="00E454A5" w:rsidP="00A15B2E">
      <w:pPr>
        <w:autoSpaceDE w:val="0"/>
        <w:autoSpaceDN w:val="0"/>
        <w:adjustRightInd w:val="0"/>
        <w:spacing w:before="0" w:after="0" w:line="240" w:lineRule="auto"/>
        <w:ind w:firstLine="0"/>
        <w:rPr>
          <w:rFonts w:eastAsia="Times New Roman" w:cs="Arial"/>
          <w:i/>
          <w:iCs/>
          <w:color w:val="000000"/>
        </w:rPr>
      </w:pPr>
    </w:p>
    <w:p w14:paraId="2DECACBC" w14:textId="77777777" w:rsidR="00E454A5" w:rsidRPr="00F00F46" w:rsidRDefault="00E454A5" w:rsidP="00A15B2E">
      <w:pPr>
        <w:autoSpaceDE w:val="0"/>
        <w:autoSpaceDN w:val="0"/>
        <w:adjustRightInd w:val="0"/>
        <w:spacing w:before="0" w:after="0" w:line="240" w:lineRule="auto"/>
        <w:ind w:firstLine="0"/>
        <w:rPr>
          <w:rFonts w:eastAsia="Times New Roman" w:cs="Arial"/>
          <w:i/>
          <w:iCs/>
          <w:color w:val="000000"/>
        </w:rPr>
      </w:pPr>
      <w:r w:rsidRPr="00F00F46">
        <w:rPr>
          <w:rFonts w:eastAsia="Times New Roman" w:cs="Arial"/>
          <w:b/>
          <w:bCs/>
          <w:i/>
          <w:iCs/>
          <w:color w:val="000000"/>
        </w:rPr>
        <w:t>TERCERO.</w:t>
      </w:r>
      <w:r w:rsidRPr="00F00F46">
        <w:rPr>
          <w:rFonts w:eastAsia="Times New Roman" w:cs="Arial"/>
          <w:i/>
          <w:iCs/>
          <w:color w:val="000000"/>
        </w:rPr>
        <w:t xml:space="preserve"> La autorización del gasto para la anualidad 2024 por importe de CIENTO CINCUENTA Y CUATRO MIL NOVECIENTOS CUARENTA Y SEIS EUROS CON SETENTA CÉNTIMOS (154.946,70 €) incluido el IGIC que debe soportar la Administración con cargo a la aplicación presupuestaria 342/227.09.</w:t>
      </w:r>
    </w:p>
    <w:p w14:paraId="6BAB62F7" w14:textId="77777777" w:rsidR="00E454A5" w:rsidRPr="00F00F46" w:rsidRDefault="00E454A5" w:rsidP="00A15B2E">
      <w:pPr>
        <w:autoSpaceDE w:val="0"/>
        <w:autoSpaceDN w:val="0"/>
        <w:adjustRightInd w:val="0"/>
        <w:spacing w:before="0" w:after="0" w:line="240" w:lineRule="auto"/>
        <w:ind w:firstLine="0"/>
        <w:rPr>
          <w:rFonts w:eastAsia="Times New Roman" w:cs="Arial"/>
          <w:i/>
          <w:iCs/>
          <w:color w:val="000000"/>
        </w:rPr>
      </w:pPr>
    </w:p>
    <w:p w14:paraId="29008030" w14:textId="77777777" w:rsidR="00E454A5" w:rsidRPr="00F00F46" w:rsidRDefault="00E454A5" w:rsidP="00A15B2E">
      <w:pPr>
        <w:autoSpaceDE w:val="0"/>
        <w:autoSpaceDN w:val="0"/>
        <w:adjustRightInd w:val="0"/>
        <w:spacing w:before="0" w:after="0" w:line="240" w:lineRule="auto"/>
        <w:ind w:firstLine="0"/>
        <w:rPr>
          <w:rFonts w:eastAsia="Times New Roman" w:cs="Arial"/>
          <w:i/>
          <w:iCs/>
          <w:color w:val="000000"/>
        </w:rPr>
      </w:pPr>
      <w:r w:rsidRPr="00F00F46">
        <w:rPr>
          <w:rFonts w:eastAsia="Times New Roman" w:cs="Arial"/>
          <w:i/>
          <w:iCs/>
          <w:color w:val="000000"/>
        </w:rPr>
        <w:t>Existe documento contable de retención de crédito para la anualidad 2024 (RC220240000207) por un importe total de 154.946,70 €, con cargo a la aplicación presupuestaria 342/227.09.</w:t>
      </w:r>
    </w:p>
    <w:p w14:paraId="13427EFE" w14:textId="77777777" w:rsidR="00E454A5" w:rsidRPr="00F00F46" w:rsidRDefault="00E454A5" w:rsidP="00A15B2E">
      <w:pPr>
        <w:autoSpaceDE w:val="0"/>
        <w:autoSpaceDN w:val="0"/>
        <w:adjustRightInd w:val="0"/>
        <w:spacing w:before="0" w:after="0" w:line="240" w:lineRule="auto"/>
        <w:ind w:firstLine="0"/>
        <w:rPr>
          <w:rFonts w:eastAsia="Times New Roman" w:cs="Arial"/>
          <w:i/>
          <w:iCs/>
          <w:color w:val="000000"/>
        </w:rPr>
      </w:pPr>
    </w:p>
    <w:p w14:paraId="790E89AC" w14:textId="77777777" w:rsidR="00E454A5" w:rsidRPr="00F00F46" w:rsidRDefault="00E454A5" w:rsidP="00A15B2E">
      <w:pPr>
        <w:autoSpaceDE w:val="0"/>
        <w:autoSpaceDN w:val="0"/>
        <w:adjustRightInd w:val="0"/>
        <w:spacing w:before="0" w:after="0" w:line="240" w:lineRule="auto"/>
        <w:ind w:firstLine="0"/>
        <w:rPr>
          <w:rFonts w:eastAsia="Times New Roman" w:cs="Arial"/>
          <w:i/>
          <w:iCs/>
          <w:color w:val="000000"/>
        </w:rPr>
      </w:pPr>
      <w:r w:rsidRPr="00F00F46">
        <w:rPr>
          <w:rFonts w:eastAsia="Times New Roman" w:cs="Arial"/>
          <w:b/>
          <w:bCs/>
          <w:i/>
          <w:iCs/>
          <w:color w:val="000000"/>
        </w:rPr>
        <w:t>CUARTO.</w:t>
      </w:r>
      <w:r w:rsidRPr="00F00F46">
        <w:rPr>
          <w:rFonts w:eastAsia="Times New Roman" w:cs="Arial"/>
          <w:i/>
          <w:iCs/>
          <w:color w:val="000000"/>
        </w:rPr>
        <w:t xml:space="preserve"> La autorización del gasto para los ejercicios futuros que se expresan, en función del crédito que para cada ejercicio se consigne en los respectivos presupuestos, según lo dispuesto en el artículo 79.2 del Real Decreto 500/1990, de 20 de abril, por el que se desarrolla el capítulo primero del título sexto de la Ley 39/1988, de 28 de septiembre, reguladora de las Haciendas Locales, en materia de presupuestos, siendo dichos importes los siguientes:</w:t>
      </w:r>
    </w:p>
    <w:p w14:paraId="3DC47C8D" w14:textId="77777777" w:rsidR="00E454A5" w:rsidRPr="00F00F46" w:rsidRDefault="00E454A5" w:rsidP="00A15B2E">
      <w:pPr>
        <w:autoSpaceDE w:val="0"/>
        <w:autoSpaceDN w:val="0"/>
        <w:adjustRightInd w:val="0"/>
        <w:spacing w:before="0" w:after="0" w:line="240" w:lineRule="auto"/>
        <w:ind w:firstLine="0"/>
        <w:rPr>
          <w:rFonts w:eastAsia="Times New Roman" w:cs="Arial"/>
          <w:color w:val="000000"/>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9"/>
        <w:gridCol w:w="2897"/>
        <w:gridCol w:w="2792"/>
      </w:tblGrid>
      <w:tr w:rsidR="00E454A5" w:rsidRPr="00F00F46" w14:paraId="3860890D" w14:textId="77777777" w:rsidTr="004B6135">
        <w:tc>
          <w:tcPr>
            <w:tcW w:w="3104" w:type="dxa"/>
            <w:shd w:val="clear" w:color="auto" w:fill="auto"/>
          </w:tcPr>
          <w:p w14:paraId="35EB0ACF" w14:textId="77777777" w:rsidR="00E454A5" w:rsidRPr="00F00F46" w:rsidRDefault="00E454A5" w:rsidP="00A15B2E">
            <w:pPr>
              <w:autoSpaceDE w:val="0"/>
              <w:autoSpaceDN w:val="0"/>
              <w:adjustRightInd w:val="0"/>
              <w:spacing w:before="0" w:after="0" w:line="240" w:lineRule="auto"/>
              <w:ind w:firstLine="0"/>
              <w:jc w:val="center"/>
              <w:rPr>
                <w:rFonts w:eastAsia="Times New Roman" w:cs="Arial"/>
                <w:b/>
                <w:bCs/>
                <w:i/>
                <w:iCs/>
                <w:color w:val="000000"/>
              </w:rPr>
            </w:pPr>
            <w:r w:rsidRPr="00F00F46">
              <w:rPr>
                <w:rFonts w:eastAsia="Times New Roman" w:cs="Arial"/>
                <w:b/>
                <w:bCs/>
                <w:i/>
                <w:iCs/>
                <w:color w:val="000000"/>
              </w:rPr>
              <w:t>Anualidad</w:t>
            </w:r>
          </w:p>
        </w:tc>
        <w:tc>
          <w:tcPr>
            <w:tcW w:w="3212" w:type="dxa"/>
            <w:shd w:val="clear" w:color="auto" w:fill="auto"/>
          </w:tcPr>
          <w:p w14:paraId="150A7C05" w14:textId="77777777" w:rsidR="00E454A5" w:rsidRPr="00F00F46" w:rsidRDefault="00E454A5" w:rsidP="00A15B2E">
            <w:pPr>
              <w:autoSpaceDE w:val="0"/>
              <w:autoSpaceDN w:val="0"/>
              <w:adjustRightInd w:val="0"/>
              <w:spacing w:before="0" w:after="0" w:line="240" w:lineRule="auto"/>
              <w:ind w:firstLine="0"/>
              <w:jc w:val="center"/>
              <w:rPr>
                <w:rFonts w:eastAsia="Times New Roman" w:cs="Arial"/>
                <w:b/>
                <w:bCs/>
                <w:i/>
                <w:iCs/>
                <w:color w:val="000000"/>
              </w:rPr>
            </w:pPr>
            <w:r w:rsidRPr="00F00F46">
              <w:rPr>
                <w:rFonts w:eastAsia="Times New Roman" w:cs="Arial"/>
                <w:b/>
                <w:bCs/>
                <w:i/>
                <w:iCs/>
                <w:color w:val="000000"/>
              </w:rPr>
              <w:t>Aplicación presupuestaria</w:t>
            </w:r>
          </w:p>
        </w:tc>
        <w:tc>
          <w:tcPr>
            <w:tcW w:w="3213" w:type="dxa"/>
            <w:shd w:val="clear" w:color="auto" w:fill="auto"/>
          </w:tcPr>
          <w:p w14:paraId="4E4496F8" w14:textId="77777777" w:rsidR="00E454A5" w:rsidRPr="00F00F46" w:rsidRDefault="00E454A5" w:rsidP="00A15B2E">
            <w:pPr>
              <w:autoSpaceDE w:val="0"/>
              <w:autoSpaceDN w:val="0"/>
              <w:adjustRightInd w:val="0"/>
              <w:spacing w:before="0" w:after="0" w:line="240" w:lineRule="auto"/>
              <w:ind w:firstLine="0"/>
              <w:jc w:val="center"/>
              <w:rPr>
                <w:rFonts w:eastAsia="Times New Roman" w:cs="Arial"/>
                <w:b/>
                <w:bCs/>
                <w:i/>
                <w:iCs/>
                <w:color w:val="000000"/>
              </w:rPr>
            </w:pPr>
            <w:r w:rsidRPr="00F00F46">
              <w:rPr>
                <w:rFonts w:eastAsia="Times New Roman" w:cs="Arial"/>
                <w:b/>
                <w:bCs/>
                <w:i/>
                <w:iCs/>
                <w:color w:val="000000"/>
              </w:rPr>
              <w:t>Importe</w:t>
            </w:r>
          </w:p>
        </w:tc>
      </w:tr>
      <w:tr w:rsidR="00E454A5" w:rsidRPr="00F00F46" w14:paraId="4B849761" w14:textId="77777777" w:rsidTr="004B6135">
        <w:tc>
          <w:tcPr>
            <w:tcW w:w="3104" w:type="dxa"/>
            <w:shd w:val="clear" w:color="auto" w:fill="auto"/>
          </w:tcPr>
          <w:p w14:paraId="6A769335" w14:textId="77777777" w:rsidR="00E454A5" w:rsidRPr="00F00F46" w:rsidRDefault="00E454A5" w:rsidP="00A15B2E">
            <w:pPr>
              <w:autoSpaceDE w:val="0"/>
              <w:autoSpaceDN w:val="0"/>
              <w:adjustRightInd w:val="0"/>
              <w:spacing w:before="0" w:after="0" w:line="240" w:lineRule="auto"/>
              <w:ind w:firstLine="0"/>
              <w:jc w:val="center"/>
              <w:rPr>
                <w:rFonts w:eastAsia="Times New Roman" w:cs="Arial"/>
                <w:i/>
                <w:iCs/>
                <w:color w:val="000000"/>
              </w:rPr>
            </w:pPr>
            <w:r w:rsidRPr="00F00F46">
              <w:rPr>
                <w:rFonts w:eastAsia="Times New Roman" w:cs="Arial"/>
                <w:i/>
                <w:iCs/>
                <w:color w:val="000000"/>
              </w:rPr>
              <w:t>2025</w:t>
            </w:r>
          </w:p>
        </w:tc>
        <w:tc>
          <w:tcPr>
            <w:tcW w:w="3212" w:type="dxa"/>
            <w:vMerge w:val="restart"/>
            <w:shd w:val="clear" w:color="auto" w:fill="auto"/>
          </w:tcPr>
          <w:p w14:paraId="61FA5023" w14:textId="77777777" w:rsidR="00E454A5" w:rsidRPr="00F00F46" w:rsidRDefault="00E454A5" w:rsidP="00A15B2E">
            <w:pPr>
              <w:autoSpaceDE w:val="0"/>
              <w:autoSpaceDN w:val="0"/>
              <w:adjustRightInd w:val="0"/>
              <w:spacing w:before="0" w:after="0" w:line="240" w:lineRule="auto"/>
              <w:ind w:firstLine="0"/>
              <w:jc w:val="center"/>
              <w:rPr>
                <w:rFonts w:eastAsia="Times New Roman" w:cs="Arial"/>
                <w:i/>
                <w:iCs/>
                <w:color w:val="000000"/>
              </w:rPr>
            </w:pPr>
          </w:p>
          <w:p w14:paraId="5AE14088" w14:textId="77777777" w:rsidR="00E454A5" w:rsidRPr="00F00F46" w:rsidRDefault="00E454A5" w:rsidP="00A15B2E">
            <w:pPr>
              <w:autoSpaceDE w:val="0"/>
              <w:autoSpaceDN w:val="0"/>
              <w:adjustRightInd w:val="0"/>
              <w:spacing w:before="0" w:after="0" w:line="240" w:lineRule="auto"/>
              <w:ind w:firstLine="0"/>
              <w:jc w:val="center"/>
              <w:rPr>
                <w:rFonts w:eastAsia="Times New Roman" w:cs="Arial"/>
                <w:i/>
                <w:iCs/>
                <w:color w:val="000000"/>
              </w:rPr>
            </w:pPr>
            <w:r w:rsidRPr="00F00F46">
              <w:rPr>
                <w:rFonts w:eastAsia="Times New Roman" w:cs="Arial"/>
                <w:i/>
                <w:iCs/>
                <w:color w:val="000000"/>
              </w:rPr>
              <w:t>342/227.09</w:t>
            </w:r>
          </w:p>
        </w:tc>
        <w:tc>
          <w:tcPr>
            <w:tcW w:w="3213" w:type="dxa"/>
            <w:shd w:val="clear" w:color="auto" w:fill="auto"/>
          </w:tcPr>
          <w:p w14:paraId="0E7577E0" w14:textId="77777777" w:rsidR="00E454A5" w:rsidRPr="00F00F46" w:rsidRDefault="00E454A5" w:rsidP="00A15B2E">
            <w:pPr>
              <w:autoSpaceDE w:val="0"/>
              <w:autoSpaceDN w:val="0"/>
              <w:adjustRightInd w:val="0"/>
              <w:spacing w:before="0" w:after="0" w:line="240" w:lineRule="auto"/>
              <w:ind w:firstLine="0"/>
              <w:jc w:val="center"/>
              <w:rPr>
                <w:rFonts w:eastAsia="Times New Roman" w:cs="Arial"/>
                <w:i/>
                <w:iCs/>
                <w:color w:val="000000"/>
              </w:rPr>
            </w:pPr>
            <w:r w:rsidRPr="00F00F46">
              <w:rPr>
                <w:rFonts w:eastAsia="Times New Roman" w:cs="Arial"/>
                <w:i/>
                <w:iCs/>
                <w:color w:val="000000"/>
              </w:rPr>
              <w:t>240.661,90 €</w:t>
            </w:r>
          </w:p>
        </w:tc>
      </w:tr>
      <w:tr w:rsidR="00E454A5" w:rsidRPr="00F00F46" w14:paraId="10798F8B" w14:textId="77777777" w:rsidTr="004B6135">
        <w:tc>
          <w:tcPr>
            <w:tcW w:w="3104" w:type="dxa"/>
            <w:shd w:val="clear" w:color="auto" w:fill="auto"/>
          </w:tcPr>
          <w:p w14:paraId="38B03742" w14:textId="77777777" w:rsidR="00E454A5" w:rsidRPr="00F00F46" w:rsidRDefault="00E454A5" w:rsidP="00A15B2E">
            <w:pPr>
              <w:autoSpaceDE w:val="0"/>
              <w:autoSpaceDN w:val="0"/>
              <w:adjustRightInd w:val="0"/>
              <w:spacing w:before="0" w:after="0" w:line="240" w:lineRule="auto"/>
              <w:ind w:firstLine="0"/>
              <w:jc w:val="center"/>
              <w:rPr>
                <w:rFonts w:eastAsia="Times New Roman" w:cs="Arial"/>
                <w:i/>
                <w:iCs/>
                <w:color w:val="000000"/>
              </w:rPr>
            </w:pPr>
            <w:r w:rsidRPr="00F00F46">
              <w:rPr>
                <w:rFonts w:eastAsia="Times New Roman" w:cs="Arial"/>
                <w:i/>
                <w:iCs/>
                <w:color w:val="000000"/>
              </w:rPr>
              <w:t>2026</w:t>
            </w:r>
          </w:p>
        </w:tc>
        <w:tc>
          <w:tcPr>
            <w:tcW w:w="3212" w:type="dxa"/>
            <w:vMerge/>
            <w:shd w:val="clear" w:color="auto" w:fill="auto"/>
          </w:tcPr>
          <w:p w14:paraId="5B44C2B4" w14:textId="77777777" w:rsidR="00E454A5" w:rsidRPr="00F00F46" w:rsidRDefault="00E454A5" w:rsidP="00A15B2E">
            <w:pPr>
              <w:autoSpaceDE w:val="0"/>
              <w:autoSpaceDN w:val="0"/>
              <w:adjustRightInd w:val="0"/>
              <w:spacing w:before="0" w:after="0" w:line="240" w:lineRule="auto"/>
              <w:ind w:firstLine="0"/>
              <w:jc w:val="center"/>
              <w:rPr>
                <w:rFonts w:eastAsia="Times New Roman" w:cs="Arial"/>
                <w:i/>
                <w:iCs/>
                <w:color w:val="000000"/>
              </w:rPr>
            </w:pPr>
          </w:p>
        </w:tc>
        <w:tc>
          <w:tcPr>
            <w:tcW w:w="3213" w:type="dxa"/>
            <w:shd w:val="clear" w:color="auto" w:fill="auto"/>
          </w:tcPr>
          <w:p w14:paraId="77EE6A86" w14:textId="77777777" w:rsidR="00E454A5" w:rsidRPr="00F00F46" w:rsidRDefault="00E454A5" w:rsidP="00A15B2E">
            <w:pPr>
              <w:autoSpaceDE w:val="0"/>
              <w:autoSpaceDN w:val="0"/>
              <w:adjustRightInd w:val="0"/>
              <w:spacing w:before="0" w:after="0" w:line="240" w:lineRule="auto"/>
              <w:ind w:firstLine="0"/>
              <w:jc w:val="center"/>
              <w:rPr>
                <w:rFonts w:eastAsia="Times New Roman" w:cs="Arial"/>
                <w:i/>
                <w:iCs/>
                <w:color w:val="000000"/>
              </w:rPr>
            </w:pPr>
            <w:r w:rsidRPr="00F00F46">
              <w:rPr>
                <w:rFonts w:eastAsia="Times New Roman" w:cs="Arial"/>
                <w:i/>
                <w:iCs/>
                <w:color w:val="000000"/>
              </w:rPr>
              <w:t>240.661,90 €</w:t>
            </w:r>
          </w:p>
        </w:tc>
      </w:tr>
      <w:tr w:rsidR="00E454A5" w:rsidRPr="00F00F46" w14:paraId="7647493E" w14:textId="77777777" w:rsidTr="004B6135">
        <w:tc>
          <w:tcPr>
            <w:tcW w:w="3104" w:type="dxa"/>
            <w:shd w:val="clear" w:color="auto" w:fill="auto"/>
          </w:tcPr>
          <w:p w14:paraId="22847A86" w14:textId="77777777" w:rsidR="00E454A5" w:rsidRPr="00F00F46" w:rsidRDefault="00E454A5" w:rsidP="00A15B2E">
            <w:pPr>
              <w:autoSpaceDE w:val="0"/>
              <w:autoSpaceDN w:val="0"/>
              <w:adjustRightInd w:val="0"/>
              <w:spacing w:before="0" w:after="0" w:line="240" w:lineRule="auto"/>
              <w:ind w:firstLine="0"/>
              <w:jc w:val="center"/>
              <w:rPr>
                <w:rFonts w:eastAsia="Times New Roman" w:cs="Arial"/>
                <w:i/>
                <w:iCs/>
                <w:color w:val="000000"/>
              </w:rPr>
            </w:pPr>
            <w:r w:rsidRPr="00F00F46">
              <w:rPr>
                <w:rFonts w:eastAsia="Times New Roman" w:cs="Arial"/>
                <w:i/>
                <w:iCs/>
                <w:color w:val="000000"/>
              </w:rPr>
              <w:t>2027</w:t>
            </w:r>
          </w:p>
        </w:tc>
        <w:tc>
          <w:tcPr>
            <w:tcW w:w="3212" w:type="dxa"/>
            <w:vMerge/>
            <w:shd w:val="clear" w:color="auto" w:fill="auto"/>
          </w:tcPr>
          <w:p w14:paraId="4F5D34E7" w14:textId="77777777" w:rsidR="00E454A5" w:rsidRPr="00F00F46" w:rsidRDefault="00E454A5" w:rsidP="00A15B2E">
            <w:pPr>
              <w:autoSpaceDE w:val="0"/>
              <w:autoSpaceDN w:val="0"/>
              <w:adjustRightInd w:val="0"/>
              <w:spacing w:before="0" w:after="0" w:line="240" w:lineRule="auto"/>
              <w:ind w:firstLine="0"/>
              <w:jc w:val="center"/>
              <w:rPr>
                <w:rFonts w:eastAsia="Times New Roman" w:cs="Arial"/>
                <w:i/>
                <w:iCs/>
                <w:color w:val="000000"/>
              </w:rPr>
            </w:pPr>
          </w:p>
        </w:tc>
        <w:tc>
          <w:tcPr>
            <w:tcW w:w="3213" w:type="dxa"/>
            <w:shd w:val="clear" w:color="auto" w:fill="auto"/>
          </w:tcPr>
          <w:p w14:paraId="45C37409" w14:textId="77777777" w:rsidR="00E454A5" w:rsidRPr="00F00F46" w:rsidRDefault="00E454A5" w:rsidP="00A15B2E">
            <w:pPr>
              <w:autoSpaceDE w:val="0"/>
              <w:autoSpaceDN w:val="0"/>
              <w:adjustRightInd w:val="0"/>
              <w:spacing w:before="0" w:after="0" w:line="240" w:lineRule="auto"/>
              <w:ind w:firstLine="0"/>
              <w:jc w:val="center"/>
              <w:rPr>
                <w:rFonts w:eastAsia="Times New Roman" w:cs="Arial"/>
                <w:i/>
                <w:iCs/>
                <w:color w:val="000000"/>
              </w:rPr>
            </w:pPr>
            <w:r w:rsidRPr="00F00F46">
              <w:rPr>
                <w:rFonts w:eastAsia="Times New Roman" w:cs="Arial"/>
                <w:i/>
                <w:iCs/>
                <w:color w:val="000000"/>
              </w:rPr>
              <w:t>85.715,20 €</w:t>
            </w:r>
          </w:p>
        </w:tc>
      </w:tr>
    </w:tbl>
    <w:p w14:paraId="27D1D6C5" w14:textId="77777777" w:rsidR="00E454A5" w:rsidRPr="00F00F46" w:rsidRDefault="00E454A5" w:rsidP="00A15B2E">
      <w:pPr>
        <w:autoSpaceDE w:val="0"/>
        <w:autoSpaceDN w:val="0"/>
        <w:adjustRightInd w:val="0"/>
        <w:spacing w:before="0" w:after="0" w:line="240" w:lineRule="auto"/>
        <w:ind w:firstLine="0"/>
        <w:rPr>
          <w:rFonts w:eastAsia="Times New Roman" w:cs="Arial"/>
          <w:color w:val="000000"/>
        </w:rPr>
      </w:pPr>
    </w:p>
    <w:p w14:paraId="38291829" w14:textId="77777777" w:rsidR="00E454A5" w:rsidRPr="00F00F46" w:rsidRDefault="00E454A5" w:rsidP="00A15B2E">
      <w:pPr>
        <w:autoSpaceDE w:val="0"/>
        <w:autoSpaceDN w:val="0"/>
        <w:adjustRightInd w:val="0"/>
        <w:spacing w:before="0" w:after="0" w:line="240" w:lineRule="auto"/>
        <w:ind w:firstLine="0"/>
        <w:rPr>
          <w:rFonts w:eastAsia="Times New Roman" w:cs="Arial"/>
          <w:i/>
          <w:iCs/>
          <w:color w:val="000000"/>
        </w:rPr>
      </w:pPr>
      <w:r w:rsidRPr="00F00F46">
        <w:rPr>
          <w:rFonts w:eastAsia="Times New Roman" w:cs="Arial"/>
          <w:i/>
          <w:iCs/>
          <w:color w:val="000000"/>
        </w:rPr>
        <w:t>Existe documento contable de retención de créditos para ejercicios futuros (RC 220249000011) por un importe total de QUINIENTOS SESENTA Y SIETE MIL TREINTA Y NUEVE EUROS (567.039,00 €), incluido el IGIC que debe soportar la Administración, con cargo a la aplicación presupuestaria 342/227.09, distribuido entre las anualidades 2025-2027, por los importes señalados.</w:t>
      </w:r>
    </w:p>
    <w:p w14:paraId="1B90B982" w14:textId="77777777" w:rsidR="00E454A5" w:rsidRPr="00F00F46" w:rsidRDefault="00E454A5" w:rsidP="00A15B2E">
      <w:pPr>
        <w:autoSpaceDE w:val="0"/>
        <w:autoSpaceDN w:val="0"/>
        <w:adjustRightInd w:val="0"/>
        <w:spacing w:before="0" w:after="0" w:line="240" w:lineRule="auto"/>
        <w:ind w:firstLine="0"/>
        <w:rPr>
          <w:rFonts w:eastAsia="Times New Roman" w:cs="Arial"/>
          <w:i/>
          <w:iCs/>
          <w:color w:val="000000"/>
        </w:rPr>
      </w:pPr>
    </w:p>
    <w:p w14:paraId="1A297730" w14:textId="77777777" w:rsidR="00E454A5" w:rsidRPr="00F00F46" w:rsidRDefault="00E454A5" w:rsidP="00A15B2E">
      <w:pPr>
        <w:autoSpaceDE w:val="0"/>
        <w:autoSpaceDN w:val="0"/>
        <w:adjustRightInd w:val="0"/>
        <w:spacing w:before="0" w:after="0" w:line="240" w:lineRule="auto"/>
        <w:ind w:firstLine="0"/>
        <w:rPr>
          <w:rFonts w:eastAsia="Times New Roman" w:cs="Arial"/>
          <w:i/>
          <w:iCs/>
          <w:color w:val="000000"/>
        </w:rPr>
      </w:pPr>
      <w:r w:rsidRPr="00F00F46">
        <w:rPr>
          <w:rFonts w:eastAsia="Times New Roman" w:cs="Arial"/>
          <w:i/>
          <w:iCs/>
          <w:color w:val="000000"/>
        </w:rPr>
        <w:t>El presupuesto base de licitación para la contratación asciende a la cantidad de SETECIENTOS VEINTIÚN MIL NOVECIENTOS OCHENTA Y CINCO EUROS CON SETENTA CÉNTIMOS (721.985,70 €), incluido el IGIC que debe soportar la Administración.</w:t>
      </w:r>
    </w:p>
    <w:p w14:paraId="43CE2070" w14:textId="77777777" w:rsidR="00E454A5" w:rsidRPr="00F00F46" w:rsidRDefault="00E454A5" w:rsidP="00A15B2E">
      <w:pPr>
        <w:autoSpaceDE w:val="0"/>
        <w:autoSpaceDN w:val="0"/>
        <w:adjustRightInd w:val="0"/>
        <w:spacing w:before="0" w:after="0" w:line="240" w:lineRule="auto"/>
        <w:ind w:firstLine="0"/>
        <w:rPr>
          <w:rFonts w:eastAsia="Times New Roman" w:cs="Arial"/>
          <w:i/>
          <w:iCs/>
          <w:color w:val="000000"/>
        </w:rPr>
      </w:pPr>
      <w:r w:rsidRPr="00F00F46">
        <w:rPr>
          <w:rFonts w:eastAsia="Times New Roman" w:cs="Arial"/>
          <w:i/>
          <w:iCs/>
          <w:color w:val="000000"/>
        </w:rPr>
        <w:t>El importe del IGIC asciende a la cantidad de CUARENTA Y SIETE MIL DOSCIENTOS TREINTA Y DOS EUROS CON SETENTA Y UN CÉNTIMOS (47.232,71 €).</w:t>
      </w:r>
    </w:p>
    <w:p w14:paraId="55BF44C6" w14:textId="77777777" w:rsidR="00E454A5" w:rsidRPr="00F00F46" w:rsidRDefault="00E454A5" w:rsidP="00A15B2E">
      <w:pPr>
        <w:autoSpaceDE w:val="0"/>
        <w:autoSpaceDN w:val="0"/>
        <w:adjustRightInd w:val="0"/>
        <w:spacing w:before="0" w:after="0" w:line="240" w:lineRule="auto"/>
        <w:ind w:firstLine="0"/>
        <w:rPr>
          <w:rFonts w:eastAsia="Times New Roman" w:cs="Arial"/>
          <w:i/>
          <w:iCs/>
          <w:color w:val="000000"/>
        </w:rPr>
      </w:pPr>
    </w:p>
    <w:p w14:paraId="25BE42D6" w14:textId="77777777" w:rsidR="00E454A5" w:rsidRPr="00F00F46" w:rsidRDefault="00E454A5" w:rsidP="00A15B2E">
      <w:pPr>
        <w:autoSpaceDE w:val="0"/>
        <w:autoSpaceDN w:val="0"/>
        <w:adjustRightInd w:val="0"/>
        <w:spacing w:before="0" w:after="0" w:line="240" w:lineRule="auto"/>
        <w:ind w:firstLine="0"/>
        <w:rPr>
          <w:rFonts w:eastAsia="Times New Roman" w:cs="Arial"/>
          <w:i/>
          <w:iCs/>
          <w:color w:val="000000"/>
        </w:rPr>
      </w:pPr>
      <w:r w:rsidRPr="00F00F46">
        <w:rPr>
          <w:rFonts w:eastAsia="Times New Roman" w:cs="Arial"/>
          <w:i/>
          <w:iCs/>
          <w:color w:val="000000"/>
        </w:rPr>
        <w:t>El valor estimado del contrato es de 1.124.588,30 €.</w:t>
      </w:r>
    </w:p>
    <w:p w14:paraId="0F16DC98" w14:textId="77777777" w:rsidR="00E454A5" w:rsidRPr="00F00F46" w:rsidRDefault="00E454A5" w:rsidP="00A15B2E">
      <w:pPr>
        <w:autoSpaceDE w:val="0"/>
        <w:autoSpaceDN w:val="0"/>
        <w:adjustRightInd w:val="0"/>
        <w:spacing w:before="0" w:after="0" w:line="240" w:lineRule="auto"/>
        <w:ind w:firstLine="0"/>
        <w:rPr>
          <w:rFonts w:eastAsia="Times New Roman" w:cs="Arial"/>
          <w:i/>
          <w:iCs/>
          <w:color w:val="000000"/>
        </w:rPr>
      </w:pPr>
    </w:p>
    <w:p w14:paraId="7B196651" w14:textId="77777777" w:rsidR="00E454A5" w:rsidRPr="00F00F46" w:rsidRDefault="00E454A5" w:rsidP="00A15B2E">
      <w:pPr>
        <w:autoSpaceDE w:val="0"/>
        <w:autoSpaceDN w:val="0"/>
        <w:adjustRightInd w:val="0"/>
        <w:spacing w:before="0" w:after="0" w:line="240" w:lineRule="auto"/>
        <w:ind w:firstLine="0"/>
        <w:rPr>
          <w:rFonts w:eastAsia="Times New Roman" w:cs="Arial"/>
          <w:i/>
          <w:iCs/>
          <w:color w:val="000000"/>
        </w:rPr>
      </w:pPr>
      <w:r w:rsidRPr="00F00F46">
        <w:rPr>
          <w:rFonts w:eastAsia="Times New Roman" w:cs="Arial"/>
          <w:i/>
          <w:iCs/>
          <w:color w:val="000000"/>
        </w:rPr>
        <w:t>El plazo de ejecución del contrato es de tres años, susceptible de prórroga por dos años más.</w:t>
      </w:r>
    </w:p>
    <w:p w14:paraId="18772CFC" w14:textId="77777777" w:rsidR="00E454A5" w:rsidRPr="00F00F46" w:rsidRDefault="00E454A5" w:rsidP="00A15B2E">
      <w:pPr>
        <w:autoSpaceDE w:val="0"/>
        <w:autoSpaceDN w:val="0"/>
        <w:adjustRightInd w:val="0"/>
        <w:spacing w:before="0" w:after="0" w:line="240" w:lineRule="auto"/>
        <w:ind w:firstLine="0"/>
        <w:rPr>
          <w:rFonts w:eastAsia="Times New Roman" w:cs="Arial"/>
          <w:i/>
          <w:iCs/>
          <w:color w:val="000000"/>
        </w:rPr>
      </w:pPr>
    </w:p>
    <w:p w14:paraId="2F058741" w14:textId="77777777" w:rsidR="00E454A5" w:rsidRPr="00F00F46" w:rsidRDefault="00E454A5" w:rsidP="00A15B2E">
      <w:pPr>
        <w:autoSpaceDE w:val="0"/>
        <w:autoSpaceDN w:val="0"/>
        <w:adjustRightInd w:val="0"/>
        <w:spacing w:before="0" w:after="0" w:line="240" w:lineRule="auto"/>
        <w:ind w:firstLine="0"/>
        <w:rPr>
          <w:rFonts w:eastAsia="Times New Roman" w:cs="Arial"/>
          <w:i/>
          <w:iCs/>
          <w:color w:val="000000"/>
        </w:rPr>
      </w:pPr>
      <w:r w:rsidRPr="00F00F46">
        <w:rPr>
          <w:rFonts w:eastAsia="Times New Roman" w:cs="Arial"/>
          <w:b/>
          <w:bCs/>
          <w:i/>
          <w:iCs/>
          <w:color w:val="000000"/>
        </w:rPr>
        <w:t>QUINTO.</w:t>
      </w:r>
      <w:r w:rsidRPr="00F00F46">
        <w:rPr>
          <w:rFonts w:eastAsia="Times New Roman" w:cs="Arial"/>
          <w:i/>
          <w:iCs/>
          <w:color w:val="000000"/>
        </w:rPr>
        <w:t xml:space="preserve"> La apertura del procedimiento de adjudicación del contrato cuya convocatoria se efectuará por medio de anuncio en el Diario Oficial de la Comunidad Económica Europea y en el perfil de contratante.</w:t>
      </w:r>
    </w:p>
    <w:p w14:paraId="70D618CF" w14:textId="77777777" w:rsidR="008650E6" w:rsidRPr="00F00F46" w:rsidRDefault="008650E6" w:rsidP="00A15B2E">
      <w:pPr>
        <w:spacing w:before="0" w:after="0" w:line="240" w:lineRule="auto"/>
        <w:ind w:firstLine="0"/>
        <w:rPr>
          <w:rFonts w:cs="Arial"/>
          <w:i/>
          <w:iCs/>
          <w:lang w:val="es-ES_tradnl"/>
        </w:rPr>
      </w:pPr>
    </w:p>
    <w:p w14:paraId="6082B9F4" w14:textId="77777777" w:rsidR="008650E6" w:rsidRPr="00F00F46" w:rsidRDefault="008650E6" w:rsidP="00A15B2E">
      <w:pPr>
        <w:spacing w:before="0" w:after="0" w:line="240" w:lineRule="auto"/>
        <w:ind w:firstLine="0"/>
        <w:rPr>
          <w:rFonts w:cs="Arial"/>
          <w:i/>
          <w:iCs/>
          <w:lang w:val="es-ES_tradnl"/>
        </w:rPr>
      </w:pPr>
    </w:p>
    <w:p w14:paraId="1224B01E" w14:textId="77777777" w:rsidR="008650E6" w:rsidRPr="00F00F46" w:rsidRDefault="008650E6" w:rsidP="00A15B2E">
      <w:pPr>
        <w:spacing w:before="0" w:after="0" w:line="240" w:lineRule="auto"/>
        <w:ind w:firstLine="0"/>
        <w:rPr>
          <w:rFonts w:cs="Arial"/>
          <w:b/>
          <w:bCs/>
          <w:lang w:val="es-ES_tradnl"/>
        </w:rPr>
      </w:pPr>
      <w:r w:rsidRPr="00F00F46">
        <w:rPr>
          <w:rFonts w:cs="Arial"/>
          <w:b/>
          <w:bCs/>
          <w:lang w:val="es-ES_tradnl"/>
        </w:rPr>
        <w:t>INCIDENCIAS:</w:t>
      </w:r>
    </w:p>
    <w:p w14:paraId="248526A6" w14:textId="77777777" w:rsidR="008650E6" w:rsidRPr="00F00F46" w:rsidRDefault="008650E6" w:rsidP="00A15B2E">
      <w:pPr>
        <w:spacing w:before="0" w:after="0" w:line="240" w:lineRule="auto"/>
        <w:ind w:firstLine="0"/>
        <w:rPr>
          <w:rFonts w:cs="Arial"/>
          <w:b/>
          <w:bCs/>
          <w:lang w:val="es-ES_tradnl"/>
        </w:rPr>
      </w:pPr>
    </w:p>
    <w:p w14:paraId="2328672D" w14:textId="1CA7817F" w:rsidR="008650E6" w:rsidRPr="00F00F46" w:rsidRDefault="008650E6" w:rsidP="00A15B2E">
      <w:pPr>
        <w:spacing w:before="0" w:after="0" w:line="240" w:lineRule="auto"/>
        <w:ind w:firstLine="0"/>
        <w:rPr>
          <w:rFonts w:cs="Arial"/>
          <w:lang w:val="es-ES_tradnl"/>
        </w:rPr>
      </w:pPr>
      <w:r w:rsidRPr="00F00F46">
        <w:rPr>
          <w:rFonts w:cs="Arial"/>
          <w:lang w:val="es-ES_tradnl"/>
        </w:rPr>
        <w:t xml:space="preserve">Durante la exposición de este asunto, se incorpora a la sesión </w:t>
      </w:r>
      <w:r w:rsidR="000F4FA5" w:rsidRPr="00F00F46">
        <w:rPr>
          <w:rFonts w:cs="Arial"/>
          <w:lang w:val="es-ES_tradnl"/>
        </w:rPr>
        <w:t>doña María Pilar Mas Suárez</w:t>
      </w:r>
      <w:r w:rsidRPr="00F00F46">
        <w:rPr>
          <w:rFonts w:cs="Arial"/>
          <w:lang w:val="es-ES_tradnl"/>
        </w:rPr>
        <w:t>.</w:t>
      </w:r>
    </w:p>
    <w:p w14:paraId="30B7BD7E" w14:textId="77777777" w:rsidR="00E62A5F" w:rsidRPr="00F00F46" w:rsidRDefault="00E62A5F" w:rsidP="00A15B2E">
      <w:pPr>
        <w:spacing w:before="0" w:after="0" w:line="240" w:lineRule="auto"/>
        <w:ind w:firstLine="0"/>
        <w:rPr>
          <w:rFonts w:cs="Arial"/>
          <w:lang w:val="es-ES_tradnl"/>
        </w:rPr>
      </w:pPr>
    </w:p>
    <w:p w14:paraId="20BFC309" w14:textId="77777777" w:rsidR="003C707C" w:rsidRPr="00F00F46" w:rsidRDefault="003C707C" w:rsidP="00A15B2E">
      <w:pPr>
        <w:spacing w:before="0" w:after="0" w:line="240" w:lineRule="auto"/>
        <w:ind w:firstLine="0"/>
        <w:rPr>
          <w:rFonts w:cs="Arial"/>
          <w:i/>
          <w:iCs/>
          <w:lang w:val="es-ES_tradnl"/>
        </w:rPr>
      </w:pPr>
    </w:p>
    <w:p w14:paraId="77A9F31A" w14:textId="539E71D8" w:rsidR="00D74079" w:rsidRPr="00F00F46" w:rsidRDefault="00D74079" w:rsidP="00A15B2E">
      <w:pPr>
        <w:spacing w:before="0" w:after="0" w:line="240" w:lineRule="auto"/>
        <w:ind w:firstLine="0"/>
        <w:rPr>
          <w:rFonts w:cs="Arial"/>
          <w:i/>
          <w:iCs/>
          <w:lang w:val="es-ES_tradnl"/>
        </w:rPr>
      </w:pPr>
      <w:r w:rsidRPr="00F00F46">
        <w:rPr>
          <w:rFonts w:cs="Arial"/>
        </w:rPr>
        <w:t>La Presidencia</w:t>
      </w:r>
      <w:r w:rsidR="000F4FA5" w:rsidRPr="00F00F46">
        <w:rPr>
          <w:rFonts w:cs="Arial"/>
        </w:rPr>
        <w:t>, al no suscitarse debate,</w:t>
      </w:r>
      <w:r w:rsidR="00CC4B29" w:rsidRPr="00F00F46">
        <w:rPr>
          <w:rFonts w:cs="Arial"/>
        </w:rPr>
        <w:t xml:space="preserve"> </w:t>
      </w:r>
      <w:r w:rsidRPr="00F00F46">
        <w:rPr>
          <w:rFonts w:cs="Arial"/>
        </w:rPr>
        <w:t>somete a votación el asunto del orden del día, siendo el resultado de la misma el que se detalla a continuación:</w:t>
      </w:r>
    </w:p>
    <w:p w14:paraId="4DE02D8C" w14:textId="77777777" w:rsidR="00D74079" w:rsidRPr="00F00F46" w:rsidRDefault="00D74079" w:rsidP="00A15B2E">
      <w:pPr>
        <w:tabs>
          <w:tab w:val="left" w:pos="540"/>
          <w:tab w:val="left" w:pos="900"/>
        </w:tabs>
        <w:spacing w:before="0" w:after="0" w:line="240" w:lineRule="auto"/>
        <w:ind w:right="-6" w:firstLine="0"/>
        <w:rPr>
          <w:rFonts w:cs="Arial"/>
          <w:b/>
        </w:rPr>
      </w:pPr>
    </w:p>
    <w:p w14:paraId="2C402C80" w14:textId="77777777" w:rsidR="00D74079" w:rsidRPr="00F00F46" w:rsidRDefault="00D74079" w:rsidP="00A15B2E">
      <w:pPr>
        <w:tabs>
          <w:tab w:val="left" w:pos="540"/>
          <w:tab w:val="left" w:pos="900"/>
        </w:tabs>
        <w:spacing w:before="0" w:after="0" w:line="240" w:lineRule="auto"/>
        <w:ind w:right="-6" w:firstLine="0"/>
        <w:rPr>
          <w:rFonts w:cs="Arial"/>
          <w:b/>
        </w:rPr>
      </w:pPr>
      <w:r w:rsidRPr="00F00F46">
        <w:rPr>
          <w:rFonts w:cs="Arial"/>
          <w:b/>
        </w:rPr>
        <w:t>VOTACIÓN:</w:t>
      </w:r>
    </w:p>
    <w:p w14:paraId="34F7FFC5" w14:textId="77777777" w:rsidR="00D74079" w:rsidRPr="00F00F46" w:rsidRDefault="00D74079" w:rsidP="00A15B2E">
      <w:pPr>
        <w:tabs>
          <w:tab w:val="left" w:pos="540"/>
          <w:tab w:val="left" w:pos="900"/>
        </w:tabs>
        <w:spacing w:before="0" w:after="0" w:line="240" w:lineRule="auto"/>
        <w:ind w:right="-6" w:firstLine="0"/>
        <w:rPr>
          <w:rFonts w:cs="Arial"/>
        </w:rPr>
      </w:pPr>
    </w:p>
    <w:p w14:paraId="291BF72B" w14:textId="00825D10" w:rsidR="00D74079" w:rsidRPr="00F00F46" w:rsidRDefault="00D74079" w:rsidP="00A15B2E">
      <w:pPr>
        <w:tabs>
          <w:tab w:val="left" w:pos="540"/>
          <w:tab w:val="left" w:pos="900"/>
        </w:tabs>
        <w:spacing w:before="0" w:after="0" w:line="240" w:lineRule="auto"/>
        <w:ind w:right="-6" w:firstLine="0"/>
        <w:rPr>
          <w:rFonts w:cs="Arial"/>
        </w:rPr>
      </w:pPr>
      <w:r w:rsidRPr="00F00F46">
        <w:rPr>
          <w:rFonts w:cs="Arial"/>
        </w:rPr>
        <w:t xml:space="preserve">Presentes con derecho a voto: </w:t>
      </w:r>
      <w:r w:rsidR="000F4FA5" w:rsidRPr="00F00F46">
        <w:rPr>
          <w:rFonts w:cs="Arial"/>
        </w:rPr>
        <w:t>9</w:t>
      </w:r>
    </w:p>
    <w:p w14:paraId="30E5F4DA" w14:textId="05F8AB94" w:rsidR="00D74079" w:rsidRPr="00F00F46" w:rsidRDefault="00D74079" w:rsidP="00A15B2E">
      <w:pPr>
        <w:tabs>
          <w:tab w:val="left" w:pos="540"/>
          <w:tab w:val="left" w:pos="900"/>
        </w:tabs>
        <w:spacing w:before="0" w:after="0" w:line="240" w:lineRule="auto"/>
        <w:ind w:right="-6" w:firstLine="0"/>
        <w:rPr>
          <w:rFonts w:cs="Arial"/>
        </w:rPr>
      </w:pPr>
      <w:r w:rsidRPr="00F00F46">
        <w:rPr>
          <w:rFonts w:cs="Arial"/>
        </w:rPr>
        <w:t xml:space="preserve">Votos a favor: </w:t>
      </w:r>
      <w:r w:rsidR="00880FBF" w:rsidRPr="00F00F46">
        <w:rPr>
          <w:rFonts w:cs="Arial"/>
        </w:rPr>
        <w:t>8</w:t>
      </w:r>
    </w:p>
    <w:p w14:paraId="7E7749C5" w14:textId="1B4FE175" w:rsidR="00880FBF" w:rsidRPr="00F00F46" w:rsidRDefault="00734182" w:rsidP="00A15B2E">
      <w:pPr>
        <w:tabs>
          <w:tab w:val="left" w:pos="540"/>
          <w:tab w:val="left" w:pos="900"/>
        </w:tabs>
        <w:spacing w:before="0" w:after="0" w:line="240" w:lineRule="auto"/>
        <w:ind w:right="-6" w:firstLine="0"/>
        <w:rPr>
          <w:rFonts w:cs="Arial"/>
        </w:rPr>
      </w:pPr>
      <w:r w:rsidRPr="00F00F46">
        <w:rPr>
          <w:rFonts w:cs="Arial"/>
        </w:rPr>
        <w:t>Abstenciones: 1 (Grupo P</w:t>
      </w:r>
      <w:r w:rsidR="00880FBF" w:rsidRPr="00F00F46">
        <w:rPr>
          <w:rFonts w:cs="Arial"/>
        </w:rPr>
        <w:t xml:space="preserve">olítico </w:t>
      </w:r>
      <w:r w:rsidRPr="00F00F46">
        <w:rPr>
          <w:rFonts w:cs="Arial"/>
        </w:rPr>
        <w:t>M</w:t>
      </w:r>
      <w:r w:rsidR="00880FBF" w:rsidRPr="00F00F46">
        <w:rPr>
          <w:rFonts w:cs="Arial"/>
        </w:rPr>
        <w:t>unicipal Vox)</w:t>
      </w:r>
    </w:p>
    <w:p w14:paraId="153B8B70" w14:textId="4545925C" w:rsidR="00E454A5" w:rsidRPr="00F00F46" w:rsidRDefault="00D74079" w:rsidP="00A15B2E">
      <w:pPr>
        <w:autoSpaceDE w:val="0"/>
        <w:autoSpaceDN w:val="0"/>
        <w:adjustRightInd w:val="0"/>
        <w:spacing w:before="0" w:after="0" w:line="240" w:lineRule="auto"/>
        <w:ind w:firstLine="0"/>
        <w:rPr>
          <w:rFonts w:eastAsia="Times New Roman" w:cs="Arial"/>
          <w:bCs/>
        </w:rPr>
      </w:pPr>
      <w:r w:rsidRPr="00F00F46">
        <w:rPr>
          <w:rFonts w:cs="Arial"/>
        </w:rPr>
        <w:t xml:space="preserve">Escrutinio de la votación: </w:t>
      </w:r>
      <w:r w:rsidRPr="00F00F46">
        <w:rPr>
          <w:rFonts w:cs="Arial"/>
          <w:b/>
        </w:rPr>
        <w:t xml:space="preserve">es aprobada por </w:t>
      </w:r>
      <w:r w:rsidR="00EA1DF5" w:rsidRPr="00F00F46">
        <w:rPr>
          <w:rFonts w:cs="Arial"/>
          <w:b/>
        </w:rPr>
        <w:t>mayoría</w:t>
      </w:r>
      <w:r w:rsidRPr="00F00F46">
        <w:rPr>
          <w:rFonts w:cs="Arial"/>
          <w:b/>
        </w:rPr>
        <w:t>.</w:t>
      </w:r>
      <w:r w:rsidR="00E454A5" w:rsidRPr="00F00F46">
        <w:rPr>
          <w:rFonts w:eastAsia="Times New Roman" w:cs="Arial"/>
          <w:bCs/>
        </w:rPr>
        <w:t xml:space="preserve"> </w:t>
      </w:r>
    </w:p>
    <w:p w14:paraId="2F8F9DE4" w14:textId="77777777" w:rsidR="00E454A5" w:rsidRPr="00F00F46" w:rsidRDefault="00E454A5" w:rsidP="00A15B2E">
      <w:pPr>
        <w:autoSpaceDE w:val="0"/>
        <w:autoSpaceDN w:val="0"/>
        <w:adjustRightInd w:val="0"/>
        <w:spacing w:before="0" w:after="0" w:line="240" w:lineRule="auto"/>
        <w:ind w:firstLine="0"/>
        <w:rPr>
          <w:rFonts w:eastAsia="Times New Roman" w:cs="Arial"/>
          <w:bCs/>
        </w:rPr>
      </w:pPr>
    </w:p>
    <w:p w14:paraId="62890005" w14:textId="77777777" w:rsidR="00734182" w:rsidRPr="00F00F46" w:rsidRDefault="00734182" w:rsidP="00A15B2E">
      <w:pPr>
        <w:autoSpaceDE w:val="0"/>
        <w:autoSpaceDN w:val="0"/>
        <w:adjustRightInd w:val="0"/>
        <w:spacing w:before="0" w:after="0" w:line="240" w:lineRule="auto"/>
        <w:ind w:firstLine="0"/>
        <w:rPr>
          <w:rFonts w:eastAsia="Times New Roman" w:cs="Arial"/>
          <w:bCs/>
        </w:rPr>
      </w:pPr>
    </w:p>
    <w:p w14:paraId="00EF2CEF" w14:textId="4C1DDFED" w:rsidR="00D74079" w:rsidRPr="00F00F46" w:rsidRDefault="00E454A5" w:rsidP="00A15B2E">
      <w:pPr>
        <w:autoSpaceDE w:val="0"/>
        <w:autoSpaceDN w:val="0"/>
        <w:adjustRightInd w:val="0"/>
        <w:spacing w:before="0" w:after="0" w:line="240" w:lineRule="auto"/>
        <w:ind w:firstLine="0"/>
        <w:rPr>
          <w:rFonts w:cs="Arial"/>
          <w:b/>
        </w:rPr>
      </w:pPr>
      <w:r w:rsidRPr="00F00F46">
        <w:rPr>
          <w:rFonts w:eastAsia="Times New Roman" w:cs="Arial"/>
          <w:b/>
          <w:bCs/>
        </w:rPr>
        <w:t xml:space="preserve">6. </w:t>
      </w:r>
      <w:r w:rsidRPr="00F00F46">
        <w:rPr>
          <w:rFonts w:eastAsia="Calibri" w:cs="Arial"/>
          <w:b/>
          <w:lang w:eastAsia="en-US"/>
        </w:rPr>
        <w:t xml:space="preserve">Aprobación de la primera </w:t>
      </w:r>
      <w:r w:rsidRPr="00F00F46">
        <w:rPr>
          <w:rFonts w:eastAsia="Times New Roman" w:cs="Arial"/>
          <w:b/>
          <w:bCs/>
        </w:rPr>
        <w:t xml:space="preserve">prórroga del contrato de servicio para el </w:t>
      </w:r>
      <w:r w:rsidR="00880FBF" w:rsidRPr="00F00F46">
        <w:rPr>
          <w:rFonts w:eastAsia="Times New Roman" w:cs="Arial"/>
          <w:b/>
          <w:bCs/>
        </w:rPr>
        <w:t>P</w:t>
      </w:r>
      <w:r w:rsidRPr="00F00F46">
        <w:rPr>
          <w:rFonts w:eastAsia="Times New Roman" w:cs="Arial"/>
          <w:b/>
          <w:bCs/>
        </w:rPr>
        <w:t xml:space="preserve">rograma de </w:t>
      </w:r>
      <w:r w:rsidR="00880FBF" w:rsidRPr="00F00F46">
        <w:rPr>
          <w:rFonts w:eastAsia="Times New Roman" w:cs="Arial"/>
          <w:b/>
          <w:bCs/>
        </w:rPr>
        <w:t>A</w:t>
      </w:r>
      <w:r w:rsidRPr="00F00F46">
        <w:rPr>
          <w:rFonts w:eastAsia="Times New Roman" w:cs="Arial"/>
          <w:b/>
          <w:bCs/>
        </w:rPr>
        <w:t xml:space="preserve">ctividades </w:t>
      </w:r>
      <w:r w:rsidR="00880FBF" w:rsidRPr="00F00F46">
        <w:rPr>
          <w:rFonts w:eastAsia="Times New Roman" w:cs="Arial"/>
          <w:b/>
          <w:bCs/>
        </w:rPr>
        <w:t>D</w:t>
      </w:r>
      <w:r w:rsidRPr="00F00F46">
        <w:rPr>
          <w:rFonts w:eastAsia="Times New Roman" w:cs="Arial"/>
          <w:b/>
          <w:bCs/>
        </w:rPr>
        <w:t xml:space="preserve">eportivas </w:t>
      </w:r>
      <w:r w:rsidR="00880FBF" w:rsidRPr="00F00F46">
        <w:rPr>
          <w:rFonts w:eastAsia="Times New Roman" w:cs="Arial"/>
          <w:b/>
          <w:bCs/>
        </w:rPr>
        <w:t>D</w:t>
      </w:r>
      <w:r w:rsidRPr="00F00F46">
        <w:rPr>
          <w:rFonts w:eastAsia="Times New Roman" w:cs="Arial"/>
          <w:b/>
          <w:bCs/>
        </w:rPr>
        <w:t>irigidas del Instituto Municipal para la Promoción de la Actividad Física y el Deport</w:t>
      </w:r>
      <w:r w:rsidR="00DA02A7" w:rsidRPr="00F00F46">
        <w:rPr>
          <w:rFonts w:eastAsia="Times New Roman" w:cs="Arial"/>
          <w:b/>
          <w:bCs/>
        </w:rPr>
        <w:t>e de Las Palmas de Gran Canaria</w:t>
      </w:r>
    </w:p>
    <w:p w14:paraId="729B8937" w14:textId="77777777" w:rsidR="008650E6" w:rsidRPr="00F00F46" w:rsidRDefault="008650E6" w:rsidP="00A15B2E">
      <w:pPr>
        <w:tabs>
          <w:tab w:val="left" w:pos="540"/>
          <w:tab w:val="left" w:pos="900"/>
        </w:tabs>
        <w:spacing w:before="0" w:after="0" w:line="240" w:lineRule="auto"/>
        <w:ind w:right="-6" w:firstLine="0"/>
        <w:rPr>
          <w:rFonts w:cs="Arial"/>
          <w:b/>
        </w:rPr>
      </w:pPr>
    </w:p>
    <w:p w14:paraId="02F49EBC" w14:textId="77777777" w:rsidR="00E454A5" w:rsidRPr="00F00F46" w:rsidRDefault="00E454A5" w:rsidP="00A15B2E">
      <w:pPr>
        <w:pStyle w:val="Textoindependiente2"/>
        <w:spacing w:after="0" w:line="240" w:lineRule="auto"/>
        <w:ind w:right="1"/>
        <w:jc w:val="both"/>
        <w:rPr>
          <w:rFonts w:ascii="Arial" w:hAnsi="Arial" w:cs="Arial"/>
          <w:bCs/>
          <w:sz w:val="22"/>
          <w:szCs w:val="22"/>
        </w:rPr>
      </w:pPr>
      <w:r w:rsidRPr="00F00F46">
        <w:rPr>
          <w:rFonts w:ascii="Arial" w:hAnsi="Arial" w:cs="Arial"/>
          <w:bCs/>
          <w:sz w:val="22"/>
          <w:szCs w:val="22"/>
        </w:rPr>
        <w:t>Por la Presidencia, se somete a la consideración del Consejo Rector la siguiente propuesta de acuerdo:</w:t>
      </w:r>
    </w:p>
    <w:p w14:paraId="51538BE7" w14:textId="77777777" w:rsidR="00E454A5" w:rsidRPr="00F00F46" w:rsidRDefault="00E454A5" w:rsidP="00A15B2E">
      <w:pPr>
        <w:tabs>
          <w:tab w:val="left" w:pos="540"/>
          <w:tab w:val="left" w:pos="900"/>
        </w:tabs>
        <w:spacing w:before="0" w:after="0" w:line="240" w:lineRule="auto"/>
        <w:ind w:right="-6" w:firstLine="0"/>
        <w:rPr>
          <w:rFonts w:cs="Arial"/>
          <w:b/>
        </w:rPr>
      </w:pPr>
    </w:p>
    <w:p w14:paraId="12D0125A" w14:textId="76F2884F" w:rsidR="00F2574A" w:rsidRPr="00F00F46" w:rsidRDefault="00EA1DF5" w:rsidP="00EA1DF5">
      <w:pPr>
        <w:autoSpaceDE w:val="0"/>
        <w:autoSpaceDN w:val="0"/>
        <w:adjustRightInd w:val="0"/>
        <w:spacing w:after="0" w:line="240" w:lineRule="atLeast"/>
        <w:ind w:left="284" w:firstLine="0"/>
        <w:rPr>
          <w:rFonts w:eastAsia="Times New Roman" w:cs="Arial"/>
          <w:b/>
          <w:bCs/>
          <w:i/>
        </w:rPr>
      </w:pPr>
      <w:r w:rsidRPr="00F00F46">
        <w:rPr>
          <w:rFonts w:cs="Arial"/>
          <w:b/>
          <w:i/>
          <w:iCs/>
          <w:lang w:eastAsia="zh-CN"/>
        </w:rPr>
        <w:t xml:space="preserve">ASUNTO: </w:t>
      </w:r>
      <w:r w:rsidR="00F2574A" w:rsidRPr="00F00F46">
        <w:rPr>
          <w:rFonts w:cs="Arial"/>
          <w:b/>
          <w:i/>
          <w:lang w:eastAsia="en-US"/>
        </w:rPr>
        <w:t xml:space="preserve">APROBACIÓN DE LA PRIMERA </w:t>
      </w:r>
      <w:r w:rsidR="00F2574A" w:rsidRPr="00F00F46">
        <w:rPr>
          <w:rFonts w:eastAsia="Times New Roman" w:cs="Arial"/>
          <w:b/>
          <w:bCs/>
          <w:i/>
        </w:rPr>
        <w:t xml:space="preserve">PRÓRROGA DEL CONTRATO DE SERVICIO PARA EL PROGRAMA DE ACTIVIDADES DEPORTIVAS DIRIGIDAS DEL INSTITUTO MUNICIPAL DE DEPORTES DE LAS PALMAS DE GRAN CANARIA (ACTUALMENTE DENOMINADO INSTITUTO MUNICIPAL PARA LA PROMOCIÓN DE LA ACTIVIDAD FÍSICA Y EL DEPORTE DE LAS PALMAS DE GRAN CANARIA) </w:t>
      </w:r>
    </w:p>
    <w:p w14:paraId="6F738843" w14:textId="77777777" w:rsidR="00EA1DF5" w:rsidRPr="00F00F46" w:rsidRDefault="00EA1DF5" w:rsidP="00EA1DF5">
      <w:pPr>
        <w:suppressAutoHyphens/>
        <w:spacing w:before="0" w:after="0" w:line="240" w:lineRule="auto"/>
        <w:ind w:left="284" w:right="1" w:firstLine="0"/>
        <w:rPr>
          <w:rFonts w:cs="Arial"/>
          <w:b/>
          <w:i/>
          <w:lang w:val="es-ES_tradnl" w:eastAsia="en-US"/>
        </w:rPr>
      </w:pPr>
    </w:p>
    <w:p w14:paraId="268A453A" w14:textId="70EA8169" w:rsidR="00F2574A" w:rsidRPr="00F00F46" w:rsidRDefault="00F2574A" w:rsidP="00EA1DF5">
      <w:pPr>
        <w:suppressAutoHyphens/>
        <w:spacing w:before="0" w:after="0" w:line="240" w:lineRule="auto"/>
        <w:ind w:left="284" w:right="1" w:firstLine="0"/>
        <w:rPr>
          <w:rFonts w:cs="Arial"/>
          <w:i/>
          <w:lang w:val="es-ES_tradnl" w:eastAsia="en-US"/>
        </w:rPr>
      </w:pPr>
      <w:r w:rsidRPr="00F00F46">
        <w:rPr>
          <w:rFonts w:cs="Arial"/>
          <w:b/>
          <w:i/>
          <w:lang w:val="es-ES_tradnl" w:eastAsia="en-US"/>
        </w:rPr>
        <w:t xml:space="preserve">ÓRGANO COMPETENTE: </w:t>
      </w:r>
      <w:r w:rsidRPr="00F00F46">
        <w:rPr>
          <w:rFonts w:cs="Arial"/>
          <w:i/>
          <w:lang w:val="es-ES_tradnl" w:eastAsia="en-US"/>
        </w:rPr>
        <w:t>Consejo Rector del Instituto Municipal para la Promoción de la Actividad Física y el Deporte de Las Palmas de Gran Canaria.</w:t>
      </w:r>
    </w:p>
    <w:p w14:paraId="218E9984" w14:textId="77777777" w:rsidR="00F2574A" w:rsidRPr="00F00F46" w:rsidRDefault="00F2574A" w:rsidP="00EA1DF5">
      <w:pPr>
        <w:suppressAutoHyphens/>
        <w:spacing w:before="0" w:after="0" w:line="240" w:lineRule="auto"/>
        <w:ind w:left="284" w:right="-567"/>
        <w:rPr>
          <w:rFonts w:cs="Arial"/>
          <w:i/>
          <w:lang w:val="es-ES_tradnl" w:eastAsia="en-US"/>
        </w:rPr>
      </w:pPr>
    </w:p>
    <w:p w14:paraId="0EF1BF51" w14:textId="5376D729" w:rsidR="00F2574A" w:rsidRPr="00F00F46" w:rsidRDefault="00F2574A" w:rsidP="00EA1DF5">
      <w:pPr>
        <w:suppressAutoHyphens/>
        <w:spacing w:before="0" w:after="0" w:line="240" w:lineRule="auto"/>
        <w:ind w:right="-567" w:firstLine="284"/>
        <w:rPr>
          <w:rFonts w:cs="Arial"/>
          <w:i/>
          <w:lang w:val="es-ES_tradnl" w:eastAsia="en-US"/>
        </w:rPr>
      </w:pPr>
      <w:r w:rsidRPr="00F00F46">
        <w:rPr>
          <w:rFonts w:cs="Arial"/>
          <w:b/>
          <w:bCs/>
          <w:i/>
          <w:lang w:val="es-ES_tradnl" w:eastAsia="en-US"/>
        </w:rPr>
        <w:t xml:space="preserve">SESIÓN: </w:t>
      </w:r>
      <w:r w:rsidRPr="00F00F46">
        <w:rPr>
          <w:rFonts w:cs="Arial"/>
          <w:i/>
          <w:lang w:val="es-ES_tradnl" w:eastAsia="en-US"/>
        </w:rPr>
        <w:t>ORDINARIA</w:t>
      </w:r>
    </w:p>
    <w:p w14:paraId="691A1D10" w14:textId="77777777" w:rsidR="00EA1DF5" w:rsidRPr="00F00F46" w:rsidRDefault="00EA1DF5" w:rsidP="00EA1DF5">
      <w:pPr>
        <w:suppressAutoHyphens/>
        <w:spacing w:before="0" w:after="0" w:line="240" w:lineRule="auto"/>
        <w:ind w:right="-567" w:firstLine="284"/>
        <w:rPr>
          <w:rFonts w:cs="Arial"/>
          <w:b/>
          <w:bCs/>
          <w:i/>
          <w:lang w:val="es-ES_tradnl" w:eastAsia="en-US"/>
        </w:rPr>
      </w:pPr>
    </w:p>
    <w:p w14:paraId="5C044AFB" w14:textId="15012CA3" w:rsidR="00F2574A" w:rsidRPr="00F00F46" w:rsidRDefault="00F2574A" w:rsidP="00EA1DF5">
      <w:pPr>
        <w:suppressAutoHyphens/>
        <w:spacing w:before="0" w:after="0" w:line="240" w:lineRule="auto"/>
        <w:ind w:right="-567" w:firstLine="284"/>
        <w:rPr>
          <w:rFonts w:cs="Arial"/>
          <w:b/>
          <w:bCs/>
          <w:i/>
          <w:lang w:val="es-ES_tradnl" w:eastAsia="en-US"/>
        </w:rPr>
      </w:pPr>
      <w:r w:rsidRPr="00F00F46">
        <w:rPr>
          <w:rFonts w:cs="Arial"/>
          <w:b/>
          <w:bCs/>
          <w:i/>
          <w:lang w:val="es-ES_tradnl" w:eastAsia="en-US"/>
        </w:rPr>
        <w:t>FECHA:</w:t>
      </w:r>
      <w:r w:rsidRPr="00F00F46">
        <w:rPr>
          <w:rFonts w:cs="Arial"/>
          <w:i/>
          <w:lang w:val="es-ES_tradnl" w:eastAsia="en-US"/>
        </w:rPr>
        <w:t xml:space="preserve"> 12 de julio de 2024</w:t>
      </w:r>
    </w:p>
    <w:p w14:paraId="2BBD7499" w14:textId="77777777" w:rsidR="00F2574A" w:rsidRPr="00F00F46" w:rsidRDefault="00F2574A" w:rsidP="00EA1DF5">
      <w:pPr>
        <w:suppressAutoHyphens/>
        <w:spacing w:before="0" w:after="0" w:line="240" w:lineRule="auto"/>
        <w:ind w:left="284" w:right="-426"/>
        <w:rPr>
          <w:rFonts w:cs="Arial"/>
          <w:i/>
          <w:lang w:val="es-ES_tradnl" w:eastAsia="en-US"/>
        </w:rPr>
      </w:pPr>
    </w:p>
    <w:p w14:paraId="1E2EDD43" w14:textId="77777777" w:rsidR="00F2574A" w:rsidRPr="00F00F46" w:rsidRDefault="00F2574A" w:rsidP="00F2574A">
      <w:pPr>
        <w:spacing w:after="0" w:line="240" w:lineRule="atLeast"/>
        <w:ind w:left="284"/>
        <w:jc w:val="center"/>
        <w:rPr>
          <w:rFonts w:cs="Arial"/>
          <w:b/>
          <w:i/>
          <w:lang w:eastAsia="en-US"/>
        </w:rPr>
      </w:pPr>
      <w:r w:rsidRPr="00F00F46">
        <w:rPr>
          <w:rFonts w:cs="Arial"/>
          <w:b/>
          <w:i/>
          <w:lang w:eastAsia="en-US"/>
        </w:rPr>
        <w:t>ANTECEDENTES</w:t>
      </w:r>
    </w:p>
    <w:p w14:paraId="3FB0FE63" w14:textId="7367F4F6" w:rsidR="00F2574A" w:rsidRPr="00F00F46" w:rsidRDefault="00F2574A" w:rsidP="00EA1DF5">
      <w:pPr>
        <w:widowControl w:val="0"/>
        <w:autoSpaceDE w:val="0"/>
        <w:autoSpaceDN w:val="0"/>
        <w:spacing w:after="0" w:line="240" w:lineRule="atLeast"/>
        <w:ind w:left="284" w:right="-1" w:firstLine="0"/>
        <w:rPr>
          <w:rFonts w:eastAsia="Microsoft Sans Serif" w:cs="Arial"/>
          <w:i/>
          <w:lang w:eastAsia="en-US"/>
        </w:rPr>
      </w:pPr>
      <w:r w:rsidRPr="00F00F46">
        <w:rPr>
          <w:rFonts w:eastAsia="Microsoft Sans Serif" w:cs="Arial"/>
          <w:b/>
          <w:bCs/>
          <w:i/>
          <w:lang w:eastAsia="en-US"/>
        </w:rPr>
        <w:t>Primero.</w:t>
      </w:r>
      <w:r w:rsidRPr="00F00F46">
        <w:rPr>
          <w:rFonts w:eastAsia="Microsoft Sans Serif" w:cs="Arial"/>
          <w:bCs/>
          <w:i/>
          <w:lang w:eastAsia="en-US"/>
        </w:rPr>
        <w:t xml:space="preserve"> Acuerdo de la Junta Rectora del IMD (actualmente denominado Consejo Rector del IMD), de fecha 20 de mayo de 2021, por el que se adjudica el contrato de servicio para el Programa de Actividades Deportivas Dirigidas del IMD.</w:t>
      </w:r>
    </w:p>
    <w:p w14:paraId="041BF522" w14:textId="5968C2B9" w:rsidR="00F2574A" w:rsidRPr="00F00F46" w:rsidRDefault="00F2574A" w:rsidP="00EA1DF5">
      <w:pPr>
        <w:widowControl w:val="0"/>
        <w:autoSpaceDE w:val="0"/>
        <w:autoSpaceDN w:val="0"/>
        <w:spacing w:after="0" w:line="240" w:lineRule="atLeast"/>
        <w:ind w:left="284" w:right="-1" w:firstLine="0"/>
        <w:rPr>
          <w:rFonts w:eastAsia="Microsoft Sans Serif" w:cs="Arial"/>
          <w:i/>
          <w:lang w:eastAsia="en-US"/>
        </w:rPr>
      </w:pPr>
      <w:r w:rsidRPr="00F00F46">
        <w:rPr>
          <w:rFonts w:eastAsia="Microsoft Sans Serif" w:cs="Arial"/>
          <w:b/>
          <w:i/>
          <w:lang w:eastAsia="en-US"/>
        </w:rPr>
        <w:t>Segundo</w:t>
      </w:r>
      <w:r w:rsidR="00DA02A7" w:rsidRPr="00F00F46">
        <w:rPr>
          <w:rFonts w:eastAsia="Microsoft Sans Serif" w:cs="Arial"/>
          <w:b/>
          <w:i/>
          <w:lang w:eastAsia="en-US"/>
        </w:rPr>
        <w:t>.</w:t>
      </w:r>
      <w:r w:rsidRPr="00F00F46">
        <w:rPr>
          <w:rFonts w:eastAsia="Microsoft Sans Serif" w:cs="Arial"/>
          <w:i/>
          <w:lang w:eastAsia="en-US"/>
        </w:rPr>
        <w:t xml:space="preserve"> Contrato suscrito entre el IMD y la entidad CEDAGA II LP, S. L., de fecha 15 de julio de 2021, para el servicio del Programa de Actividades Deportivas Dirigidas del IMD.</w:t>
      </w:r>
    </w:p>
    <w:p w14:paraId="3F97D2AC" w14:textId="77777777" w:rsidR="00F2574A" w:rsidRPr="00F00F46" w:rsidRDefault="00F2574A" w:rsidP="00EA1DF5">
      <w:pPr>
        <w:widowControl w:val="0"/>
        <w:autoSpaceDE w:val="0"/>
        <w:autoSpaceDN w:val="0"/>
        <w:spacing w:after="0" w:line="240" w:lineRule="atLeast"/>
        <w:ind w:left="284" w:right="-1" w:firstLine="0"/>
        <w:rPr>
          <w:rFonts w:eastAsia="Microsoft Sans Serif" w:cs="Arial"/>
          <w:bCs/>
          <w:i/>
          <w:lang w:eastAsia="en-US"/>
        </w:rPr>
      </w:pPr>
      <w:r w:rsidRPr="00F00F46">
        <w:rPr>
          <w:rFonts w:eastAsia="Microsoft Sans Serif" w:cs="Arial"/>
          <w:bCs/>
          <w:i/>
          <w:lang w:eastAsia="en-US"/>
        </w:rPr>
        <w:t xml:space="preserve">El acta de inicio del servicio se firmó con fecha 23 de julio de 2021, comenzando la actividad el día 1 de agosto de 2021 según se puntualiza en el documento. </w:t>
      </w:r>
    </w:p>
    <w:p w14:paraId="65DD26CC" w14:textId="762D841D" w:rsidR="00F2574A" w:rsidRPr="00F00F46" w:rsidRDefault="00F2574A" w:rsidP="00EA1DF5">
      <w:pPr>
        <w:widowControl w:val="0"/>
        <w:autoSpaceDE w:val="0"/>
        <w:autoSpaceDN w:val="0"/>
        <w:spacing w:after="0" w:line="240" w:lineRule="atLeast"/>
        <w:ind w:left="284" w:right="-1" w:firstLine="0"/>
        <w:rPr>
          <w:rFonts w:eastAsia="Microsoft Sans Serif" w:cs="Arial"/>
          <w:bCs/>
          <w:i/>
          <w:lang w:eastAsia="en-US"/>
        </w:rPr>
      </w:pPr>
      <w:r w:rsidRPr="00F00F46">
        <w:rPr>
          <w:rFonts w:eastAsia="Microsoft Sans Serif" w:cs="Arial"/>
          <w:bCs/>
          <w:i/>
          <w:lang w:eastAsia="en-US"/>
        </w:rPr>
        <w:t>El plazo de duración del contrato es de tres años, susceptible de prórroga por dos años más.</w:t>
      </w:r>
    </w:p>
    <w:p w14:paraId="082D7290" w14:textId="4B324B63" w:rsidR="00F2574A" w:rsidRPr="00F00F46" w:rsidRDefault="00F2574A" w:rsidP="00EA1DF5">
      <w:pPr>
        <w:widowControl w:val="0"/>
        <w:autoSpaceDE w:val="0"/>
        <w:autoSpaceDN w:val="0"/>
        <w:spacing w:after="0" w:line="240" w:lineRule="atLeast"/>
        <w:ind w:left="284" w:right="-1" w:firstLine="0"/>
        <w:rPr>
          <w:rFonts w:eastAsia="Microsoft Sans Serif" w:cs="Arial"/>
          <w:b/>
          <w:i/>
          <w:lang w:eastAsia="en-US"/>
        </w:rPr>
      </w:pPr>
      <w:r w:rsidRPr="00F00F46">
        <w:rPr>
          <w:rFonts w:eastAsia="Microsoft Sans Serif" w:cs="Arial"/>
          <w:b/>
          <w:i/>
          <w:lang w:eastAsia="en-US"/>
        </w:rPr>
        <w:t xml:space="preserve">Tercero. </w:t>
      </w:r>
      <w:r w:rsidRPr="00F00F46">
        <w:rPr>
          <w:rFonts w:eastAsia="Microsoft Sans Serif" w:cs="Arial"/>
          <w:bCs/>
          <w:i/>
          <w:lang w:eastAsia="en-US"/>
        </w:rPr>
        <w:t>Con fecha 7 de marzo de 2024, se emite informe-propuesta de continuidad del servicio a través de la primera prórroga del contrato.</w:t>
      </w:r>
      <w:r w:rsidRPr="00F00F46">
        <w:rPr>
          <w:rFonts w:eastAsia="Microsoft Sans Serif" w:cs="Arial"/>
          <w:b/>
          <w:i/>
          <w:lang w:eastAsia="en-US"/>
        </w:rPr>
        <w:t xml:space="preserve"> </w:t>
      </w:r>
    </w:p>
    <w:p w14:paraId="128BB4DF" w14:textId="638302BC" w:rsidR="00F2574A" w:rsidRPr="00F00F46" w:rsidRDefault="00F2574A" w:rsidP="00EA1DF5">
      <w:pPr>
        <w:widowControl w:val="0"/>
        <w:autoSpaceDE w:val="0"/>
        <w:autoSpaceDN w:val="0"/>
        <w:spacing w:after="0" w:line="240" w:lineRule="atLeast"/>
        <w:ind w:left="284" w:right="-1" w:firstLine="0"/>
        <w:rPr>
          <w:rFonts w:eastAsia="Microsoft Sans Serif" w:cs="Arial"/>
          <w:bCs/>
          <w:i/>
          <w:lang w:eastAsia="en-US"/>
        </w:rPr>
      </w:pPr>
      <w:r w:rsidRPr="00F00F46">
        <w:rPr>
          <w:rFonts w:eastAsia="Microsoft Sans Serif" w:cs="Arial"/>
          <w:b/>
          <w:i/>
          <w:lang w:eastAsia="en-US"/>
        </w:rPr>
        <w:t xml:space="preserve">Cuarto. </w:t>
      </w:r>
      <w:r w:rsidRPr="00F00F46">
        <w:rPr>
          <w:rFonts w:eastAsia="Microsoft Sans Serif" w:cs="Arial"/>
          <w:bCs/>
          <w:i/>
          <w:lang w:eastAsia="en-US"/>
        </w:rPr>
        <w:t>Con fecha 7 de marzo de 2024, se remite a la entidad CEDAGA II LP, S. L. (registro de salida 2024-13565) el informe-propuesta para la primera prórroga del contrato, a efectos de su aceptación o renuncia a la misma.</w:t>
      </w:r>
    </w:p>
    <w:p w14:paraId="14A680B1" w14:textId="77777777" w:rsidR="00F2574A" w:rsidRPr="00F00F46" w:rsidRDefault="00F2574A" w:rsidP="00EA1DF5">
      <w:pPr>
        <w:widowControl w:val="0"/>
        <w:autoSpaceDE w:val="0"/>
        <w:autoSpaceDN w:val="0"/>
        <w:spacing w:after="0" w:line="240" w:lineRule="atLeast"/>
        <w:ind w:left="284" w:right="-1" w:firstLine="0"/>
        <w:rPr>
          <w:rFonts w:eastAsia="Microsoft Sans Serif" w:cs="Arial"/>
          <w:bCs/>
          <w:i/>
          <w:lang w:eastAsia="en-US"/>
        </w:rPr>
      </w:pPr>
      <w:r w:rsidRPr="00F00F46">
        <w:rPr>
          <w:rFonts w:eastAsia="Microsoft Sans Serif" w:cs="Arial"/>
          <w:b/>
          <w:i/>
          <w:lang w:eastAsia="en-US"/>
        </w:rPr>
        <w:t xml:space="preserve">Quinto. </w:t>
      </w:r>
      <w:r w:rsidRPr="00F00F46">
        <w:rPr>
          <w:rFonts w:eastAsia="Microsoft Sans Serif" w:cs="Arial"/>
          <w:bCs/>
          <w:i/>
          <w:lang w:eastAsia="en-US"/>
        </w:rPr>
        <w:t xml:space="preserve">Con fecha 8 de marzo de 2024, se solicita reserva de crédito para la primera prórroga del contrato por un importe total de SETENTA Y CUATRO MIL OCHOCIENTOS CUARENTA Y DOS EUROS CON SETENTA CÉNTIMOS (74.842,70 €) incluido el IGIC que debe soportar la Administración, distribuido en las anualidades 2024 y 2025. </w:t>
      </w:r>
    </w:p>
    <w:p w14:paraId="52A3CA2F" w14:textId="77777777" w:rsidR="00F2574A" w:rsidRPr="00F00F46" w:rsidRDefault="00F2574A" w:rsidP="00EA1DF5">
      <w:pPr>
        <w:widowControl w:val="0"/>
        <w:autoSpaceDE w:val="0"/>
        <w:autoSpaceDN w:val="0"/>
        <w:spacing w:after="0" w:line="240" w:lineRule="atLeast"/>
        <w:ind w:left="284" w:right="-1" w:firstLine="0"/>
        <w:rPr>
          <w:rFonts w:eastAsia="Microsoft Sans Serif" w:cs="Arial"/>
          <w:bCs/>
          <w:i/>
          <w:lang w:eastAsia="en-US"/>
        </w:rPr>
      </w:pPr>
      <w:r w:rsidRPr="00F00F46">
        <w:rPr>
          <w:rFonts w:eastAsia="Microsoft Sans Serif" w:cs="Arial"/>
          <w:bCs/>
          <w:i/>
          <w:lang w:eastAsia="en-US"/>
        </w:rPr>
        <w:t>Se emite documento contable de retención de crédito para el ejercicio 2024 (RC 220240000542) por importe de VEINTICUATRO MIL NOVECIENTOS CUARENTA Y SIETE EUROS CON CINCUENTA Y SEIS CÉNTIMOS (24.947,56 €) para la prórroga del contrato.</w:t>
      </w:r>
    </w:p>
    <w:p w14:paraId="6D3EEB2C" w14:textId="340CC41C" w:rsidR="00F2574A" w:rsidRPr="00F00F46" w:rsidRDefault="00F2574A" w:rsidP="00EA1DF5">
      <w:pPr>
        <w:widowControl w:val="0"/>
        <w:autoSpaceDE w:val="0"/>
        <w:autoSpaceDN w:val="0"/>
        <w:spacing w:after="0" w:line="240" w:lineRule="atLeast"/>
        <w:ind w:left="284" w:right="-1" w:firstLine="0"/>
        <w:rPr>
          <w:rFonts w:eastAsia="Microsoft Sans Serif" w:cs="Arial"/>
          <w:bCs/>
          <w:i/>
          <w:lang w:eastAsia="en-US"/>
        </w:rPr>
      </w:pPr>
      <w:r w:rsidRPr="00F00F46">
        <w:rPr>
          <w:rFonts w:eastAsia="Microsoft Sans Serif" w:cs="Arial"/>
          <w:bCs/>
          <w:i/>
          <w:lang w:eastAsia="en-US"/>
        </w:rPr>
        <w:t>Se emite documento contable de retención de crédito para ejercicios futuros (2025) (RC 220249000028) por importe de CUARENTA Y NUEVE MIL OCHOCIENTOS NOVENTA Y CINCO EUROS CON CATORCE CÉNTIMOS (49.895,14 €) para la prórroga del contrato.</w:t>
      </w:r>
    </w:p>
    <w:p w14:paraId="67B6490C" w14:textId="68CC2988" w:rsidR="00F2574A" w:rsidRPr="00F00F46" w:rsidRDefault="00F2574A" w:rsidP="00EA1DF5">
      <w:pPr>
        <w:widowControl w:val="0"/>
        <w:autoSpaceDE w:val="0"/>
        <w:autoSpaceDN w:val="0"/>
        <w:spacing w:after="0" w:line="240" w:lineRule="atLeast"/>
        <w:ind w:left="284" w:right="-1" w:firstLine="0"/>
        <w:rPr>
          <w:rFonts w:eastAsia="Microsoft Sans Serif" w:cs="Arial"/>
          <w:b/>
          <w:i/>
          <w:lang w:eastAsia="en-US"/>
        </w:rPr>
      </w:pPr>
      <w:r w:rsidRPr="00F00F46">
        <w:rPr>
          <w:rFonts w:eastAsia="Microsoft Sans Serif" w:cs="Arial"/>
          <w:b/>
          <w:i/>
          <w:lang w:eastAsia="en-US"/>
        </w:rPr>
        <w:t xml:space="preserve">Sexto. </w:t>
      </w:r>
      <w:r w:rsidRPr="00F00F46">
        <w:rPr>
          <w:rFonts w:eastAsia="Microsoft Sans Serif" w:cs="Arial"/>
          <w:bCs/>
          <w:i/>
          <w:lang w:eastAsia="en-US"/>
        </w:rPr>
        <w:t>Con fecha 8 de marzo de 2024, y registrado de entrada con el número 2024-36425, la entidad CEDAGA II LP, S. L. U. acepta la primera prórroga del contrato por un periodo de un año comprendido desde el día 1 de agosto de 2024 al 31 de julio de 2025.</w:t>
      </w:r>
    </w:p>
    <w:p w14:paraId="162BA866" w14:textId="7B622B8E" w:rsidR="00F2574A" w:rsidRPr="00F00F46" w:rsidRDefault="00F2574A" w:rsidP="00DA02A7">
      <w:pPr>
        <w:spacing w:after="0" w:line="240" w:lineRule="atLeast"/>
        <w:ind w:left="284" w:firstLine="0"/>
        <w:rPr>
          <w:rFonts w:cs="Arial"/>
          <w:i/>
          <w:lang w:eastAsia="en-US"/>
        </w:rPr>
      </w:pPr>
      <w:r w:rsidRPr="00F00F46">
        <w:rPr>
          <w:rFonts w:cs="Arial"/>
          <w:b/>
          <w:i/>
          <w:lang w:eastAsia="en-US"/>
        </w:rPr>
        <w:t>Séptimo</w:t>
      </w:r>
      <w:r w:rsidRPr="00F00F46">
        <w:rPr>
          <w:rFonts w:cs="Arial"/>
          <w:i/>
          <w:lang w:eastAsia="en-US"/>
        </w:rPr>
        <w:t>. Con fecha 19 de marzo de 2024, se emite informe jurídico desde la Unidad Técnica de Contratación y Asuntos Técnicos-Jurídicos del IMD</w:t>
      </w:r>
    </w:p>
    <w:p w14:paraId="190AEFAC" w14:textId="002DEF09" w:rsidR="00F2574A" w:rsidRPr="00F00F46" w:rsidRDefault="00F2574A" w:rsidP="00DA02A7">
      <w:pPr>
        <w:spacing w:after="0" w:line="240" w:lineRule="atLeast"/>
        <w:ind w:firstLine="284"/>
        <w:rPr>
          <w:rFonts w:cs="Arial"/>
          <w:i/>
          <w:lang w:eastAsia="en-US"/>
        </w:rPr>
      </w:pPr>
      <w:r w:rsidRPr="00F00F46">
        <w:rPr>
          <w:rFonts w:cs="Arial"/>
          <w:b/>
          <w:i/>
          <w:lang w:eastAsia="en-US"/>
        </w:rPr>
        <w:t>Octavo</w:t>
      </w:r>
      <w:r w:rsidRPr="00F00F46">
        <w:rPr>
          <w:rFonts w:cs="Arial"/>
          <w:i/>
          <w:lang w:eastAsia="en-US"/>
        </w:rPr>
        <w:t>. Informe preceptivo favorable del O.G.P., de fecha 18.04.2024</w:t>
      </w:r>
    </w:p>
    <w:p w14:paraId="3E4C46F5" w14:textId="49CFF7BC" w:rsidR="00F2574A" w:rsidRPr="00F00F46" w:rsidRDefault="00F2574A" w:rsidP="002206C8">
      <w:pPr>
        <w:spacing w:after="0" w:line="240" w:lineRule="atLeast"/>
        <w:ind w:firstLine="0"/>
        <w:rPr>
          <w:rFonts w:cs="Arial"/>
          <w:i/>
          <w:lang w:eastAsia="en-US"/>
        </w:rPr>
      </w:pPr>
      <w:r w:rsidRPr="00F00F46">
        <w:rPr>
          <w:rFonts w:cs="Arial"/>
          <w:b/>
          <w:i/>
          <w:lang w:eastAsia="en-US"/>
        </w:rPr>
        <w:t>Noveno</w:t>
      </w:r>
      <w:r w:rsidR="00DA02A7" w:rsidRPr="00F00F46">
        <w:rPr>
          <w:rFonts w:cs="Arial"/>
          <w:b/>
          <w:i/>
          <w:lang w:eastAsia="en-US"/>
        </w:rPr>
        <w:t>.</w:t>
      </w:r>
      <w:r w:rsidRPr="00F00F46">
        <w:rPr>
          <w:rFonts w:cs="Arial"/>
          <w:i/>
          <w:lang w:eastAsia="en-US"/>
        </w:rPr>
        <w:t xml:space="preserve"> Informe favorable de la AAJJ municipal, de fecha 24.04.2024</w:t>
      </w:r>
    </w:p>
    <w:p w14:paraId="4B3954FA" w14:textId="5675ADE7" w:rsidR="00F2574A" w:rsidRPr="00F00F46" w:rsidRDefault="00F2574A" w:rsidP="002206C8">
      <w:pPr>
        <w:spacing w:after="0" w:line="240" w:lineRule="atLeast"/>
        <w:ind w:firstLine="0"/>
        <w:rPr>
          <w:rFonts w:cs="Arial"/>
          <w:i/>
          <w:lang w:eastAsia="en-US"/>
        </w:rPr>
      </w:pPr>
      <w:r w:rsidRPr="00F00F46">
        <w:rPr>
          <w:rFonts w:cs="Arial"/>
          <w:b/>
          <w:i/>
          <w:lang w:eastAsia="en-US"/>
        </w:rPr>
        <w:t>Décimo</w:t>
      </w:r>
      <w:r w:rsidR="00DA02A7" w:rsidRPr="00F00F46">
        <w:rPr>
          <w:rFonts w:cs="Arial"/>
          <w:b/>
          <w:i/>
          <w:lang w:eastAsia="en-US"/>
        </w:rPr>
        <w:t>.</w:t>
      </w:r>
      <w:r w:rsidRPr="00F00F46">
        <w:rPr>
          <w:rFonts w:cs="Arial"/>
          <w:i/>
          <w:lang w:eastAsia="en-US"/>
        </w:rPr>
        <w:t xml:space="preserve"> Con fecha 20 de mayo de 2024, la Intervención General emite requerimiento relativo al expediente de la primera prórroga del contrato.</w:t>
      </w:r>
    </w:p>
    <w:p w14:paraId="0373C7A6" w14:textId="5F971879" w:rsidR="00F2574A" w:rsidRPr="00F00F46" w:rsidRDefault="00F2574A" w:rsidP="002206C8">
      <w:pPr>
        <w:spacing w:after="0" w:line="240" w:lineRule="atLeast"/>
        <w:ind w:firstLine="0"/>
        <w:rPr>
          <w:rFonts w:cs="Arial"/>
          <w:i/>
          <w:lang w:eastAsia="en-US"/>
        </w:rPr>
      </w:pPr>
      <w:r w:rsidRPr="00F00F46">
        <w:rPr>
          <w:rFonts w:cs="Arial"/>
          <w:b/>
          <w:i/>
          <w:lang w:eastAsia="en-US"/>
        </w:rPr>
        <w:t>Undécimo</w:t>
      </w:r>
      <w:r w:rsidR="00DA02A7" w:rsidRPr="00F00F46">
        <w:rPr>
          <w:rFonts w:cs="Arial"/>
          <w:b/>
          <w:i/>
          <w:lang w:eastAsia="en-US"/>
        </w:rPr>
        <w:t>.</w:t>
      </w:r>
      <w:r w:rsidRPr="00F00F46">
        <w:rPr>
          <w:rFonts w:cs="Arial"/>
          <w:i/>
          <w:lang w:eastAsia="en-US"/>
        </w:rPr>
        <w:t xml:space="preserve"> Con fecha 23 de mayo de 2024, se formula propuesta de acuerdo para la aprobación de la primera prórroga del contrato.</w:t>
      </w:r>
    </w:p>
    <w:p w14:paraId="335BBD01" w14:textId="11086AC9" w:rsidR="00F2574A" w:rsidRPr="00F00F46" w:rsidRDefault="00F2574A" w:rsidP="002206C8">
      <w:pPr>
        <w:spacing w:after="0" w:line="240" w:lineRule="atLeast"/>
        <w:ind w:firstLine="0"/>
        <w:rPr>
          <w:rFonts w:cs="Arial"/>
          <w:i/>
          <w:lang w:eastAsia="en-US"/>
        </w:rPr>
      </w:pPr>
      <w:r w:rsidRPr="00F00F46">
        <w:rPr>
          <w:rFonts w:cs="Arial"/>
          <w:b/>
          <w:i/>
          <w:lang w:eastAsia="en-US"/>
        </w:rPr>
        <w:t>Duodécimo</w:t>
      </w:r>
      <w:r w:rsidR="00DA02A7" w:rsidRPr="00F00F46">
        <w:rPr>
          <w:rFonts w:cs="Arial"/>
          <w:b/>
          <w:i/>
          <w:lang w:eastAsia="en-US"/>
        </w:rPr>
        <w:t>.</w:t>
      </w:r>
      <w:r w:rsidRPr="00F00F46">
        <w:rPr>
          <w:rFonts w:cs="Arial"/>
          <w:i/>
          <w:lang w:eastAsia="en-US"/>
        </w:rPr>
        <w:t xml:space="preserve"> Con fecha 28 de mayo de 2024, se emite informe de adecuación de la propuesta de resolución a la normativa aplicable.</w:t>
      </w:r>
    </w:p>
    <w:p w14:paraId="616E969E" w14:textId="00A61E97" w:rsidR="00F2574A" w:rsidRPr="00F00F46" w:rsidRDefault="00F2574A" w:rsidP="002206C8">
      <w:pPr>
        <w:spacing w:after="0" w:line="240" w:lineRule="atLeast"/>
        <w:ind w:firstLine="0"/>
        <w:rPr>
          <w:rFonts w:cs="Arial"/>
          <w:i/>
          <w:lang w:eastAsia="en-US"/>
        </w:rPr>
      </w:pPr>
      <w:r w:rsidRPr="00F00F46">
        <w:rPr>
          <w:rFonts w:cs="Arial"/>
          <w:b/>
          <w:i/>
          <w:lang w:eastAsia="en-US"/>
        </w:rPr>
        <w:t>Decimotercero</w:t>
      </w:r>
      <w:r w:rsidR="00DA02A7" w:rsidRPr="00F00F46">
        <w:rPr>
          <w:rFonts w:cs="Arial"/>
          <w:b/>
          <w:i/>
          <w:lang w:eastAsia="en-US"/>
        </w:rPr>
        <w:t>.</w:t>
      </w:r>
      <w:r w:rsidRPr="00F00F46">
        <w:rPr>
          <w:rFonts w:cs="Arial"/>
          <w:i/>
          <w:lang w:eastAsia="en-US"/>
        </w:rPr>
        <w:t xml:space="preserve"> Con fecha 29 de mayo de 2024, se emite informe aclaratorio sobre la fecha de inicio del contrato de servicios, por procedimiento abierto, del Programa de Actividades Deportivas Dirigidas del IMD.</w:t>
      </w:r>
    </w:p>
    <w:p w14:paraId="65757754" w14:textId="292F8D3A" w:rsidR="00F2574A" w:rsidRPr="00F00F46" w:rsidRDefault="00F2574A" w:rsidP="002206C8">
      <w:pPr>
        <w:spacing w:after="0" w:line="240" w:lineRule="atLeast"/>
        <w:ind w:firstLine="0"/>
        <w:rPr>
          <w:rFonts w:cs="Arial"/>
          <w:b/>
          <w:i/>
          <w:lang w:eastAsia="en-US"/>
        </w:rPr>
      </w:pPr>
      <w:r w:rsidRPr="00F00F46">
        <w:rPr>
          <w:rFonts w:cs="Arial"/>
          <w:b/>
          <w:i/>
          <w:lang w:eastAsia="en-US"/>
        </w:rPr>
        <w:t>Decimocuarto</w:t>
      </w:r>
      <w:r w:rsidR="00DA02A7" w:rsidRPr="00F00F46">
        <w:rPr>
          <w:rFonts w:cs="Arial"/>
          <w:b/>
          <w:i/>
          <w:lang w:eastAsia="en-US"/>
        </w:rPr>
        <w:t>.</w:t>
      </w:r>
      <w:r w:rsidRPr="00F00F46">
        <w:rPr>
          <w:rFonts w:cs="Arial"/>
          <w:i/>
          <w:lang w:eastAsia="en-US"/>
        </w:rPr>
        <w:t xml:space="preserve"> Con fecha 29 de mayo de 2024, la Intervención General fiscaliza el expediente de conformidad.</w:t>
      </w:r>
    </w:p>
    <w:p w14:paraId="666FBAA3" w14:textId="77777777" w:rsidR="00F2574A" w:rsidRPr="00F00F46" w:rsidRDefault="00F2574A" w:rsidP="00F2574A">
      <w:pPr>
        <w:spacing w:after="0" w:line="240" w:lineRule="atLeast"/>
        <w:ind w:left="284"/>
        <w:rPr>
          <w:rFonts w:cs="Arial"/>
          <w:b/>
          <w:i/>
          <w:lang w:eastAsia="en-US"/>
        </w:rPr>
      </w:pPr>
    </w:p>
    <w:p w14:paraId="3505A805" w14:textId="7F51ACCC" w:rsidR="00F2574A" w:rsidRPr="00F00F46" w:rsidRDefault="00F2574A" w:rsidP="002206C8">
      <w:pPr>
        <w:spacing w:before="0" w:after="0" w:line="240" w:lineRule="auto"/>
        <w:ind w:left="284"/>
        <w:jc w:val="center"/>
        <w:rPr>
          <w:rFonts w:cs="Arial"/>
          <w:b/>
          <w:i/>
          <w:lang w:eastAsia="en-US"/>
        </w:rPr>
      </w:pPr>
      <w:r w:rsidRPr="00F00F46">
        <w:rPr>
          <w:rFonts w:cs="Arial"/>
          <w:b/>
          <w:i/>
          <w:lang w:eastAsia="en-US"/>
        </w:rPr>
        <w:t>NORMATIVA APLICABLE</w:t>
      </w:r>
    </w:p>
    <w:p w14:paraId="51B22657" w14:textId="77777777" w:rsidR="002206C8" w:rsidRPr="00F00F46" w:rsidRDefault="002206C8" w:rsidP="002206C8">
      <w:pPr>
        <w:spacing w:before="0" w:after="0" w:line="240" w:lineRule="auto"/>
        <w:ind w:left="284" w:firstLine="0"/>
        <w:rPr>
          <w:rFonts w:cs="Arial"/>
          <w:b/>
          <w:i/>
          <w:lang w:eastAsia="en-US"/>
        </w:rPr>
      </w:pPr>
    </w:p>
    <w:p w14:paraId="350B95BE" w14:textId="4AD4684D" w:rsidR="00F2574A" w:rsidRPr="00F00F46" w:rsidRDefault="00F2574A" w:rsidP="002206C8">
      <w:pPr>
        <w:spacing w:before="0" w:after="0" w:line="240" w:lineRule="auto"/>
        <w:ind w:left="284" w:firstLine="0"/>
        <w:rPr>
          <w:rFonts w:eastAsia="Times New Roman" w:cs="Arial"/>
          <w:i/>
        </w:rPr>
      </w:pPr>
      <w:r w:rsidRPr="00F00F46">
        <w:rPr>
          <w:rFonts w:cs="Arial"/>
          <w:b/>
          <w:i/>
          <w:lang w:eastAsia="en-US"/>
        </w:rPr>
        <w:t xml:space="preserve">I. </w:t>
      </w:r>
      <w:r w:rsidRPr="00F00F46">
        <w:rPr>
          <w:rFonts w:cs="Arial"/>
          <w:i/>
          <w:lang w:eastAsia="en-US"/>
        </w:rPr>
        <w:t>El artículo 29.2 de la Ley 9/2017, de 8 de noviembre, de Contratos del Sector Público (en adelante, LCSP) sobre la prórroga de los contratos establece que: «2. El contrato podrá prever una o varias prórrogas siempre que sus características permanezcan inalterables durante el período de duración de estas, sin perjuicio de las modificaciones que se puedan introducir de conformidad con lo establecido en los artículos 203 a 207 de la presente Ley.</w:t>
      </w:r>
    </w:p>
    <w:p w14:paraId="2C149CA1" w14:textId="77777777" w:rsidR="002206C8" w:rsidRPr="00F00F46" w:rsidRDefault="002206C8" w:rsidP="002206C8">
      <w:pPr>
        <w:spacing w:before="0" w:after="0" w:line="240" w:lineRule="auto"/>
        <w:ind w:left="284" w:firstLine="0"/>
        <w:rPr>
          <w:rFonts w:eastAsia="Times New Roman" w:cs="Arial"/>
          <w:i/>
        </w:rPr>
      </w:pPr>
    </w:p>
    <w:p w14:paraId="187C7045" w14:textId="1D6AFA64" w:rsidR="00F2574A" w:rsidRPr="00F00F46" w:rsidRDefault="00F2574A" w:rsidP="002206C8">
      <w:pPr>
        <w:spacing w:before="0" w:after="0" w:line="240" w:lineRule="auto"/>
        <w:ind w:left="284" w:firstLine="0"/>
        <w:rPr>
          <w:rFonts w:eastAsia="Times New Roman" w:cs="Arial"/>
          <w:i/>
        </w:rPr>
      </w:pPr>
      <w:r w:rsidRPr="00F00F46">
        <w:rPr>
          <w:rFonts w:eastAsia="Times New Roman" w:cs="Arial"/>
          <w:i/>
        </w:rPr>
        <w:t>La prórroga se acordará por el órgano de contratación y será obligatoria para el empresario, siempre que su preaviso se produzca al menos con dos meses de antelación a la finalización del plazo de duración del contrato, salvo que en el pliego que rija el contrato se establezca uno mayor. Quedan exceptuados de la obligación de preaviso los contratos cuya duración fuera inferior a dos meses.</w:t>
      </w:r>
    </w:p>
    <w:p w14:paraId="78EBBD29" w14:textId="2C19C1B4" w:rsidR="00F2574A" w:rsidRPr="00F00F46" w:rsidRDefault="00F2574A" w:rsidP="002206C8">
      <w:pPr>
        <w:spacing w:after="0" w:line="240" w:lineRule="atLeast"/>
        <w:ind w:left="284" w:firstLine="0"/>
        <w:rPr>
          <w:rFonts w:eastAsia="Times New Roman" w:cs="Arial"/>
          <w:i/>
        </w:rPr>
      </w:pPr>
      <w:r w:rsidRPr="00F00F46">
        <w:rPr>
          <w:rFonts w:eastAsia="Times New Roman" w:cs="Arial"/>
          <w:i/>
        </w:rPr>
        <w:t>En ningún caso podrá producirse la prórroga por el consentimiento tácito de las partes.</w:t>
      </w:r>
    </w:p>
    <w:p w14:paraId="47F81D42" w14:textId="0789F243" w:rsidR="00F2574A" w:rsidRPr="00F00F46" w:rsidRDefault="00F2574A" w:rsidP="002206C8">
      <w:pPr>
        <w:spacing w:after="0" w:line="240" w:lineRule="atLeast"/>
        <w:ind w:left="284" w:firstLine="0"/>
        <w:rPr>
          <w:rFonts w:cs="Arial"/>
          <w:i/>
          <w:lang w:eastAsia="en-US"/>
        </w:rPr>
      </w:pPr>
      <w:r w:rsidRPr="00F00F46">
        <w:rPr>
          <w:rFonts w:eastAsia="Times New Roman" w:cs="Arial"/>
          <w:i/>
        </w:rPr>
        <w:t>La prórroga del contrato establecida en este apartado no será obligatoria para el contratista en los casos en que en el contrato se dé la causa de resolución establecida en el artículo 198.6 por haberse demorado la Administración en el abono del precio más de seis meses».</w:t>
      </w:r>
    </w:p>
    <w:p w14:paraId="25F962FC" w14:textId="521FB501" w:rsidR="00F2574A" w:rsidRPr="00F00F46" w:rsidRDefault="00F2574A" w:rsidP="002206C8">
      <w:pPr>
        <w:autoSpaceDE w:val="0"/>
        <w:autoSpaceDN w:val="0"/>
        <w:adjustRightInd w:val="0"/>
        <w:spacing w:after="0" w:line="240" w:lineRule="atLeast"/>
        <w:ind w:left="284" w:firstLine="0"/>
        <w:rPr>
          <w:rFonts w:cs="Arial"/>
          <w:i/>
          <w:lang w:eastAsia="en-US"/>
        </w:rPr>
      </w:pPr>
      <w:r w:rsidRPr="00F00F46">
        <w:rPr>
          <w:rFonts w:cs="Arial"/>
          <w:b/>
          <w:i/>
          <w:lang w:eastAsia="en-US"/>
        </w:rPr>
        <w:t>II.</w:t>
      </w:r>
      <w:r w:rsidRPr="00F00F46">
        <w:rPr>
          <w:rFonts w:cs="Arial"/>
          <w:i/>
          <w:lang w:eastAsia="en-US"/>
        </w:rPr>
        <w:t xml:space="preserve"> La cláusula octava (8) del pliego de cláusulas administrativas particulares (en adelante PCAP) establece, en relación a la duración del contrato, que: «…/…</w:t>
      </w:r>
      <w:r w:rsidRPr="00F00F46">
        <w:rPr>
          <w:rFonts w:eastAsia="Times New Roman" w:cs="Arial"/>
          <w:i/>
        </w:rPr>
        <w:t>El contrato será susceptible de prórroga por mutuo acuerdo entre el Instituto Municipal de Deportes y el adjudicatario antes de la finalización de aquél, por dos años más, siempre que las prórrogas no superen, aislada o conjuntamente, el plazo fijado originariamente».</w:t>
      </w:r>
    </w:p>
    <w:p w14:paraId="6B57319D" w14:textId="77777777" w:rsidR="00F2574A" w:rsidRPr="00F00F46" w:rsidRDefault="00F2574A" w:rsidP="002206C8">
      <w:pPr>
        <w:autoSpaceDE w:val="0"/>
        <w:autoSpaceDN w:val="0"/>
        <w:adjustRightInd w:val="0"/>
        <w:spacing w:after="0" w:line="240" w:lineRule="atLeast"/>
        <w:ind w:left="284" w:firstLine="0"/>
        <w:rPr>
          <w:rFonts w:eastAsia="Times New Roman" w:cs="Arial"/>
          <w:i/>
        </w:rPr>
      </w:pPr>
      <w:r w:rsidRPr="00F00F46">
        <w:rPr>
          <w:rFonts w:eastAsia="Times New Roman" w:cs="Arial"/>
          <w:b/>
          <w:bCs/>
          <w:i/>
        </w:rPr>
        <w:t xml:space="preserve">III. </w:t>
      </w:r>
      <w:r w:rsidRPr="00F00F46">
        <w:rPr>
          <w:rFonts w:eastAsia="Times New Roman" w:cs="Arial"/>
          <w:i/>
        </w:rPr>
        <w:t>La cláusula trigésimo quinta (35) del PCAP, en relación a la prórroga del contrato señala: «Por causas justificadas, podrá prorrogarse el contrato dentro de los términos que establece la legislación. En todo caso habrá de ser expresa, por consentimiento de las partes antes de la finalización del mismo, y por un período máximo de dos años.</w:t>
      </w:r>
    </w:p>
    <w:p w14:paraId="0B174C99" w14:textId="77777777" w:rsidR="00F2574A" w:rsidRPr="00F00F46" w:rsidRDefault="00F2574A" w:rsidP="002206C8">
      <w:pPr>
        <w:autoSpaceDE w:val="0"/>
        <w:autoSpaceDN w:val="0"/>
        <w:adjustRightInd w:val="0"/>
        <w:spacing w:after="0" w:line="240" w:lineRule="atLeast"/>
        <w:ind w:left="284" w:firstLine="0"/>
        <w:rPr>
          <w:rFonts w:eastAsia="Times New Roman" w:cs="Arial"/>
          <w:i/>
        </w:rPr>
      </w:pPr>
      <w:r w:rsidRPr="00F00F46">
        <w:rPr>
          <w:rFonts w:eastAsia="Times New Roman" w:cs="Arial"/>
          <w:i/>
        </w:rPr>
        <w:t>La/s prórroga/s se desarrollará/n bajo las mismas condiciones administrativas, técnicas y económicas originarias».</w:t>
      </w:r>
    </w:p>
    <w:p w14:paraId="2F96FE00" w14:textId="19191F46" w:rsidR="00F2574A" w:rsidRPr="00F00F46" w:rsidRDefault="00F2574A" w:rsidP="002206C8">
      <w:pPr>
        <w:autoSpaceDE w:val="0"/>
        <w:autoSpaceDN w:val="0"/>
        <w:adjustRightInd w:val="0"/>
        <w:spacing w:after="0" w:line="240" w:lineRule="atLeast"/>
        <w:ind w:left="284" w:firstLine="0"/>
        <w:rPr>
          <w:rFonts w:cs="Arial"/>
          <w:i/>
          <w:lang w:eastAsia="en-US"/>
        </w:rPr>
      </w:pPr>
      <w:r w:rsidRPr="00F00F46">
        <w:rPr>
          <w:rFonts w:eastAsia="Times New Roman" w:cs="Arial"/>
          <w:b/>
          <w:bCs/>
          <w:i/>
        </w:rPr>
        <w:t>IV.</w:t>
      </w:r>
      <w:r w:rsidRPr="00F00F46">
        <w:rPr>
          <w:rFonts w:eastAsia="Times New Roman" w:cs="Arial"/>
          <w:i/>
        </w:rPr>
        <w:t xml:space="preserve"> El contrato, de fecha 15 de julio de 2021, suscrito entre el IMD </w:t>
      </w:r>
      <w:r w:rsidRPr="00F00F46">
        <w:rPr>
          <w:rFonts w:cs="Arial"/>
          <w:i/>
          <w:lang w:eastAsia="en-US"/>
        </w:rPr>
        <w:t>y la entidad CEDAGA II LP, S. L. para el servicio del Programa de Actividades Deportivas Dirigidas.</w:t>
      </w:r>
    </w:p>
    <w:p w14:paraId="3029EC64" w14:textId="0DA0EE5F" w:rsidR="00F2574A" w:rsidRPr="00F00F46" w:rsidRDefault="00F2574A" w:rsidP="002206C8">
      <w:pPr>
        <w:suppressAutoHyphens/>
        <w:spacing w:after="0" w:line="240" w:lineRule="atLeast"/>
        <w:ind w:firstLine="284"/>
        <w:rPr>
          <w:rFonts w:eastAsia="Times New Roman" w:cs="Arial"/>
          <w:i/>
          <w:lang w:eastAsia="ar-SA"/>
        </w:rPr>
      </w:pPr>
      <w:r w:rsidRPr="00F00F46">
        <w:rPr>
          <w:rFonts w:eastAsia="Times New Roman" w:cs="Arial"/>
          <w:b/>
          <w:i/>
          <w:lang w:eastAsia="ar-SA"/>
        </w:rPr>
        <w:t xml:space="preserve">V. </w:t>
      </w:r>
      <w:r w:rsidRPr="00F00F46">
        <w:rPr>
          <w:rFonts w:eastAsia="Times New Roman" w:cs="Arial"/>
          <w:i/>
          <w:lang w:eastAsia="ar-SA"/>
        </w:rPr>
        <w:t>La competencia de la presidenta del IMD como órgano de contratación.</w:t>
      </w:r>
    </w:p>
    <w:p w14:paraId="6C2EC368" w14:textId="71E57844" w:rsidR="00F2574A" w:rsidRPr="00F00F46" w:rsidRDefault="00F2574A" w:rsidP="002206C8">
      <w:pPr>
        <w:suppressAutoHyphens/>
        <w:spacing w:after="0" w:line="240" w:lineRule="atLeast"/>
        <w:ind w:left="284" w:firstLine="0"/>
        <w:rPr>
          <w:rFonts w:eastAsia="Times New Roman" w:cs="Arial"/>
          <w:i/>
          <w:lang w:eastAsia="ar-SA"/>
        </w:rPr>
      </w:pPr>
      <w:r w:rsidRPr="00F00F46">
        <w:rPr>
          <w:rFonts w:eastAsia="Times New Roman" w:cs="Arial"/>
          <w:b/>
          <w:bCs/>
          <w:i/>
          <w:lang w:eastAsia="ar-SA"/>
        </w:rPr>
        <w:t xml:space="preserve">VI. </w:t>
      </w:r>
      <w:r w:rsidRPr="00F00F46">
        <w:rPr>
          <w:rFonts w:eastAsia="Times New Roman" w:cs="Arial"/>
          <w:i/>
          <w:lang w:eastAsia="ar-SA"/>
        </w:rPr>
        <w:t>El Real Decreto 2/2004, de 5 de marzo, por el que se aprueba el texto refundido de la Ley Reguladora de las Haciendas Locales en relación al gasto.</w:t>
      </w:r>
    </w:p>
    <w:p w14:paraId="590B5455" w14:textId="77777777" w:rsidR="00F2574A" w:rsidRPr="00F00F46" w:rsidRDefault="00F2574A" w:rsidP="002206C8">
      <w:pPr>
        <w:tabs>
          <w:tab w:val="left" w:pos="708"/>
        </w:tabs>
        <w:suppressAutoHyphens/>
        <w:spacing w:after="0" w:line="240" w:lineRule="atLeast"/>
        <w:ind w:left="284" w:firstLine="0"/>
        <w:rPr>
          <w:rFonts w:cs="Arial"/>
          <w:i/>
          <w:lang w:eastAsia="zh-CN"/>
        </w:rPr>
      </w:pPr>
      <w:r w:rsidRPr="00F00F46">
        <w:rPr>
          <w:rFonts w:cs="Arial"/>
          <w:b/>
          <w:bCs/>
          <w:i/>
          <w:lang w:eastAsia="zh-CN"/>
        </w:rPr>
        <w:t>VII.</w:t>
      </w:r>
      <w:r w:rsidRPr="00F00F46">
        <w:rPr>
          <w:rFonts w:cs="Arial"/>
          <w:i/>
          <w:lang w:eastAsia="zh-CN"/>
        </w:rPr>
        <w:t xml:space="preserve"> Decreto de la alcaldesa número 28231/2023, de 12 de julio, por el que se establecen los ámbitos materiales, sectores funcionales y la estructura organizativa del Área de Gobierno de Bienestar Social, Saludable, Deportivo e Igualdad, Diversidad, Participación Ciudadana y Juventud.</w:t>
      </w:r>
    </w:p>
    <w:p w14:paraId="2AE58471" w14:textId="431D56FD" w:rsidR="00F2574A" w:rsidRPr="00F00F46" w:rsidRDefault="00F2574A" w:rsidP="002206C8">
      <w:pPr>
        <w:tabs>
          <w:tab w:val="left" w:pos="708"/>
        </w:tabs>
        <w:suppressAutoHyphens/>
        <w:spacing w:after="0" w:line="240" w:lineRule="atLeast"/>
        <w:ind w:left="284" w:firstLine="0"/>
        <w:rPr>
          <w:rFonts w:eastAsia="Times New Roman" w:cs="Arial"/>
          <w:i/>
          <w:lang w:eastAsia="ar-SA"/>
        </w:rPr>
      </w:pPr>
      <w:r w:rsidRPr="00F00F46">
        <w:rPr>
          <w:rFonts w:cs="Arial"/>
          <w:b/>
          <w:bCs/>
          <w:i/>
          <w:lang w:eastAsia="zh-CN"/>
        </w:rPr>
        <w:t>VIII.</w:t>
      </w:r>
      <w:r w:rsidRPr="00F00F46">
        <w:rPr>
          <w:rFonts w:cs="Arial"/>
          <w:i/>
          <w:lang w:eastAsia="zh-CN"/>
        </w:rPr>
        <w:t xml:space="preserve"> Decreto de la alcaldesa número 26924/2023, de 30 de junio, por el duque se concreta la atribución de la Presidencia del IMD.</w:t>
      </w:r>
    </w:p>
    <w:p w14:paraId="42169CD2" w14:textId="77777777" w:rsidR="00F2574A" w:rsidRPr="00F00F46" w:rsidRDefault="00F2574A" w:rsidP="00F2574A">
      <w:pPr>
        <w:suppressAutoHyphens/>
        <w:spacing w:after="0" w:line="240" w:lineRule="atLeast"/>
        <w:ind w:left="284"/>
        <w:rPr>
          <w:rFonts w:eastAsia="Times New Roman" w:cs="Arial"/>
          <w:i/>
          <w:lang w:eastAsia="ar-SA"/>
        </w:rPr>
      </w:pPr>
    </w:p>
    <w:p w14:paraId="788AFFD9" w14:textId="77777777" w:rsidR="00F2574A" w:rsidRPr="00F00F46" w:rsidRDefault="00F2574A" w:rsidP="002206C8">
      <w:pPr>
        <w:spacing w:before="0" w:after="0" w:line="240" w:lineRule="auto"/>
        <w:ind w:left="284" w:firstLine="0"/>
        <w:rPr>
          <w:rFonts w:cs="Arial"/>
          <w:i/>
          <w:lang w:eastAsia="en-US"/>
        </w:rPr>
      </w:pPr>
      <w:r w:rsidRPr="00F00F46">
        <w:rPr>
          <w:rFonts w:cs="Arial"/>
          <w:i/>
          <w:lang w:eastAsia="en-US"/>
        </w:rPr>
        <w:t>Por todo lo expuesto en los antecedentes y la normativa aplicable se eleva al Consejo Rector del Instituto Municipal para la Promoción de la Actividad Física y el Deporte en Las Palmas de Gran Canaria, la adopción  del siguiente:</w:t>
      </w:r>
    </w:p>
    <w:p w14:paraId="078626B0" w14:textId="77777777" w:rsidR="00F2574A" w:rsidRPr="00F00F46" w:rsidRDefault="00F2574A" w:rsidP="002206C8">
      <w:pPr>
        <w:spacing w:before="0" w:after="0" w:line="240" w:lineRule="auto"/>
        <w:ind w:left="284"/>
        <w:rPr>
          <w:rFonts w:cs="Arial"/>
          <w:i/>
          <w:sz w:val="16"/>
          <w:szCs w:val="16"/>
          <w:lang w:eastAsia="en-US"/>
        </w:rPr>
      </w:pPr>
    </w:p>
    <w:p w14:paraId="67F6366C" w14:textId="77777777" w:rsidR="002206C8" w:rsidRPr="00F00F46" w:rsidRDefault="002206C8" w:rsidP="002206C8">
      <w:pPr>
        <w:spacing w:before="0" w:after="0" w:line="240" w:lineRule="auto"/>
        <w:ind w:left="284"/>
        <w:rPr>
          <w:rFonts w:cs="Arial"/>
          <w:i/>
          <w:sz w:val="16"/>
          <w:szCs w:val="16"/>
          <w:lang w:eastAsia="en-US"/>
        </w:rPr>
      </w:pPr>
    </w:p>
    <w:p w14:paraId="4086F558" w14:textId="77777777" w:rsidR="00F2574A" w:rsidRPr="00F00F46" w:rsidRDefault="00F2574A" w:rsidP="002206C8">
      <w:pPr>
        <w:spacing w:before="0" w:after="0" w:line="240" w:lineRule="auto"/>
        <w:ind w:left="284"/>
        <w:jc w:val="center"/>
        <w:rPr>
          <w:rFonts w:cs="Arial"/>
          <w:b/>
          <w:bCs/>
          <w:i/>
          <w:lang w:eastAsia="en-US"/>
        </w:rPr>
      </w:pPr>
      <w:r w:rsidRPr="00F00F46">
        <w:rPr>
          <w:rFonts w:cs="Arial"/>
          <w:b/>
          <w:bCs/>
          <w:i/>
          <w:lang w:eastAsia="en-US"/>
        </w:rPr>
        <w:t>ACUERDO</w:t>
      </w:r>
    </w:p>
    <w:p w14:paraId="51B7A939" w14:textId="77777777" w:rsidR="002206C8" w:rsidRPr="00F00F46" w:rsidRDefault="002206C8" w:rsidP="002206C8">
      <w:pPr>
        <w:kinsoku w:val="0"/>
        <w:overflowPunct w:val="0"/>
        <w:autoSpaceDE w:val="0"/>
        <w:autoSpaceDN w:val="0"/>
        <w:adjustRightInd w:val="0"/>
        <w:spacing w:before="0" w:after="0" w:line="240" w:lineRule="auto"/>
        <w:ind w:firstLine="0"/>
        <w:rPr>
          <w:rFonts w:cs="Arial"/>
          <w:b/>
          <w:bCs/>
          <w:i/>
          <w:lang w:eastAsia="en-US"/>
        </w:rPr>
      </w:pPr>
    </w:p>
    <w:p w14:paraId="6966D204" w14:textId="452D7E83" w:rsidR="00F2574A" w:rsidRPr="00F00F46" w:rsidRDefault="00F2574A" w:rsidP="002206C8">
      <w:pPr>
        <w:kinsoku w:val="0"/>
        <w:overflowPunct w:val="0"/>
        <w:autoSpaceDE w:val="0"/>
        <w:autoSpaceDN w:val="0"/>
        <w:adjustRightInd w:val="0"/>
        <w:spacing w:before="0" w:after="0" w:line="240" w:lineRule="auto"/>
        <w:ind w:left="284" w:firstLine="0"/>
        <w:rPr>
          <w:rFonts w:cs="Arial"/>
          <w:i/>
          <w:lang w:val="es-ES_tradnl" w:eastAsia="en-US"/>
        </w:rPr>
      </w:pPr>
      <w:r w:rsidRPr="00F00F46">
        <w:rPr>
          <w:rFonts w:cs="Arial"/>
          <w:b/>
          <w:i/>
          <w:lang w:eastAsia="en-US"/>
        </w:rPr>
        <w:t>Primero</w:t>
      </w:r>
      <w:r w:rsidR="00DA02A7" w:rsidRPr="00F00F46">
        <w:rPr>
          <w:rFonts w:cs="Arial"/>
          <w:b/>
          <w:i/>
          <w:lang w:eastAsia="en-US"/>
        </w:rPr>
        <w:t>.</w:t>
      </w:r>
      <w:r w:rsidRPr="00F00F46">
        <w:rPr>
          <w:rFonts w:cs="Arial"/>
          <w:i/>
          <w:lang w:eastAsia="en-US"/>
        </w:rPr>
        <w:t xml:space="preserve"> Aprobar la primera prórroga del contrato de servicio del Programa de Actividades Deportivas Dirigidas del IMD, a favor de la entidad </w:t>
      </w:r>
      <w:proofErr w:type="spellStart"/>
      <w:r w:rsidRPr="00F00F46">
        <w:rPr>
          <w:rFonts w:cs="Arial"/>
          <w:i/>
          <w:lang w:eastAsia="en-US"/>
        </w:rPr>
        <w:t>Cedaga</w:t>
      </w:r>
      <w:proofErr w:type="spellEnd"/>
      <w:r w:rsidRPr="00F00F46">
        <w:rPr>
          <w:rFonts w:cs="Arial"/>
          <w:i/>
          <w:lang w:eastAsia="en-US"/>
        </w:rPr>
        <w:t xml:space="preserve"> II LP S.L., con CIF</w:t>
      </w:r>
      <w:r w:rsidRPr="00F00F46">
        <w:rPr>
          <w:rFonts w:eastAsia="Microsoft Sans Serif" w:cs="Arial"/>
          <w:i/>
          <w:lang w:eastAsia="en-US"/>
        </w:rPr>
        <w:t xml:space="preserve"> B76134782,</w:t>
      </w:r>
      <w:r w:rsidRPr="00F00F46">
        <w:rPr>
          <w:rFonts w:cs="Arial"/>
          <w:i/>
          <w:lang w:eastAsia="en-US"/>
        </w:rPr>
        <w:t xml:space="preserve"> por un importe anual adjudicado para el desarrollo de este servicio de </w:t>
      </w:r>
      <w:r w:rsidRPr="00F00F46">
        <w:rPr>
          <w:rFonts w:cs="Arial"/>
          <w:b/>
          <w:bCs/>
          <w:i/>
          <w:lang w:eastAsia="en-US"/>
        </w:rPr>
        <w:t xml:space="preserve">SETENTA Y CUATRO MIL OCHOCIENTOS CUARENTA Y DOS EUROS CON SETENTA CÉNTIMOS (74.842,70 €), </w:t>
      </w:r>
      <w:r w:rsidRPr="00F00F46">
        <w:rPr>
          <w:rFonts w:cs="Arial"/>
          <w:i/>
          <w:lang w:eastAsia="en-US"/>
        </w:rPr>
        <w:t>I.G.I.C. incluido (7%).</w:t>
      </w:r>
    </w:p>
    <w:p w14:paraId="2893C89C" w14:textId="77777777" w:rsidR="00F2574A" w:rsidRPr="00F00F46" w:rsidRDefault="00F2574A" w:rsidP="002206C8">
      <w:pPr>
        <w:kinsoku w:val="0"/>
        <w:overflowPunct w:val="0"/>
        <w:autoSpaceDE w:val="0"/>
        <w:autoSpaceDN w:val="0"/>
        <w:adjustRightInd w:val="0"/>
        <w:spacing w:before="0" w:after="0" w:line="240" w:lineRule="auto"/>
        <w:ind w:left="284"/>
        <w:rPr>
          <w:rFonts w:cs="Arial"/>
          <w:i/>
          <w:lang w:val="es-ES_tradnl" w:eastAsia="en-US"/>
        </w:rPr>
      </w:pPr>
    </w:p>
    <w:p w14:paraId="4883C464" w14:textId="21172A9C" w:rsidR="00F2574A" w:rsidRPr="00F00F46" w:rsidRDefault="00F2574A" w:rsidP="002206C8">
      <w:pPr>
        <w:kinsoku w:val="0"/>
        <w:overflowPunct w:val="0"/>
        <w:autoSpaceDE w:val="0"/>
        <w:autoSpaceDN w:val="0"/>
        <w:adjustRightInd w:val="0"/>
        <w:spacing w:before="0" w:after="0" w:line="240" w:lineRule="auto"/>
        <w:ind w:left="284" w:firstLine="0"/>
        <w:rPr>
          <w:rFonts w:cs="Arial"/>
          <w:i/>
          <w:lang w:val="es-ES_tradnl" w:eastAsia="en-US"/>
        </w:rPr>
      </w:pPr>
      <w:r w:rsidRPr="00F00F46">
        <w:rPr>
          <w:rFonts w:cs="Arial"/>
          <w:b/>
          <w:i/>
          <w:lang w:val="es-ES_tradnl" w:eastAsia="en-US"/>
        </w:rPr>
        <w:t>Segund</w:t>
      </w:r>
      <w:r w:rsidR="00DA02A7" w:rsidRPr="00F00F46">
        <w:rPr>
          <w:rFonts w:cs="Arial"/>
          <w:b/>
          <w:i/>
          <w:lang w:val="es-ES_tradnl" w:eastAsia="en-US"/>
        </w:rPr>
        <w:t>o.</w:t>
      </w:r>
      <w:r w:rsidRPr="00F00F46">
        <w:rPr>
          <w:rFonts w:cs="Arial"/>
          <w:i/>
          <w:lang w:val="es-ES_tradnl" w:eastAsia="en-US"/>
        </w:rPr>
        <w:t xml:space="preserve"> La prórroga se desarrollará en los términos y condiciones dimanantes del contrato primigenio y documentos contractuales, siendo su vigencia por el período comprendido del 1 de agosto de 2024 al 31 de julio de 2025.</w:t>
      </w:r>
    </w:p>
    <w:p w14:paraId="1AB1C82E" w14:textId="77777777" w:rsidR="002206C8" w:rsidRPr="00F00F46" w:rsidRDefault="002206C8" w:rsidP="002206C8">
      <w:pPr>
        <w:kinsoku w:val="0"/>
        <w:overflowPunct w:val="0"/>
        <w:autoSpaceDE w:val="0"/>
        <w:autoSpaceDN w:val="0"/>
        <w:adjustRightInd w:val="0"/>
        <w:spacing w:before="0" w:after="0" w:line="240" w:lineRule="auto"/>
        <w:ind w:left="284" w:firstLine="0"/>
        <w:rPr>
          <w:rFonts w:cs="Arial"/>
          <w:i/>
          <w:lang w:eastAsia="en-US"/>
        </w:rPr>
      </w:pPr>
    </w:p>
    <w:p w14:paraId="07C6D4B0" w14:textId="1C9852EB" w:rsidR="00F2574A" w:rsidRPr="00F00F46" w:rsidRDefault="00F2574A" w:rsidP="002206C8">
      <w:pPr>
        <w:kinsoku w:val="0"/>
        <w:overflowPunct w:val="0"/>
        <w:autoSpaceDE w:val="0"/>
        <w:autoSpaceDN w:val="0"/>
        <w:adjustRightInd w:val="0"/>
        <w:spacing w:before="0" w:after="0" w:line="240" w:lineRule="auto"/>
        <w:ind w:left="284" w:firstLine="0"/>
        <w:rPr>
          <w:rFonts w:cs="Arial"/>
          <w:i/>
          <w:lang w:eastAsia="en-US"/>
        </w:rPr>
      </w:pPr>
      <w:r w:rsidRPr="00F00F46">
        <w:rPr>
          <w:rFonts w:cs="Arial"/>
          <w:i/>
          <w:lang w:eastAsia="en-US"/>
        </w:rPr>
        <w:t>Teniendo en cuenta la finalización del contrato en vigor, prevista para el día 31 de julio de 2024, se establece la PRIMERA PRORROGA con los siguientes ajustes de anualidades:</w:t>
      </w:r>
    </w:p>
    <w:p w14:paraId="71DA0EA5" w14:textId="77777777" w:rsidR="00F2574A" w:rsidRPr="00F00F46" w:rsidRDefault="00F2574A" w:rsidP="002206C8">
      <w:pPr>
        <w:kinsoku w:val="0"/>
        <w:overflowPunct w:val="0"/>
        <w:autoSpaceDE w:val="0"/>
        <w:autoSpaceDN w:val="0"/>
        <w:adjustRightInd w:val="0"/>
        <w:spacing w:before="0" w:after="0" w:line="240" w:lineRule="auto"/>
        <w:ind w:left="284"/>
        <w:rPr>
          <w:rFonts w:cs="Arial"/>
          <w:i/>
          <w:lang w:eastAsia="en-US"/>
        </w:rPr>
      </w:pPr>
    </w:p>
    <w:p w14:paraId="5570D54E" w14:textId="77777777" w:rsidR="00F2574A" w:rsidRPr="00F00F46" w:rsidRDefault="00F2574A" w:rsidP="002206C8">
      <w:pPr>
        <w:kinsoku w:val="0"/>
        <w:overflowPunct w:val="0"/>
        <w:autoSpaceDE w:val="0"/>
        <w:autoSpaceDN w:val="0"/>
        <w:adjustRightInd w:val="0"/>
        <w:spacing w:before="0" w:after="0" w:line="240" w:lineRule="auto"/>
        <w:ind w:left="284"/>
        <w:rPr>
          <w:rFonts w:cs="Arial"/>
          <w:i/>
          <w:lang w:eastAsia="en-US"/>
        </w:rPr>
      </w:pPr>
    </w:p>
    <w:tbl>
      <w:tblPr>
        <w:tblW w:w="91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61"/>
        <w:gridCol w:w="1741"/>
        <w:gridCol w:w="1598"/>
        <w:gridCol w:w="2797"/>
      </w:tblGrid>
      <w:tr w:rsidR="00F2574A" w:rsidRPr="00F00F46" w14:paraId="73167169" w14:textId="77777777" w:rsidTr="00F2574A">
        <w:trPr>
          <w:trHeight w:val="244"/>
          <w:jc w:val="center"/>
        </w:trPr>
        <w:tc>
          <w:tcPr>
            <w:tcW w:w="3061" w:type="dxa"/>
            <w:tcBorders>
              <w:top w:val="single" w:sz="4" w:space="0" w:color="auto"/>
              <w:left w:val="single" w:sz="4" w:space="0" w:color="auto"/>
              <w:bottom w:val="single" w:sz="4" w:space="0" w:color="auto"/>
              <w:right w:val="single" w:sz="4" w:space="0" w:color="auto"/>
            </w:tcBorders>
            <w:shd w:val="clear" w:color="auto" w:fill="FFFFFF"/>
            <w:hideMark/>
          </w:tcPr>
          <w:p w14:paraId="64B3E853" w14:textId="77777777" w:rsidR="00F2574A" w:rsidRPr="00F00F46" w:rsidRDefault="00F2574A" w:rsidP="002206C8">
            <w:pPr>
              <w:widowControl w:val="0"/>
              <w:spacing w:before="0" w:after="0" w:line="240" w:lineRule="auto"/>
              <w:ind w:left="284"/>
              <w:rPr>
                <w:rFonts w:cs="Arial"/>
                <w:bCs/>
                <w:i/>
                <w:sz w:val="18"/>
                <w:szCs w:val="18"/>
                <w:lang w:eastAsia="en-US"/>
              </w:rPr>
            </w:pPr>
            <w:r w:rsidRPr="00F00F46">
              <w:rPr>
                <w:rFonts w:cs="Arial"/>
                <w:b/>
                <w:bCs/>
                <w:i/>
                <w:sz w:val="18"/>
                <w:szCs w:val="18"/>
                <w:lang w:eastAsia="en-US"/>
              </w:rPr>
              <w:t>Anualidades</w:t>
            </w:r>
          </w:p>
        </w:tc>
        <w:tc>
          <w:tcPr>
            <w:tcW w:w="1741" w:type="dxa"/>
            <w:tcBorders>
              <w:top w:val="single" w:sz="4" w:space="0" w:color="auto"/>
              <w:left w:val="single" w:sz="4" w:space="0" w:color="auto"/>
              <w:bottom w:val="single" w:sz="4" w:space="0" w:color="auto"/>
              <w:right w:val="single" w:sz="4" w:space="0" w:color="auto"/>
            </w:tcBorders>
            <w:shd w:val="clear" w:color="auto" w:fill="FFFFFF"/>
            <w:hideMark/>
          </w:tcPr>
          <w:p w14:paraId="64E4B3EF" w14:textId="77777777" w:rsidR="00F2574A" w:rsidRPr="00F00F46" w:rsidRDefault="00F2574A" w:rsidP="002206C8">
            <w:pPr>
              <w:widowControl w:val="0"/>
              <w:spacing w:before="0" w:after="0" w:line="240" w:lineRule="auto"/>
              <w:ind w:left="284"/>
              <w:rPr>
                <w:rFonts w:cs="Arial"/>
                <w:b/>
                <w:bCs/>
                <w:i/>
                <w:sz w:val="18"/>
                <w:szCs w:val="18"/>
                <w:lang w:eastAsia="en-US"/>
              </w:rPr>
            </w:pPr>
            <w:r w:rsidRPr="00F00F46">
              <w:rPr>
                <w:rFonts w:cs="Arial"/>
                <w:b/>
                <w:bCs/>
                <w:i/>
                <w:sz w:val="18"/>
                <w:szCs w:val="18"/>
                <w:lang w:eastAsia="en-US"/>
              </w:rPr>
              <w:t>Total</w:t>
            </w:r>
          </w:p>
        </w:tc>
        <w:tc>
          <w:tcPr>
            <w:tcW w:w="1598" w:type="dxa"/>
            <w:tcBorders>
              <w:top w:val="single" w:sz="4" w:space="0" w:color="auto"/>
              <w:left w:val="single" w:sz="4" w:space="0" w:color="auto"/>
              <w:bottom w:val="single" w:sz="4" w:space="0" w:color="auto"/>
              <w:right w:val="single" w:sz="4" w:space="0" w:color="auto"/>
            </w:tcBorders>
            <w:shd w:val="clear" w:color="auto" w:fill="FFFFFF"/>
            <w:hideMark/>
          </w:tcPr>
          <w:p w14:paraId="34D7B45D" w14:textId="77777777" w:rsidR="00F2574A" w:rsidRPr="00F00F46" w:rsidRDefault="00F2574A" w:rsidP="002206C8">
            <w:pPr>
              <w:widowControl w:val="0"/>
              <w:spacing w:before="0" w:after="0" w:line="240" w:lineRule="auto"/>
              <w:ind w:left="284" w:firstLine="0"/>
              <w:rPr>
                <w:rFonts w:cs="Arial"/>
                <w:b/>
                <w:i/>
                <w:sz w:val="18"/>
                <w:szCs w:val="18"/>
                <w:lang w:eastAsia="en-US"/>
              </w:rPr>
            </w:pPr>
            <w:proofErr w:type="gramStart"/>
            <w:r w:rsidRPr="00F00F46">
              <w:rPr>
                <w:rFonts w:cs="Arial"/>
                <w:b/>
                <w:bCs/>
                <w:i/>
                <w:sz w:val="18"/>
                <w:szCs w:val="18"/>
                <w:lang w:eastAsia="en-US"/>
              </w:rPr>
              <w:t>IGIC(</w:t>
            </w:r>
            <w:proofErr w:type="gramEnd"/>
            <w:r w:rsidRPr="00F00F46">
              <w:rPr>
                <w:rFonts w:cs="Arial"/>
                <w:b/>
                <w:bCs/>
                <w:i/>
                <w:sz w:val="18"/>
                <w:szCs w:val="18"/>
                <w:lang w:eastAsia="en-US"/>
              </w:rPr>
              <w:t>7%)</w:t>
            </w:r>
          </w:p>
        </w:tc>
        <w:tc>
          <w:tcPr>
            <w:tcW w:w="2797" w:type="dxa"/>
            <w:tcBorders>
              <w:top w:val="single" w:sz="4" w:space="0" w:color="auto"/>
              <w:left w:val="single" w:sz="4" w:space="0" w:color="auto"/>
              <w:bottom w:val="single" w:sz="4" w:space="0" w:color="auto"/>
              <w:right w:val="single" w:sz="4" w:space="0" w:color="auto"/>
            </w:tcBorders>
            <w:shd w:val="clear" w:color="auto" w:fill="FFFFFF"/>
            <w:hideMark/>
          </w:tcPr>
          <w:p w14:paraId="522F13C6" w14:textId="77777777" w:rsidR="00F2574A" w:rsidRPr="00F00F46" w:rsidRDefault="00F2574A" w:rsidP="002206C8">
            <w:pPr>
              <w:widowControl w:val="0"/>
              <w:spacing w:before="0" w:after="0" w:line="240" w:lineRule="auto"/>
              <w:ind w:left="284"/>
              <w:rPr>
                <w:rFonts w:cs="Arial"/>
                <w:b/>
                <w:bCs/>
                <w:i/>
                <w:sz w:val="18"/>
                <w:szCs w:val="18"/>
                <w:lang w:eastAsia="en-US"/>
              </w:rPr>
            </w:pPr>
            <w:r w:rsidRPr="00F00F46">
              <w:rPr>
                <w:rFonts w:cs="Arial"/>
                <w:b/>
                <w:bCs/>
                <w:i/>
                <w:sz w:val="18"/>
                <w:szCs w:val="18"/>
                <w:lang w:eastAsia="en-US"/>
              </w:rPr>
              <w:t>Total + IGIC</w:t>
            </w:r>
          </w:p>
        </w:tc>
      </w:tr>
      <w:tr w:rsidR="00F2574A" w:rsidRPr="00F00F46" w14:paraId="4B5014D7" w14:textId="77777777" w:rsidTr="00F2574A">
        <w:trPr>
          <w:trHeight w:val="251"/>
          <w:jc w:val="center"/>
        </w:trPr>
        <w:tc>
          <w:tcPr>
            <w:tcW w:w="3061"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3F09CB38" w14:textId="77777777" w:rsidR="00F2574A" w:rsidRPr="00F00F46" w:rsidRDefault="00F2574A" w:rsidP="002206C8">
            <w:pPr>
              <w:widowControl w:val="0"/>
              <w:spacing w:before="0" w:after="0" w:line="240" w:lineRule="auto"/>
              <w:ind w:left="284" w:firstLine="0"/>
              <w:rPr>
                <w:rFonts w:cs="Arial"/>
                <w:b/>
                <w:i/>
                <w:sz w:val="18"/>
                <w:szCs w:val="18"/>
                <w:lang w:eastAsia="en-US"/>
              </w:rPr>
            </w:pPr>
            <w:r w:rsidRPr="00F00F46">
              <w:rPr>
                <w:rFonts w:cs="Arial"/>
                <w:b/>
                <w:bCs/>
                <w:i/>
                <w:sz w:val="18"/>
                <w:szCs w:val="18"/>
                <w:lang w:eastAsia="en-US"/>
              </w:rPr>
              <w:t>Año 2024 (4 meses)</w:t>
            </w:r>
          </w:p>
          <w:p w14:paraId="75C609C5" w14:textId="77777777" w:rsidR="00F2574A" w:rsidRPr="00F00F46" w:rsidRDefault="00F2574A" w:rsidP="002206C8">
            <w:pPr>
              <w:widowControl w:val="0"/>
              <w:spacing w:before="0" w:after="0" w:line="240" w:lineRule="auto"/>
              <w:ind w:left="284" w:firstLine="0"/>
              <w:rPr>
                <w:rFonts w:cs="Arial"/>
                <w:b/>
                <w:bCs/>
                <w:i/>
                <w:sz w:val="18"/>
                <w:szCs w:val="18"/>
                <w:lang w:eastAsia="en-US"/>
              </w:rPr>
            </w:pPr>
            <w:r w:rsidRPr="00F00F46">
              <w:rPr>
                <w:rFonts w:cs="Arial"/>
                <w:b/>
                <w:bCs/>
                <w:i/>
                <w:sz w:val="18"/>
                <w:szCs w:val="18"/>
                <w:lang w:eastAsia="en-US"/>
              </w:rPr>
              <w:t>Agosto, septiembre, octubre y noviembre’24</w:t>
            </w:r>
          </w:p>
        </w:tc>
        <w:tc>
          <w:tcPr>
            <w:tcW w:w="1741"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4971B005" w14:textId="77777777" w:rsidR="00F2574A" w:rsidRPr="00F00F46" w:rsidRDefault="00F2574A" w:rsidP="002206C8">
            <w:pPr>
              <w:widowControl w:val="0"/>
              <w:spacing w:before="0" w:after="0" w:line="240" w:lineRule="auto"/>
              <w:ind w:left="284" w:firstLine="0"/>
              <w:rPr>
                <w:rFonts w:cs="Arial"/>
                <w:i/>
                <w:sz w:val="18"/>
                <w:szCs w:val="18"/>
                <w:lang w:eastAsia="en-US"/>
              </w:rPr>
            </w:pPr>
            <w:r w:rsidRPr="00F00F46">
              <w:rPr>
                <w:rFonts w:cs="Arial"/>
                <w:i/>
                <w:sz w:val="18"/>
                <w:szCs w:val="18"/>
                <w:lang w:eastAsia="en-US"/>
              </w:rPr>
              <w:t>23.315.48 €</w:t>
            </w:r>
          </w:p>
        </w:tc>
        <w:tc>
          <w:tcPr>
            <w:tcW w:w="1598"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297A878F" w14:textId="77777777" w:rsidR="00F2574A" w:rsidRPr="00F00F46" w:rsidRDefault="00F2574A" w:rsidP="002206C8">
            <w:pPr>
              <w:widowControl w:val="0"/>
              <w:spacing w:before="0" w:after="0" w:line="240" w:lineRule="auto"/>
              <w:ind w:left="284" w:firstLine="0"/>
              <w:rPr>
                <w:rFonts w:cs="Arial"/>
                <w:i/>
                <w:sz w:val="18"/>
                <w:szCs w:val="18"/>
                <w:lang w:eastAsia="en-US"/>
              </w:rPr>
            </w:pPr>
            <w:r w:rsidRPr="00F00F46">
              <w:rPr>
                <w:rFonts w:cs="Arial"/>
                <w:i/>
                <w:sz w:val="18"/>
                <w:szCs w:val="18"/>
                <w:lang w:eastAsia="en-US"/>
              </w:rPr>
              <w:t>1.632,08 €</w:t>
            </w:r>
          </w:p>
        </w:tc>
        <w:tc>
          <w:tcPr>
            <w:tcW w:w="2797"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5CAF4753" w14:textId="77777777" w:rsidR="00F2574A" w:rsidRPr="00F00F46" w:rsidRDefault="00F2574A" w:rsidP="002206C8">
            <w:pPr>
              <w:widowControl w:val="0"/>
              <w:spacing w:before="0" w:after="0" w:line="240" w:lineRule="auto"/>
              <w:ind w:left="284"/>
              <w:jc w:val="center"/>
              <w:rPr>
                <w:rFonts w:cs="Arial"/>
                <w:i/>
                <w:sz w:val="18"/>
                <w:szCs w:val="18"/>
                <w:lang w:eastAsia="en-US"/>
              </w:rPr>
            </w:pPr>
            <w:r w:rsidRPr="00F00F46">
              <w:rPr>
                <w:rFonts w:cs="Arial"/>
                <w:i/>
                <w:sz w:val="18"/>
                <w:szCs w:val="18"/>
                <w:lang w:eastAsia="en-US"/>
              </w:rPr>
              <w:t>24.947,56 €</w:t>
            </w:r>
          </w:p>
        </w:tc>
      </w:tr>
      <w:tr w:rsidR="00F2574A" w:rsidRPr="00F00F46" w14:paraId="717FF4BD" w14:textId="77777777" w:rsidTr="00F2574A">
        <w:trPr>
          <w:trHeight w:val="244"/>
          <w:jc w:val="center"/>
        </w:trPr>
        <w:tc>
          <w:tcPr>
            <w:tcW w:w="30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3C6634" w14:textId="77777777" w:rsidR="00F2574A" w:rsidRPr="00F00F46" w:rsidRDefault="00F2574A" w:rsidP="002206C8">
            <w:pPr>
              <w:widowControl w:val="0"/>
              <w:spacing w:before="0" w:after="0" w:line="240" w:lineRule="auto"/>
              <w:ind w:left="284" w:firstLine="0"/>
              <w:rPr>
                <w:rFonts w:cs="Arial"/>
                <w:i/>
                <w:sz w:val="18"/>
                <w:szCs w:val="18"/>
                <w:lang w:eastAsia="en-US"/>
              </w:rPr>
            </w:pPr>
            <w:r w:rsidRPr="00F00F46">
              <w:rPr>
                <w:rFonts w:cs="Arial"/>
                <w:b/>
                <w:bCs/>
                <w:i/>
                <w:sz w:val="18"/>
                <w:szCs w:val="18"/>
                <w:lang w:eastAsia="en-US"/>
              </w:rPr>
              <w:t>Año 2025 (8 meses)</w:t>
            </w:r>
          </w:p>
          <w:p w14:paraId="5A29BA85" w14:textId="77777777" w:rsidR="00F2574A" w:rsidRPr="00F00F46" w:rsidRDefault="00F2574A" w:rsidP="002206C8">
            <w:pPr>
              <w:widowControl w:val="0"/>
              <w:spacing w:before="0" w:after="0" w:line="240" w:lineRule="auto"/>
              <w:ind w:left="284" w:firstLine="0"/>
              <w:rPr>
                <w:rFonts w:cs="Arial"/>
                <w:b/>
                <w:bCs/>
                <w:i/>
                <w:sz w:val="18"/>
                <w:szCs w:val="18"/>
                <w:lang w:eastAsia="en-US"/>
              </w:rPr>
            </w:pPr>
            <w:r w:rsidRPr="00F00F46">
              <w:rPr>
                <w:rFonts w:cs="Arial"/>
                <w:b/>
                <w:bCs/>
                <w:i/>
                <w:sz w:val="18"/>
                <w:szCs w:val="18"/>
                <w:lang w:eastAsia="en-US"/>
              </w:rPr>
              <w:t>Diciembre’24, enero, febrero, marzo, abril, mayo, junio y julio 2025.</w:t>
            </w:r>
          </w:p>
        </w:tc>
        <w:tc>
          <w:tcPr>
            <w:tcW w:w="17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E57429" w14:textId="77777777" w:rsidR="00F2574A" w:rsidRPr="00F00F46" w:rsidRDefault="00F2574A" w:rsidP="002206C8">
            <w:pPr>
              <w:widowControl w:val="0"/>
              <w:spacing w:before="0" w:after="0" w:line="240" w:lineRule="auto"/>
              <w:ind w:left="284" w:firstLine="0"/>
              <w:rPr>
                <w:rFonts w:cs="Arial"/>
                <w:i/>
                <w:sz w:val="18"/>
                <w:szCs w:val="18"/>
                <w:lang w:eastAsia="en-US"/>
              </w:rPr>
            </w:pPr>
            <w:r w:rsidRPr="00F00F46">
              <w:rPr>
                <w:rFonts w:cs="Arial"/>
                <w:i/>
                <w:sz w:val="18"/>
                <w:szCs w:val="18"/>
                <w:lang w:eastAsia="en-US"/>
              </w:rPr>
              <w:t>46.630,97 €</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A5F554" w14:textId="77777777" w:rsidR="00F2574A" w:rsidRPr="00F00F46" w:rsidRDefault="00F2574A" w:rsidP="002206C8">
            <w:pPr>
              <w:widowControl w:val="0"/>
              <w:spacing w:before="0" w:after="0" w:line="240" w:lineRule="auto"/>
              <w:ind w:left="284" w:firstLine="0"/>
              <w:rPr>
                <w:rFonts w:cs="Arial"/>
                <w:i/>
                <w:sz w:val="18"/>
                <w:szCs w:val="18"/>
                <w:lang w:eastAsia="en-US"/>
              </w:rPr>
            </w:pPr>
            <w:r w:rsidRPr="00F00F46">
              <w:rPr>
                <w:rFonts w:cs="Arial"/>
                <w:i/>
                <w:sz w:val="18"/>
                <w:szCs w:val="18"/>
                <w:lang w:eastAsia="en-US"/>
              </w:rPr>
              <w:t>3.264,17 €</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C16658" w14:textId="77777777" w:rsidR="00F2574A" w:rsidRPr="00F00F46" w:rsidRDefault="00F2574A" w:rsidP="002206C8">
            <w:pPr>
              <w:widowControl w:val="0"/>
              <w:spacing w:before="0" w:after="0" w:line="240" w:lineRule="auto"/>
              <w:ind w:left="284"/>
              <w:jc w:val="center"/>
              <w:rPr>
                <w:rFonts w:cs="Arial"/>
                <w:i/>
                <w:sz w:val="18"/>
                <w:szCs w:val="18"/>
                <w:lang w:eastAsia="en-US"/>
              </w:rPr>
            </w:pPr>
            <w:r w:rsidRPr="00F00F46">
              <w:rPr>
                <w:rFonts w:cs="Arial"/>
                <w:i/>
                <w:sz w:val="18"/>
                <w:szCs w:val="18"/>
                <w:lang w:eastAsia="en-US"/>
              </w:rPr>
              <w:t>49.895,14 €</w:t>
            </w:r>
          </w:p>
        </w:tc>
      </w:tr>
      <w:tr w:rsidR="00F2574A" w:rsidRPr="00F00F46" w14:paraId="6BC653E8" w14:textId="77777777" w:rsidTr="00F2574A">
        <w:trPr>
          <w:trHeight w:val="109"/>
          <w:jc w:val="center"/>
        </w:trPr>
        <w:tc>
          <w:tcPr>
            <w:tcW w:w="3061" w:type="dxa"/>
            <w:tcBorders>
              <w:top w:val="single" w:sz="4" w:space="0" w:color="auto"/>
              <w:left w:val="single" w:sz="4" w:space="0" w:color="auto"/>
              <w:bottom w:val="single" w:sz="4" w:space="0" w:color="auto"/>
              <w:right w:val="single" w:sz="4" w:space="0" w:color="auto"/>
            </w:tcBorders>
            <w:shd w:val="clear" w:color="auto" w:fill="D9E2F3"/>
          </w:tcPr>
          <w:p w14:paraId="54DCEE65" w14:textId="77777777" w:rsidR="00F2574A" w:rsidRPr="00F00F46" w:rsidRDefault="00F2574A" w:rsidP="002206C8">
            <w:pPr>
              <w:widowControl w:val="0"/>
              <w:spacing w:before="0" w:after="0" w:line="240" w:lineRule="auto"/>
              <w:ind w:left="284"/>
              <w:rPr>
                <w:rFonts w:cs="Arial"/>
                <w:b/>
                <w:bCs/>
                <w:i/>
                <w:sz w:val="18"/>
                <w:szCs w:val="18"/>
                <w:lang w:eastAsia="en-US"/>
              </w:rPr>
            </w:pPr>
          </w:p>
        </w:tc>
        <w:tc>
          <w:tcPr>
            <w:tcW w:w="1741" w:type="dxa"/>
            <w:tcBorders>
              <w:top w:val="single" w:sz="4" w:space="0" w:color="auto"/>
              <w:left w:val="single" w:sz="4" w:space="0" w:color="auto"/>
              <w:bottom w:val="single" w:sz="4" w:space="0" w:color="auto"/>
              <w:right w:val="single" w:sz="4" w:space="0" w:color="auto"/>
            </w:tcBorders>
            <w:shd w:val="clear" w:color="auto" w:fill="D9E2F3"/>
          </w:tcPr>
          <w:p w14:paraId="3AB27CB9" w14:textId="77777777" w:rsidR="00F2574A" w:rsidRPr="00F00F46" w:rsidRDefault="00F2574A" w:rsidP="002206C8">
            <w:pPr>
              <w:widowControl w:val="0"/>
              <w:spacing w:before="0" w:after="0" w:line="240" w:lineRule="auto"/>
              <w:ind w:left="284"/>
              <w:rPr>
                <w:rFonts w:cs="Arial"/>
                <w:i/>
                <w:sz w:val="18"/>
                <w:szCs w:val="18"/>
                <w:lang w:eastAsia="en-US"/>
              </w:rPr>
            </w:pPr>
          </w:p>
        </w:tc>
        <w:tc>
          <w:tcPr>
            <w:tcW w:w="1598"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6C678B7D" w14:textId="77777777" w:rsidR="00F2574A" w:rsidRPr="00F00F46" w:rsidRDefault="00F2574A" w:rsidP="002206C8">
            <w:pPr>
              <w:widowControl w:val="0"/>
              <w:spacing w:before="0" w:after="0" w:line="240" w:lineRule="auto"/>
              <w:ind w:left="284"/>
              <w:jc w:val="center"/>
              <w:rPr>
                <w:rFonts w:cs="Arial"/>
                <w:b/>
                <w:i/>
                <w:sz w:val="18"/>
                <w:szCs w:val="18"/>
                <w:lang w:eastAsia="en-US"/>
              </w:rPr>
            </w:pPr>
            <w:r w:rsidRPr="00F00F46">
              <w:rPr>
                <w:rFonts w:cs="Arial"/>
                <w:b/>
                <w:i/>
                <w:sz w:val="18"/>
                <w:szCs w:val="18"/>
                <w:lang w:eastAsia="en-US"/>
              </w:rPr>
              <w:t>Total</w:t>
            </w:r>
          </w:p>
        </w:tc>
        <w:tc>
          <w:tcPr>
            <w:tcW w:w="2797"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5B5F22C9" w14:textId="77777777" w:rsidR="00F2574A" w:rsidRPr="00F00F46" w:rsidRDefault="00F2574A" w:rsidP="002206C8">
            <w:pPr>
              <w:widowControl w:val="0"/>
              <w:spacing w:before="0" w:after="0" w:line="240" w:lineRule="auto"/>
              <w:ind w:left="284"/>
              <w:jc w:val="center"/>
              <w:rPr>
                <w:rFonts w:cs="Arial"/>
                <w:b/>
                <w:i/>
                <w:sz w:val="18"/>
                <w:szCs w:val="18"/>
                <w:lang w:eastAsia="en-US"/>
              </w:rPr>
            </w:pPr>
            <w:r w:rsidRPr="00F00F46">
              <w:rPr>
                <w:rFonts w:cs="Arial"/>
                <w:b/>
                <w:i/>
                <w:sz w:val="18"/>
                <w:szCs w:val="18"/>
                <w:lang w:eastAsia="en-US"/>
              </w:rPr>
              <w:t>74.842,70 €</w:t>
            </w:r>
          </w:p>
        </w:tc>
      </w:tr>
    </w:tbl>
    <w:p w14:paraId="328DD1C9" w14:textId="77777777" w:rsidR="00F2574A" w:rsidRPr="00F00F46" w:rsidRDefault="00F2574A" w:rsidP="00F2574A">
      <w:pPr>
        <w:spacing w:after="0" w:line="240" w:lineRule="atLeast"/>
        <w:ind w:left="284"/>
        <w:rPr>
          <w:rFonts w:cs="Arial"/>
          <w:i/>
          <w:lang w:eastAsia="en-US"/>
        </w:rPr>
      </w:pPr>
    </w:p>
    <w:p w14:paraId="2B491CBD" w14:textId="38F54064" w:rsidR="00F2574A" w:rsidRPr="00F00F46" w:rsidRDefault="00F2574A" w:rsidP="002206C8">
      <w:pPr>
        <w:kinsoku w:val="0"/>
        <w:overflowPunct w:val="0"/>
        <w:autoSpaceDE w:val="0"/>
        <w:autoSpaceDN w:val="0"/>
        <w:adjustRightInd w:val="0"/>
        <w:spacing w:after="0" w:line="240" w:lineRule="atLeast"/>
        <w:ind w:firstLine="0"/>
        <w:rPr>
          <w:rFonts w:cs="Arial"/>
          <w:i/>
          <w:lang w:eastAsia="en-US"/>
        </w:rPr>
      </w:pPr>
      <w:r w:rsidRPr="00F00F46">
        <w:rPr>
          <w:rFonts w:cs="Arial"/>
          <w:b/>
          <w:i/>
          <w:lang w:eastAsia="en-US"/>
        </w:rPr>
        <w:t>Tercero.</w:t>
      </w:r>
      <w:r w:rsidRPr="00F00F46">
        <w:rPr>
          <w:rFonts w:cs="Arial"/>
          <w:i/>
          <w:lang w:eastAsia="en-US"/>
        </w:rPr>
        <w:t xml:space="preserve"> Para la primera prórroga del contrato constan en el expediente documentos contables de retención de crédito, por importe total de</w:t>
      </w:r>
      <w:r w:rsidRPr="00F00F46">
        <w:rPr>
          <w:rFonts w:cs="Arial"/>
          <w:i/>
          <w:lang w:val="es-ES_tradnl" w:eastAsia="en-US"/>
        </w:rPr>
        <w:t xml:space="preserve"> SETENTA Y CUATRO MIL OCHOCIENTOS CUARENTA Y DOS EUROS CON SETENTA CÉNTIMOS (74.842,70 €) incluido IGIC.</w:t>
      </w:r>
    </w:p>
    <w:p w14:paraId="6BEFE35D" w14:textId="33B40755" w:rsidR="00F2574A" w:rsidRPr="00F00F46" w:rsidRDefault="00F2574A" w:rsidP="002206C8">
      <w:pPr>
        <w:kinsoku w:val="0"/>
        <w:overflowPunct w:val="0"/>
        <w:autoSpaceDE w:val="0"/>
        <w:autoSpaceDN w:val="0"/>
        <w:adjustRightInd w:val="0"/>
        <w:spacing w:after="0" w:line="240" w:lineRule="atLeast"/>
        <w:ind w:firstLine="0"/>
        <w:rPr>
          <w:rFonts w:cs="Arial"/>
          <w:i/>
          <w:lang w:eastAsia="en-US"/>
        </w:rPr>
      </w:pPr>
      <w:r w:rsidRPr="00F00F46">
        <w:rPr>
          <w:rFonts w:eastAsia="Microsoft Sans Serif" w:cs="Arial"/>
          <w:b/>
          <w:i/>
          <w:lang w:eastAsia="en-US"/>
        </w:rPr>
        <w:t>Cuarto.</w:t>
      </w:r>
      <w:r w:rsidRPr="00F00F46">
        <w:rPr>
          <w:rFonts w:eastAsia="Microsoft Sans Serif" w:cs="Arial"/>
          <w:i/>
          <w:lang w:eastAsia="en-US"/>
        </w:rPr>
        <w:t xml:space="preserve"> Para la primera prórroga del contrato consta la existencia de crédito adecuado y suficiente a través del</w:t>
      </w:r>
      <w:r w:rsidRPr="00F00F46">
        <w:rPr>
          <w:rFonts w:cs="Arial"/>
          <w:i/>
          <w:lang w:eastAsia="en-US"/>
        </w:rPr>
        <w:t xml:space="preserve"> documento contable de retención de crédito para el ejercicio 2024 (RC 220240000542) por importe de VEINTICUATRO MIL NOVECIENTOS CUARENTA Y SIETE EUROS CON CINCUENTA Y SEIS CÉNTIMOS (24.947,56 €), con cargo a la aplicación presupuestaria 341/227.10. </w:t>
      </w:r>
    </w:p>
    <w:p w14:paraId="29A25274" w14:textId="1C8A1AE7" w:rsidR="00F2574A" w:rsidRPr="00F00F46" w:rsidRDefault="00F2574A" w:rsidP="002206C8">
      <w:pPr>
        <w:kinsoku w:val="0"/>
        <w:overflowPunct w:val="0"/>
        <w:autoSpaceDE w:val="0"/>
        <w:autoSpaceDN w:val="0"/>
        <w:adjustRightInd w:val="0"/>
        <w:spacing w:after="0" w:line="240" w:lineRule="atLeast"/>
        <w:ind w:firstLine="0"/>
        <w:rPr>
          <w:rFonts w:cs="Arial"/>
          <w:i/>
          <w:lang w:eastAsia="en-US"/>
        </w:rPr>
      </w:pPr>
      <w:r w:rsidRPr="00F00F46">
        <w:rPr>
          <w:rFonts w:cs="Arial"/>
          <w:b/>
          <w:i/>
          <w:lang w:eastAsia="en-US"/>
        </w:rPr>
        <w:t>Quinto.</w:t>
      </w:r>
      <w:r w:rsidRPr="00F00F46">
        <w:rPr>
          <w:rFonts w:cs="Arial"/>
          <w:i/>
          <w:lang w:eastAsia="en-US"/>
        </w:rPr>
        <w:t xml:space="preserve"> Asimismo, se emite documento contable de retención de crédito para ejercicios futuros (2025) (RC 220249000028) por importe de CUARENTA Y NUEVE MIL OCHOCIENTOS NOVENTA Y CINCO EUROS CON CATORCE CÉNTIMOS (49.895,14 €) con cargo a la aplicación presupuestaria 341/227.10.</w:t>
      </w:r>
    </w:p>
    <w:p w14:paraId="5341F1E6" w14:textId="41401479" w:rsidR="00F2574A" w:rsidRPr="00F00F46" w:rsidRDefault="00F2574A" w:rsidP="002206C8">
      <w:pPr>
        <w:kinsoku w:val="0"/>
        <w:overflowPunct w:val="0"/>
        <w:autoSpaceDE w:val="0"/>
        <w:autoSpaceDN w:val="0"/>
        <w:adjustRightInd w:val="0"/>
        <w:spacing w:after="0" w:line="240" w:lineRule="atLeast"/>
        <w:ind w:firstLine="0"/>
        <w:rPr>
          <w:rFonts w:cs="Arial"/>
          <w:i/>
          <w:lang w:eastAsia="en-US"/>
        </w:rPr>
      </w:pPr>
      <w:r w:rsidRPr="00F00F46">
        <w:rPr>
          <w:rFonts w:cs="Arial"/>
          <w:b/>
          <w:i/>
          <w:lang w:eastAsia="en-US"/>
        </w:rPr>
        <w:t>Sexto</w:t>
      </w:r>
      <w:r w:rsidR="00DA02A7" w:rsidRPr="00F00F46">
        <w:rPr>
          <w:rFonts w:cs="Arial"/>
          <w:b/>
          <w:i/>
          <w:lang w:eastAsia="en-US"/>
        </w:rPr>
        <w:t>.</w:t>
      </w:r>
      <w:r w:rsidRPr="00F00F46">
        <w:rPr>
          <w:rFonts w:cs="Arial"/>
          <w:i/>
          <w:lang w:eastAsia="en-US"/>
        </w:rPr>
        <w:t xml:space="preserve"> Autorizar y disponer el gasto máximo para la realización del servicio citado, correspondiente al ejercicio 2024-2025:</w:t>
      </w:r>
    </w:p>
    <w:p w14:paraId="0E8D2DBA" w14:textId="77777777" w:rsidR="00F16B43" w:rsidRPr="00F00F46" w:rsidRDefault="00F16B43" w:rsidP="00F2574A">
      <w:pPr>
        <w:spacing w:after="0" w:line="240" w:lineRule="atLeast"/>
        <w:ind w:left="284"/>
        <w:rPr>
          <w:rFonts w:cs="Arial"/>
          <w:i/>
          <w:lang w:eastAsia="en-US"/>
        </w:rPr>
      </w:pPr>
    </w:p>
    <w:tbl>
      <w:tblPr>
        <w:tblW w:w="830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18"/>
        <w:gridCol w:w="1449"/>
        <w:gridCol w:w="1582"/>
        <w:gridCol w:w="1318"/>
        <w:gridCol w:w="1317"/>
        <w:gridCol w:w="1318"/>
      </w:tblGrid>
      <w:tr w:rsidR="00677CAC" w:rsidRPr="00F00F46" w14:paraId="612219B1" w14:textId="77777777" w:rsidTr="00677CAC">
        <w:trPr>
          <w:trHeight w:val="203"/>
        </w:trPr>
        <w:tc>
          <w:tcPr>
            <w:tcW w:w="1318" w:type="dxa"/>
            <w:tcBorders>
              <w:top w:val="single" w:sz="4" w:space="0" w:color="auto"/>
              <w:left w:val="single" w:sz="4" w:space="0" w:color="auto"/>
              <w:bottom w:val="single" w:sz="4" w:space="0" w:color="auto"/>
              <w:right w:val="single" w:sz="4" w:space="0" w:color="auto"/>
            </w:tcBorders>
            <w:shd w:val="clear" w:color="auto" w:fill="FFFFFF"/>
            <w:hideMark/>
          </w:tcPr>
          <w:p w14:paraId="75D84437" w14:textId="77777777" w:rsidR="00677CAC" w:rsidRPr="00F00F46" w:rsidRDefault="00677CAC" w:rsidP="00677CAC">
            <w:pPr>
              <w:widowControl w:val="0"/>
              <w:spacing w:before="0" w:after="0" w:line="240" w:lineRule="atLeast"/>
              <w:ind w:firstLine="0"/>
              <w:jc w:val="left"/>
              <w:rPr>
                <w:rFonts w:eastAsia="Calibri" w:cs="Arial"/>
                <w:bCs/>
                <w:i/>
                <w:sz w:val="18"/>
                <w:szCs w:val="18"/>
                <w:lang w:eastAsia="en-US"/>
              </w:rPr>
            </w:pPr>
            <w:r w:rsidRPr="00F00F46">
              <w:rPr>
                <w:rFonts w:eastAsia="Calibri" w:cs="Arial"/>
                <w:b/>
                <w:bCs/>
                <w:i/>
                <w:sz w:val="18"/>
                <w:szCs w:val="18"/>
                <w:lang w:eastAsia="en-US"/>
              </w:rPr>
              <w:t>Anualidades</w:t>
            </w:r>
          </w:p>
        </w:tc>
        <w:tc>
          <w:tcPr>
            <w:tcW w:w="1449" w:type="dxa"/>
            <w:tcBorders>
              <w:top w:val="single" w:sz="4" w:space="0" w:color="auto"/>
              <w:left w:val="single" w:sz="4" w:space="0" w:color="auto"/>
              <w:bottom w:val="single" w:sz="4" w:space="0" w:color="auto"/>
              <w:right w:val="single" w:sz="4" w:space="0" w:color="auto"/>
            </w:tcBorders>
            <w:shd w:val="clear" w:color="auto" w:fill="FFFFFF"/>
            <w:tcFitText/>
          </w:tcPr>
          <w:p w14:paraId="04BDE4A0" w14:textId="77777777" w:rsidR="00677CAC" w:rsidRPr="00F00F46" w:rsidRDefault="00677CAC" w:rsidP="00677CAC">
            <w:pPr>
              <w:widowControl w:val="0"/>
              <w:spacing w:before="0" w:after="0" w:line="240" w:lineRule="atLeast"/>
              <w:ind w:left="284" w:firstLine="0"/>
              <w:jc w:val="center"/>
              <w:rPr>
                <w:rFonts w:eastAsia="Calibri" w:cs="Arial"/>
                <w:b/>
                <w:bCs/>
                <w:i/>
                <w:sz w:val="18"/>
                <w:szCs w:val="18"/>
                <w:lang w:eastAsia="en-US"/>
              </w:rPr>
            </w:pPr>
            <w:r w:rsidRPr="00F00F46">
              <w:rPr>
                <w:rFonts w:eastAsia="Calibri" w:cs="Arial"/>
                <w:b/>
                <w:bCs/>
                <w:i/>
                <w:w w:val="96"/>
                <w:sz w:val="18"/>
                <w:szCs w:val="18"/>
                <w:lang w:eastAsia="en-US"/>
              </w:rPr>
              <w:t>Aplicación</w:t>
            </w:r>
            <w:r w:rsidRPr="00F00F46">
              <w:rPr>
                <w:rFonts w:eastAsia="Calibri" w:cs="Arial"/>
                <w:b/>
                <w:bCs/>
                <w:i/>
                <w:spacing w:val="7"/>
                <w:w w:val="96"/>
                <w:sz w:val="18"/>
                <w:szCs w:val="18"/>
                <w:lang w:eastAsia="en-US"/>
              </w:rPr>
              <w:t xml:space="preserve"> </w:t>
            </w:r>
          </w:p>
          <w:p w14:paraId="03F87E4F" w14:textId="77777777" w:rsidR="00677CAC" w:rsidRPr="00F00F46" w:rsidRDefault="00677CAC" w:rsidP="00677CAC">
            <w:pPr>
              <w:widowControl w:val="0"/>
              <w:spacing w:before="0" w:after="0" w:line="240" w:lineRule="atLeast"/>
              <w:ind w:left="284" w:firstLine="0"/>
              <w:jc w:val="center"/>
              <w:rPr>
                <w:rFonts w:eastAsia="Calibri" w:cs="Arial"/>
                <w:b/>
                <w:bCs/>
                <w:i/>
                <w:sz w:val="18"/>
                <w:szCs w:val="18"/>
                <w:lang w:eastAsia="en-US"/>
              </w:rPr>
            </w:pPr>
            <w:r w:rsidRPr="00F00F46">
              <w:rPr>
                <w:rFonts w:eastAsia="Calibri" w:cs="Arial"/>
                <w:b/>
                <w:bCs/>
                <w:i/>
                <w:w w:val="71"/>
                <w:sz w:val="18"/>
                <w:szCs w:val="18"/>
                <w:lang w:eastAsia="en-US"/>
              </w:rPr>
              <w:t>Presupuestari</w:t>
            </w:r>
            <w:r w:rsidRPr="00F00F46">
              <w:rPr>
                <w:rFonts w:eastAsia="Calibri" w:cs="Arial"/>
                <w:b/>
                <w:bCs/>
                <w:i/>
                <w:spacing w:val="6"/>
                <w:w w:val="71"/>
                <w:sz w:val="18"/>
                <w:szCs w:val="18"/>
                <w:lang w:eastAsia="en-US"/>
              </w:rPr>
              <w:t>a</w:t>
            </w:r>
          </w:p>
        </w:tc>
        <w:tc>
          <w:tcPr>
            <w:tcW w:w="1582" w:type="dxa"/>
            <w:tcBorders>
              <w:top w:val="single" w:sz="4" w:space="0" w:color="auto"/>
              <w:left w:val="single" w:sz="4" w:space="0" w:color="auto"/>
              <w:bottom w:val="single" w:sz="4" w:space="0" w:color="auto"/>
              <w:right w:val="single" w:sz="4" w:space="0" w:color="auto"/>
            </w:tcBorders>
            <w:shd w:val="clear" w:color="auto" w:fill="FFFFFF"/>
            <w:tcFitText/>
          </w:tcPr>
          <w:p w14:paraId="6F12484E" w14:textId="77777777" w:rsidR="00677CAC" w:rsidRPr="00F00F46" w:rsidRDefault="00677CAC" w:rsidP="00677CAC">
            <w:pPr>
              <w:widowControl w:val="0"/>
              <w:spacing w:before="0" w:after="0" w:line="240" w:lineRule="atLeast"/>
              <w:ind w:left="284" w:firstLine="0"/>
              <w:jc w:val="center"/>
              <w:rPr>
                <w:rFonts w:eastAsia="Calibri" w:cs="Arial"/>
                <w:b/>
                <w:bCs/>
                <w:i/>
                <w:sz w:val="18"/>
                <w:szCs w:val="18"/>
                <w:lang w:eastAsia="en-US"/>
              </w:rPr>
            </w:pPr>
            <w:r w:rsidRPr="00F00F46">
              <w:rPr>
                <w:rFonts w:eastAsia="Calibri" w:cs="Arial"/>
                <w:b/>
                <w:bCs/>
                <w:i/>
                <w:spacing w:val="15"/>
                <w:sz w:val="18"/>
                <w:szCs w:val="18"/>
                <w:lang w:eastAsia="en-US"/>
              </w:rPr>
              <w:t>Número d</w:t>
            </w:r>
            <w:r w:rsidRPr="00F00F46">
              <w:rPr>
                <w:rFonts w:eastAsia="Calibri" w:cs="Arial"/>
                <w:b/>
                <w:bCs/>
                <w:i/>
                <w:spacing w:val="2"/>
                <w:sz w:val="18"/>
                <w:szCs w:val="18"/>
                <w:lang w:eastAsia="en-US"/>
              </w:rPr>
              <w:t>e</w:t>
            </w:r>
          </w:p>
          <w:p w14:paraId="2B6CCD9A" w14:textId="77777777" w:rsidR="00677CAC" w:rsidRPr="00F00F46" w:rsidRDefault="00677CAC" w:rsidP="00677CAC">
            <w:pPr>
              <w:widowControl w:val="0"/>
              <w:spacing w:before="0" w:after="0" w:line="240" w:lineRule="atLeast"/>
              <w:ind w:left="284" w:firstLine="0"/>
              <w:jc w:val="center"/>
              <w:rPr>
                <w:rFonts w:eastAsia="Calibri" w:cs="Arial"/>
                <w:b/>
                <w:bCs/>
                <w:i/>
                <w:sz w:val="18"/>
                <w:szCs w:val="18"/>
                <w:lang w:eastAsia="en-US"/>
              </w:rPr>
            </w:pPr>
            <w:r w:rsidRPr="00F00F46">
              <w:rPr>
                <w:rFonts w:eastAsia="Calibri" w:cs="Arial"/>
                <w:b/>
                <w:bCs/>
                <w:i/>
                <w:sz w:val="18"/>
                <w:szCs w:val="18"/>
                <w:lang w:eastAsia="en-US"/>
              </w:rPr>
              <w:t>Operación</w:t>
            </w:r>
            <w:r w:rsidRPr="00F00F46">
              <w:rPr>
                <w:rFonts w:eastAsia="Calibri" w:cs="Arial"/>
                <w:b/>
                <w:bCs/>
                <w:i/>
                <w:spacing w:val="120"/>
                <w:sz w:val="18"/>
                <w:szCs w:val="18"/>
                <w:lang w:eastAsia="en-US"/>
              </w:rPr>
              <w:t xml:space="preserve"> </w:t>
            </w:r>
          </w:p>
        </w:tc>
        <w:tc>
          <w:tcPr>
            <w:tcW w:w="1318" w:type="dxa"/>
            <w:tcBorders>
              <w:top w:val="single" w:sz="4" w:space="0" w:color="auto"/>
              <w:left w:val="single" w:sz="4" w:space="0" w:color="auto"/>
              <w:bottom w:val="single" w:sz="4" w:space="0" w:color="auto"/>
              <w:right w:val="single" w:sz="4" w:space="0" w:color="auto"/>
            </w:tcBorders>
            <w:shd w:val="clear" w:color="auto" w:fill="FFFFFF"/>
            <w:tcFitText/>
            <w:hideMark/>
          </w:tcPr>
          <w:p w14:paraId="08184AC4" w14:textId="77777777" w:rsidR="00677CAC" w:rsidRPr="00F00F46" w:rsidRDefault="00677CAC" w:rsidP="00677CAC">
            <w:pPr>
              <w:widowControl w:val="0"/>
              <w:spacing w:before="0" w:after="0" w:line="240" w:lineRule="atLeast"/>
              <w:ind w:left="284" w:firstLine="0"/>
              <w:jc w:val="center"/>
              <w:rPr>
                <w:rFonts w:eastAsia="Calibri" w:cs="Arial"/>
                <w:b/>
                <w:bCs/>
                <w:i/>
                <w:sz w:val="18"/>
                <w:szCs w:val="18"/>
                <w:lang w:eastAsia="en-US"/>
              </w:rPr>
            </w:pPr>
            <w:r w:rsidRPr="00F00F46">
              <w:rPr>
                <w:rFonts w:eastAsia="Calibri" w:cs="Arial"/>
                <w:b/>
                <w:bCs/>
                <w:i/>
                <w:spacing w:val="90"/>
                <w:sz w:val="18"/>
                <w:szCs w:val="18"/>
                <w:lang w:eastAsia="en-US"/>
              </w:rPr>
              <w:t>Tota</w:t>
            </w:r>
            <w:r w:rsidRPr="00F00F46">
              <w:rPr>
                <w:rFonts w:eastAsia="Calibri" w:cs="Arial"/>
                <w:b/>
                <w:bCs/>
                <w:i/>
                <w:spacing w:val="15"/>
                <w:sz w:val="18"/>
                <w:szCs w:val="18"/>
                <w:lang w:eastAsia="en-US"/>
              </w:rPr>
              <w:t>l</w:t>
            </w:r>
          </w:p>
        </w:tc>
        <w:tc>
          <w:tcPr>
            <w:tcW w:w="1317" w:type="dxa"/>
            <w:tcBorders>
              <w:top w:val="single" w:sz="4" w:space="0" w:color="auto"/>
              <w:left w:val="single" w:sz="4" w:space="0" w:color="auto"/>
              <w:bottom w:val="single" w:sz="4" w:space="0" w:color="auto"/>
              <w:right w:val="single" w:sz="4" w:space="0" w:color="auto"/>
            </w:tcBorders>
            <w:shd w:val="clear" w:color="auto" w:fill="FFFFFF"/>
            <w:tcFitText/>
            <w:hideMark/>
          </w:tcPr>
          <w:p w14:paraId="26F8EF10" w14:textId="77777777" w:rsidR="00677CAC" w:rsidRPr="00F00F46" w:rsidRDefault="00677CAC" w:rsidP="00677CAC">
            <w:pPr>
              <w:widowControl w:val="0"/>
              <w:spacing w:before="0" w:after="0" w:line="240" w:lineRule="atLeast"/>
              <w:ind w:left="284" w:firstLine="0"/>
              <w:jc w:val="center"/>
              <w:rPr>
                <w:rFonts w:eastAsia="Calibri" w:cs="Arial"/>
                <w:b/>
                <w:i/>
                <w:sz w:val="18"/>
                <w:szCs w:val="18"/>
                <w:lang w:eastAsia="en-US"/>
              </w:rPr>
            </w:pPr>
            <w:proofErr w:type="gramStart"/>
            <w:r w:rsidRPr="00F00F46">
              <w:rPr>
                <w:rFonts w:eastAsia="Calibri" w:cs="Arial"/>
                <w:b/>
                <w:bCs/>
                <w:i/>
                <w:sz w:val="18"/>
                <w:szCs w:val="18"/>
                <w:lang w:eastAsia="en-US"/>
              </w:rPr>
              <w:t>IGIC(</w:t>
            </w:r>
            <w:proofErr w:type="gramEnd"/>
            <w:r w:rsidRPr="00F00F46">
              <w:rPr>
                <w:rFonts w:eastAsia="Calibri" w:cs="Arial"/>
                <w:b/>
                <w:bCs/>
                <w:i/>
                <w:sz w:val="18"/>
                <w:szCs w:val="18"/>
                <w:lang w:eastAsia="en-US"/>
              </w:rPr>
              <w:t>7%</w:t>
            </w:r>
            <w:r w:rsidRPr="00F00F46">
              <w:rPr>
                <w:rFonts w:eastAsia="Calibri" w:cs="Arial"/>
                <w:b/>
                <w:bCs/>
                <w:i/>
                <w:spacing w:val="45"/>
                <w:sz w:val="18"/>
                <w:szCs w:val="18"/>
                <w:lang w:eastAsia="en-US"/>
              </w:rPr>
              <w:t>)</w:t>
            </w:r>
          </w:p>
        </w:tc>
        <w:tc>
          <w:tcPr>
            <w:tcW w:w="1318" w:type="dxa"/>
            <w:tcBorders>
              <w:top w:val="single" w:sz="4" w:space="0" w:color="auto"/>
              <w:left w:val="single" w:sz="4" w:space="0" w:color="auto"/>
              <w:bottom w:val="single" w:sz="4" w:space="0" w:color="auto"/>
              <w:right w:val="single" w:sz="4" w:space="0" w:color="auto"/>
            </w:tcBorders>
            <w:shd w:val="clear" w:color="auto" w:fill="FFFFFF"/>
            <w:tcFitText/>
            <w:hideMark/>
          </w:tcPr>
          <w:p w14:paraId="36F7F295" w14:textId="77777777" w:rsidR="00677CAC" w:rsidRPr="00F00F46" w:rsidRDefault="00677CAC" w:rsidP="00677CAC">
            <w:pPr>
              <w:widowControl w:val="0"/>
              <w:spacing w:before="0" w:after="0" w:line="240" w:lineRule="atLeast"/>
              <w:ind w:left="284" w:firstLine="0"/>
              <w:jc w:val="center"/>
              <w:rPr>
                <w:rFonts w:eastAsia="Calibri" w:cs="Arial"/>
                <w:b/>
                <w:bCs/>
                <w:i/>
                <w:sz w:val="18"/>
                <w:szCs w:val="18"/>
                <w:lang w:eastAsia="en-US"/>
              </w:rPr>
            </w:pPr>
            <w:r w:rsidRPr="00F00F46">
              <w:rPr>
                <w:rFonts w:eastAsia="Calibri" w:cs="Arial"/>
                <w:b/>
                <w:bCs/>
                <w:i/>
                <w:w w:val="79"/>
                <w:sz w:val="18"/>
                <w:szCs w:val="18"/>
                <w:lang w:eastAsia="en-US"/>
              </w:rPr>
              <w:t>Total + IGI</w:t>
            </w:r>
            <w:r w:rsidRPr="00F00F46">
              <w:rPr>
                <w:rFonts w:eastAsia="Calibri" w:cs="Arial"/>
                <w:b/>
                <w:bCs/>
                <w:i/>
                <w:spacing w:val="4"/>
                <w:w w:val="79"/>
                <w:sz w:val="18"/>
                <w:szCs w:val="18"/>
                <w:lang w:eastAsia="en-US"/>
              </w:rPr>
              <w:t>C</w:t>
            </w:r>
          </w:p>
        </w:tc>
      </w:tr>
      <w:tr w:rsidR="00677CAC" w:rsidRPr="00F00F46" w14:paraId="448C26A2" w14:textId="77777777" w:rsidTr="00677CAC">
        <w:trPr>
          <w:trHeight w:val="209"/>
        </w:trPr>
        <w:tc>
          <w:tcPr>
            <w:tcW w:w="1318"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744073CA" w14:textId="77777777" w:rsidR="00677CAC" w:rsidRPr="00F00F46" w:rsidRDefault="00677CAC" w:rsidP="00677CAC">
            <w:pPr>
              <w:widowControl w:val="0"/>
              <w:spacing w:before="0" w:after="0" w:line="240" w:lineRule="atLeast"/>
              <w:ind w:left="284" w:firstLine="0"/>
              <w:jc w:val="center"/>
              <w:rPr>
                <w:rFonts w:eastAsia="Calibri" w:cs="Arial"/>
                <w:b/>
                <w:bCs/>
                <w:i/>
                <w:sz w:val="18"/>
                <w:szCs w:val="18"/>
                <w:lang w:eastAsia="en-US"/>
              </w:rPr>
            </w:pPr>
            <w:r w:rsidRPr="00F00F46">
              <w:rPr>
                <w:rFonts w:eastAsia="Calibri" w:cs="Arial"/>
                <w:b/>
                <w:bCs/>
                <w:i/>
                <w:sz w:val="18"/>
                <w:szCs w:val="18"/>
                <w:lang w:eastAsia="en-US"/>
              </w:rPr>
              <w:t xml:space="preserve">Año 2024 </w:t>
            </w:r>
          </w:p>
          <w:p w14:paraId="67A6FA13" w14:textId="77777777" w:rsidR="00677CAC" w:rsidRPr="00F00F46" w:rsidRDefault="00677CAC" w:rsidP="00677CAC">
            <w:pPr>
              <w:widowControl w:val="0"/>
              <w:spacing w:before="0" w:after="0" w:line="240" w:lineRule="atLeast"/>
              <w:ind w:left="284" w:firstLine="0"/>
              <w:jc w:val="center"/>
              <w:rPr>
                <w:rFonts w:eastAsia="Calibri" w:cs="Arial"/>
                <w:b/>
                <w:bCs/>
                <w:i/>
                <w:sz w:val="18"/>
                <w:szCs w:val="18"/>
                <w:lang w:eastAsia="en-US"/>
              </w:rPr>
            </w:pPr>
          </w:p>
        </w:tc>
        <w:tc>
          <w:tcPr>
            <w:tcW w:w="1449" w:type="dxa"/>
            <w:tcBorders>
              <w:top w:val="single" w:sz="4" w:space="0" w:color="auto"/>
              <w:left w:val="single" w:sz="4" w:space="0" w:color="auto"/>
              <w:bottom w:val="single" w:sz="4" w:space="0" w:color="auto"/>
              <w:right w:val="single" w:sz="4" w:space="0" w:color="auto"/>
            </w:tcBorders>
            <w:shd w:val="clear" w:color="auto" w:fill="D9E2F3"/>
            <w:tcFitText/>
            <w:vAlign w:val="center"/>
          </w:tcPr>
          <w:p w14:paraId="0BD4A81C" w14:textId="77777777" w:rsidR="00677CAC" w:rsidRPr="00F00F46" w:rsidRDefault="00677CAC" w:rsidP="00677CAC">
            <w:pPr>
              <w:widowControl w:val="0"/>
              <w:spacing w:before="0" w:after="0" w:line="240" w:lineRule="atLeast"/>
              <w:ind w:left="284" w:firstLine="0"/>
              <w:jc w:val="center"/>
              <w:rPr>
                <w:rFonts w:eastAsia="Calibri" w:cs="Arial"/>
                <w:i/>
                <w:sz w:val="18"/>
                <w:szCs w:val="18"/>
                <w:lang w:eastAsia="en-US"/>
              </w:rPr>
            </w:pPr>
            <w:r w:rsidRPr="00F00F46">
              <w:rPr>
                <w:rFonts w:eastAsia="Calibri" w:cs="Arial"/>
                <w:i/>
                <w:spacing w:val="3"/>
                <w:sz w:val="18"/>
                <w:szCs w:val="18"/>
                <w:lang w:eastAsia="en-US"/>
              </w:rPr>
              <w:t>341/224.1</w:t>
            </w:r>
            <w:r w:rsidRPr="00F00F46">
              <w:rPr>
                <w:rFonts w:eastAsia="Calibri" w:cs="Arial"/>
                <w:i/>
                <w:spacing w:val="2"/>
                <w:sz w:val="18"/>
                <w:szCs w:val="18"/>
                <w:lang w:eastAsia="en-US"/>
              </w:rPr>
              <w:t>0</w:t>
            </w:r>
          </w:p>
        </w:tc>
        <w:tc>
          <w:tcPr>
            <w:tcW w:w="1582" w:type="dxa"/>
            <w:tcBorders>
              <w:top w:val="single" w:sz="4" w:space="0" w:color="auto"/>
              <w:left w:val="single" w:sz="4" w:space="0" w:color="auto"/>
              <w:bottom w:val="single" w:sz="4" w:space="0" w:color="auto"/>
              <w:right w:val="single" w:sz="4" w:space="0" w:color="auto"/>
            </w:tcBorders>
            <w:shd w:val="clear" w:color="auto" w:fill="D9E2F3"/>
            <w:tcFitText/>
            <w:vAlign w:val="center"/>
          </w:tcPr>
          <w:p w14:paraId="784201A6" w14:textId="77777777" w:rsidR="00677CAC" w:rsidRPr="00F00F46" w:rsidRDefault="00677CAC" w:rsidP="00677CAC">
            <w:pPr>
              <w:widowControl w:val="0"/>
              <w:spacing w:before="0" w:after="0" w:line="240" w:lineRule="atLeast"/>
              <w:ind w:left="284" w:firstLine="0"/>
              <w:jc w:val="center"/>
              <w:rPr>
                <w:rFonts w:eastAsia="Calibri" w:cs="Arial"/>
                <w:i/>
                <w:sz w:val="18"/>
                <w:szCs w:val="18"/>
                <w:lang w:eastAsia="en-US"/>
              </w:rPr>
            </w:pPr>
            <w:r w:rsidRPr="00B41542">
              <w:rPr>
                <w:rFonts w:eastAsia="Calibri" w:cs="Arial"/>
                <w:i/>
                <w:spacing w:val="1"/>
                <w:w w:val="88"/>
                <w:sz w:val="18"/>
                <w:szCs w:val="18"/>
                <w:lang w:eastAsia="en-US"/>
              </w:rPr>
              <w:t>22024000054</w:t>
            </w:r>
            <w:r w:rsidRPr="00B41542">
              <w:rPr>
                <w:rFonts w:eastAsia="Calibri" w:cs="Arial"/>
                <w:i/>
                <w:spacing w:val="7"/>
                <w:w w:val="88"/>
                <w:sz w:val="18"/>
                <w:szCs w:val="18"/>
                <w:lang w:eastAsia="en-US"/>
              </w:rPr>
              <w:t>2</w:t>
            </w:r>
          </w:p>
        </w:tc>
        <w:tc>
          <w:tcPr>
            <w:tcW w:w="1318" w:type="dxa"/>
            <w:tcBorders>
              <w:top w:val="single" w:sz="4" w:space="0" w:color="auto"/>
              <w:left w:val="single" w:sz="4" w:space="0" w:color="auto"/>
              <w:bottom w:val="single" w:sz="4" w:space="0" w:color="auto"/>
              <w:right w:val="single" w:sz="4" w:space="0" w:color="auto"/>
            </w:tcBorders>
            <w:shd w:val="clear" w:color="auto" w:fill="D9E2F3"/>
            <w:tcFitText/>
            <w:vAlign w:val="center"/>
            <w:hideMark/>
          </w:tcPr>
          <w:p w14:paraId="17464873" w14:textId="77777777" w:rsidR="00677CAC" w:rsidRPr="00F00F46" w:rsidRDefault="00677CAC" w:rsidP="00677CAC">
            <w:pPr>
              <w:widowControl w:val="0"/>
              <w:spacing w:before="0" w:after="0" w:line="240" w:lineRule="atLeast"/>
              <w:ind w:left="284" w:firstLine="0"/>
              <w:jc w:val="center"/>
              <w:rPr>
                <w:rFonts w:eastAsia="Calibri" w:cs="Arial"/>
                <w:i/>
                <w:sz w:val="18"/>
                <w:szCs w:val="18"/>
                <w:lang w:eastAsia="en-US"/>
              </w:rPr>
            </w:pPr>
            <w:r w:rsidRPr="00F00F46">
              <w:rPr>
                <w:rFonts w:eastAsia="Calibri" w:cs="Arial"/>
                <w:i/>
                <w:w w:val="83"/>
                <w:sz w:val="18"/>
                <w:szCs w:val="18"/>
                <w:lang w:eastAsia="en-US"/>
              </w:rPr>
              <w:t xml:space="preserve">23.315.48 </w:t>
            </w:r>
            <w:r w:rsidRPr="00F00F46">
              <w:rPr>
                <w:rFonts w:eastAsia="Calibri" w:cs="Arial"/>
                <w:i/>
                <w:spacing w:val="9"/>
                <w:w w:val="83"/>
                <w:sz w:val="18"/>
                <w:szCs w:val="18"/>
                <w:lang w:eastAsia="en-US"/>
              </w:rPr>
              <w:t>€</w:t>
            </w:r>
          </w:p>
        </w:tc>
        <w:tc>
          <w:tcPr>
            <w:tcW w:w="1317" w:type="dxa"/>
            <w:tcBorders>
              <w:top w:val="single" w:sz="4" w:space="0" w:color="auto"/>
              <w:left w:val="single" w:sz="4" w:space="0" w:color="auto"/>
              <w:bottom w:val="single" w:sz="4" w:space="0" w:color="auto"/>
              <w:right w:val="single" w:sz="4" w:space="0" w:color="auto"/>
            </w:tcBorders>
            <w:shd w:val="clear" w:color="auto" w:fill="D9E2F3"/>
            <w:tcFitText/>
            <w:vAlign w:val="center"/>
            <w:hideMark/>
          </w:tcPr>
          <w:p w14:paraId="7E562317" w14:textId="77777777" w:rsidR="00677CAC" w:rsidRPr="00F00F46" w:rsidRDefault="00677CAC" w:rsidP="00677CAC">
            <w:pPr>
              <w:widowControl w:val="0"/>
              <w:spacing w:before="0" w:after="0" w:line="240" w:lineRule="atLeast"/>
              <w:ind w:left="284" w:firstLine="0"/>
              <w:jc w:val="center"/>
              <w:rPr>
                <w:rFonts w:eastAsia="Calibri" w:cs="Arial"/>
                <w:i/>
                <w:sz w:val="18"/>
                <w:szCs w:val="18"/>
                <w:lang w:eastAsia="en-US"/>
              </w:rPr>
            </w:pPr>
            <w:r w:rsidRPr="00F00F46">
              <w:rPr>
                <w:rFonts w:eastAsia="Calibri" w:cs="Arial"/>
                <w:i/>
                <w:w w:val="93"/>
                <w:sz w:val="18"/>
                <w:szCs w:val="18"/>
                <w:lang w:eastAsia="en-US"/>
              </w:rPr>
              <w:t xml:space="preserve">1.632,08 </w:t>
            </w:r>
            <w:r w:rsidRPr="00F00F46">
              <w:rPr>
                <w:rFonts w:eastAsia="Calibri" w:cs="Arial"/>
                <w:i/>
                <w:spacing w:val="6"/>
                <w:w w:val="93"/>
                <w:sz w:val="18"/>
                <w:szCs w:val="18"/>
                <w:lang w:eastAsia="en-US"/>
              </w:rPr>
              <w:t>€</w:t>
            </w:r>
          </w:p>
        </w:tc>
        <w:tc>
          <w:tcPr>
            <w:tcW w:w="1318" w:type="dxa"/>
            <w:tcBorders>
              <w:top w:val="single" w:sz="4" w:space="0" w:color="auto"/>
              <w:left w:val="single" w:sz="4" w:space="0" w:color="auto"/>
              <w:bottom w:val="single" w:sz="4" w:space="0" w:color="auto"/>
              <w:right w:val="single" w:sz="4" w:space="0" w:color="auto"/>
            </w:tcBorders>
            <w:shd w:val="clear" w:color="auto" w:fill="D9E2F3"/>
            <w:tcFitText/>
            <w:vAlign w:val="center"/>
            <w:hideMark/>
          </w:tcPr>
          <w:p w14:paraId="498D15DA" w14:textId="77777777" w:rsidR="00677CAC" w:rsidRPr="00F00F46" w:rsidRDefault="00677CAC" w:rsidP="00677CAC">
            <w:pPr>
              <w:widowControl w:val="0"/>
              <w:spacing w:before="0" w:after="0" w:line="240" w:lineRule="atLeast"/>
              <w:ind w:left="284" w:firstLine="0"/>
              <w:jc w:val="center"/>
              <w:rPr>
                <w:rFonts w:eastAsia="Calibri" w:cs="Arial"/>
                <w:i/>
                <w:sz w:val="18"/>
                <w:szCs w:val="18"/>
                <w:lang w:eastAsia="en-US"/>
              </w:rPr>
            </w:pPr>
            <w:r w:rsidRPr="00F00F46">
              <w:rPr>
                <w:rFonts w:eastAsia="Calibri" w:cs="Arial"/>
                <w:i/>
                <w:w w:val="83"/>
                <w:sz w:val="18"/>
                <w:szCs w:val="18"/>
                <w:lang w:eastAsia="en-US"/>
              </w:rPr>
              <w:t xml:space="preserve">24.947,56 </w:t>
            </w:r>
            <w:r w:rsidRPr="00F00F46">
              <w:rPr>
                <w:rFonts w:eastAsia="Calibri" w:cs="Arial"/>
                <w:i/>
                <w:spacing w:val="9"/>
                <w:w w:val="83"/>
                <w:sz w:val="18"/>
                <w:szCs w:val="18"/>
                <w:lang w:eastAsia="en-US"/>
              </w:rPr>
              <w:t>€</w:t>
            </w:r>
          </w:p>
        </w:tc>
      </w:tr>
      <w:tr w:rsidR="00677CAC" w:rsidRPr="00F00F46" w14:paraId="5D4E7677" w14:textId="77777777" w:rsidTr="00677CAC">
        <w:trPr>
          <w:trHeight w:val="203"/>
        </w:trPr>
        <w:tc>
          <w:tcPr>
            <w:tcW w:w="13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B2F7E8" w14:textId="77777777" w:rsidR="00677CAC" w:rsidRPr="00F00F46" w:rsidRDefault="00677CAC" w:rsidP="00677CAC">
            <w:pPr>
              <w:widowControl w:val="0"/>
              <w:spacing w:before="0" w:after="0" w:line="240" w:lineRule="atLeast"/>
              <w:ind w:left="284" w:firstLine="0"/>
              <w:jc w:val="center"/>
              <w:rPr>
                <w:rFonts w:eastAsia="Calibri" w:cs="Arial"/>
                <w:b/>
                <w:bCs/>
                <w:i/>
                <w:sz w:val="18"/>
                <w:szCs w:val="18"/>
                <w:lang w:eastAsia="en-US"/>
              </w:rPr>
            </w:pPr>
            <w:r w:rsidRPr="00F00F46">
              <w:rPr>
                <w:rFonts w:eastAsia="Calibri" w:cs="Arial"/>
                <w:b/>
                <w:bCs/>
                <w:i/>
                <w:sz w:val="18"/>
                <w:szCs w:val="18"/>
                <w:lang w:eastAsia="en-US"/>
              </w:rPr>
              <w:t xml:space="preserve">Año 2025 </w:t>
            </w:r>
          </w:p>
          <w:p w14:paraId="1FDD5E11" w14:textId="77777777" w:rsidR="00677CAC" w:rsidRPr="00F00F46" w:rsidRDefault="00677CAC" w:rsidP="00677CAC">
            <w:pPr>
              <w:widowControl w:val="0"/>
              <w:spacing w:before="0" w:after="0" w:line="240" w:lineRule="atLeast"/>
              <w:ind w:left="284" w:firstLine="0"/>
              <w:jc w:val="center"/>
              <w:rPr>
                <w:rFonts w:eastAsia="Calibri" w:cs="Arial"/>
                <w:b/>
                <w:bCs/>
                <w:i/>
                <w:sz w:val="18"/>
                <w:szCs w:val="18"/>
                <w:lang w:eastAsia="en-US"/>
              </w:rPr>
            </w:pPr>
          </w:p>
        </w:tc>
        <w:tc>
          <w:tcPr>
            <w:tcW w:w="1449" w:type="dxa"/>
            <w:tcBorders>
              <w:top w:val="single" w:sz="4" w:space="0" w:color="auto"/>
              <w:left w:val="single" w:sz="4" w:space="0" w:color="auto"/>
              <w:bottom w:val="single" w:sz="4" w:space="0" w:color="auto"/>
              <w:right w:val="single" w:sz="4" w:space="0" w:color="auto"/>
            </w:tcBorders>
            <w:tcFitText/>
            <w:vAlign w:val="center"/>
          </w:tcPr>
          <w:p w14:paraId="0A6E8367" w14:textId="77777777" w:rsidR="00677CAC" w:rsidRPr="00F00F46" w:rsidRDefault="00677CAC" w:rsidP="00677CAC">
            <w:pPr>
              <w:widowControl w:val="0"/>
              <w:spacing w:before="0" w:after="0" w:line="240" w:lineRule="atLeast"/>
              <w:ind w:left="284" w:firstLine="0"/>
              <w:jc w:val="center"/>
              <w:rPr>
                <w:rFonts w:eastAsia="Calibri" w:cs="Arial"/>
                <w:i/>
                <w:sz w:val="18"/>
                <w:szCs w:val="18"/>
                <w:lang w:eastAsia="en-US"/>
              </w:rPr>
            </w:pPr>
            <w:r w:rsidRPr="00F00F46">
              <w:rPr>
                <w:rFonts w:eastAsia="Calibri" w:cs="Arial"/>
                <w:i/>
                <w:spacing w:val="3"/>
                <w:sz w:val="18"/>
                <w:szCs w:val="18"/>
                <w:lang w:eastAsia="en-US"/>
              </w:rPr>
              <w:t>341/224.1</w:t>
            </w:r>
            <w:r w:rsidRPr="00F00F46">
              <w:rPr>
                <w:rFonts w:eastAsia="Calibri" w:cs="Arial"/>
                <w:i/>
                <w:spacing w:val="2"/>
                <w:sz w:val="18"/>
                <w:szCs w:val="18"/>
                <w:lang w:eastAsia="en-US"/>
              </w:rPr>
              <w:t>0</w:t>
            </w:r>
          </w:p>
        </w:tc>
        <w:tc>
          <w:tcPr>
            <w:tcW w:w="1582" w:type="dxa"/>
            <w:tcBorders>
              <w:top w:val="single" w:sz="4" w:space="0" w:color="auto"/>
              <w:left w:val="single" w:sz="4" w:space="0" w:color="auto"/>
              <w:bottom w:val="single" w:sz="4" w:space="0" w:color="auto"/>
              <w:right w:val="single" w:sz="4" w:space="0" w:color="auto"/>
            </w:tcBorders>
            <w:tcFitText/>
            <w:vAlign w:val="center"/>
          </w:tcPr>
          <w:p w14:paraId="4CB3B5FF" w14:textId="77777777" w:rsidR="00677CAC" w:rsidRPr="00F00F46" w:rsidRDefault="00677CAC" w:rsidP="00677CAC">
            <w:pPr>
              <w:widowControl w:val="0"/>
              <w:spacing w:before="0" w:after="0" w:line="240" w:lineRule="atLeast"/>
              <w:ind w:left="284" w:firstLine="0"/>
              <w:jc w:val="center"/>
              <w:rPr>
                <w:rFonts w:eastAsia="Calibri" w:cs="Arial"/>
                <w:i/>
                <w:sz w:val="18"/>
                <w:szCs w:val="18"/>
                <w:lang w:eastAsia="en-US"/>
              </w:rPr>
            </w:pPr>
            <w:r w:rsidRPr="00B41542">
              <w:rPr>
                <w:rFonts w:eastAsia="Calibri" w:cs="Arial"/>
                <w:i/>
                <w:spacing w:val="1"/>
                <w:w w:val="88"/>
                <w:sz w:val="18"/>
                <w:szCs w:val="18"/>
                <w:lang w:eastAsia="en-US"/>
              </w:rPr>
              <w:t>22024900002</w:t>
            </w:r>
            <w:r w:rsidRPr="00B41542">
              <w:rPr>
                <w:rFonts w:eastAsia="Calibri" w:cs="Arial"/>
                <w:i/>
                <w:spacing w:val="7"/>
                <w:w w:val="88"/>
                <w:sz w:val="18"/>
                <w:szCs w:val="18"/>
                <w:lang w:eastAsia="en-US"/>
              </w:rPr>
              <w:t>8</w:t>
            </w:r>
          </w:p>
        </w:tc>
        <w:tc>
          <w:tcPr>
            <w:tcW w:w="1318" w:type="dxa"/>
            <w:tcBorders>
              <w:top w:val="single" w:sz="4" w:space="0" w:color="auto"/>
              <w:left w:val="single" w:sz="4" w:space="0" w:color="auto"/>
              <w:bottom w:val="single" w:sz="4" w:space="0" w:color="auto"/>
              <w:right w:val="single" w:sz="4" w:space="0" w:color="auto"/>
            </w:tcBorders>
            <w:shd w:val="clear" w:color="auto" w:fill="auto"/>
            <w:tcFitText/>
            <w:vAlign w:val="center"/>
            <w:hideMark/>
          </w:tcPr>
          <w:p w14:paraId="2559DE97" w14:textId="77777777" w:rsidR="00677CAC" w:rsidRPr="00F00F46" w:rsidRDefault="00677CAC" w:rsidP="00677CAC">
            <w:pPr>
              <w:widowControl w:val="0"/>
              <w:spacing w:before="0" w:after="0" w:line="240" w:lineRule="atLeast"/>
              <w:ind w:left="284" w:firstLine="0"/>
              <w:jc w:val="center"/>
              <w:rPr>
                <w:rFonts w:eastAsia="Calibri" w:cs="Arial"/>
                <w:i/>
                <w:sz w:val="18"/>
                <w:szCs w:val="18"/>
                <w:lang w:eastAsia="en-US"/>
              </w:rPr>
            </w:pPr>
            <w:r w:rsidRPr="00F00F46">
              <w:rPr>
                <w:rFonts w:eastAsia="Calibri" w:cs="Arial"/>
                <w:i/>
                <w:w w:val="83"/>
                <w:sz w:val="18"/>
                <w:szCs w:val="18"/>
                <w:lang w:eastAsia="en-US"/>
              </w:rPr>
              <w:t xml:space="preserve">46.630,97 </w:t>
            </w:r>
            <w:r w:rsidRPr="00F00F46">
              <w:rPr>
                <w:rFonts w:eastAsia="Calibri" w:cs="Arial"/>
                <w:i/>
                <w:spacing w:val="9"/>
                <w:w w:val="83"/>
                <w:sz w:val="18"/>
                <w:szCs w:val="18"/>
                <w:lang w:eastAsia="en-US"/>
              </w:rPr>
              <w:t>€</w:t>
            </w:r>
          </w:p>
        </w:tc>
        <w:tc>
          <w:tcPr>
            <w:tcW w:w="1317" w:type="dxa"/>
            <w:tcBorders>
              <w:top w:val="single" w:sz="4" w:space="0" w:color="auto"/>
              <w:left w:val="single" w:sz="4" w:space="0" w:color="auto"/>
              <w:bottom w:val="single" w:sz="4" w:space="0" w:color="auto"/>
              <w:right w:val="single" w:sz="4" w:space="0" w:color="auto"/>
            </w:tcBorders>
            <w:shd w:val="clear" w:color="auto" w:fill="auto"/>
            <w:tcFitText/>
            <w:vAlign w:val="center"/>
            <w:hideMark/>
          </w:tcPr>
          <w:p w14:paraId="03BD105D" w14:textId="77777777" w:rsidR="00677CAC" w:rsidRPr="00F00F46" w:rsidRDefault="00677CAC" w:rsidP="00677CAC">
            <w:pPr>
              <w:widowControl w:val="0"/>
              <w:spacing w:before="0" w:after="0" w:line="240" w:lineRule="atLeast"/>
              <w:ind w:left="284" w:firstLine="0"/>
              <w:jc w:val="center"/>
              <w:rPr>
                <w:rFonts w:eastAsia="Calibri" w:cs="Arial"/>
                <w:i/>
                <w:sz w:val="18"/>
                <w:szCs w:val="18"/>
                <w:lang w:eastAsia="en-US"/>
              </w:rPr>
            </w:pPr>
            <w:r w:rsidRPr="00F00F46">
              <w:rPr>
                <w:rFonts w:eastAsia="Calibri" w:cs="Arial"/>
                <w:i/>
                <w:w w:val="93"/>
                <w:sz w:val="18"/>
                <w:szCs w:val="18"/>
                <w:lang w:eastAsia="en-US"/>
              </w:rPr>
              <w:t xml:space="preserve">3.264,17 </w:t>
            </w:r>
            <w:r w:rsidRPr="00F00F46">
              <w:rPr>
                <w:rFonts w:eastAsia="Calibri" w:cs="Arial"/>
                <w:i/>
                <w:spacing w:val="6"/>
                <w:w w:val="93"/>
                <w:sz w:val="18"/>
                <w:szCs w:val="18"/>
                <w:lang w:eastAsia="en-US"/>
              </w:rPr>
              <w:t>€</w:t>
            </w:r>
          </w:p>
        </w:tc>
        <w:tc>
          <w:tcPr>
            <w:tcW w:w="1318" w:type="dxa"/>
            <w:tcBorders>
              <w:top w:val="single" w:sz="4" w:space="0" w:color="auto"/>
              <w:left w:val="single" w:sz="4" w:space="0" w:color="auto"/>
              <w:bottom w:val="single" w:sz="4" w:space="0" w:color="auto"/>
              <w:right w:val="single" w:sz="4" w:space="0" w:color="auto"/>
            </w:tcBorders>
            <w:shd w:val="clear" w:color="auto" w:fill="auto"/>
            <w:tcFitText/>
            <w:vAlign w:val="center"/>
            <w:hideMark/>
          </w:tcPr>
          <w:p w14:paraId="07297A88" w14:textId="77777777" w:rsidR="00677CAC" w:rsidRPr="00F00F46" w:rsidRDefault="00677CAC" w:rsidP="00677CAC">
            <w:pPr>
              <w:widowControl w:val="0"/>
              <w:spacing w:before="0" w:after="0" w:line="240" w:lineRule="atLeast"/>
              <w:ind w:left="284" w:firstLine="0"/>
              <w:jc w:val="center"/>
              <w:rPr>
                <w:rFonts w:eastAsia="Calibri" w:cs="Arial"/>
                <w:i/>
                <w:sz w:val="18"/>
                <w:szCs w:val="18"/>
                <w:lang w:eastAsia="en-US"/>
              </w:rPr>
            </w:pPr>
            <w:r w:rsidRPr="00F00F46">
              <w:rPr>
                <w:rFonts w:eastAsia="Calibri" w:cs="Arial"/>
                <w:i/>
                <w:w w:val="83"/>
                <w:sz w:val="18"/>
                <w:szCs w:val="18"/>
                <w:lang w:eastAsia="en-US"/>
              </w:rPr>
              <w:t xml:space="preserve">49.895,14 </w:t>
            </w:r>
            <w:r w:rsidRPr="00F00F46">
              <w:rPr>
                <w:rFonts w:eastAsia="Calibri" w:cs="Arial"/>
                <w:i/>
                <w:spacing w:val="9"/>
                <w:w w:val="83"/>
                <w:sz w:val="18"/>
                <w:szCs w:val="18"/>
                <w:lang w:eastAsia="en-US"/>
              </w:rPr>
              <w:t>€</w:t>
            </w:r>
          </w:p>
        </w:tc>
      </w:tr>
      <w:tr w:rsidR="00677CAC" w:rsidRPr="00F00F46" w14:paraId="412145FE" w14:textId="77777777" w:rsidTr="00677CAC">
        <w:trPr>
          <w:trHeight w:val="90"/>
        </w:trPr>
        <w:tc>
          <w:tcPr>
            <w:tcW w:w="1318" w:type="dxa"/>
            <w:tcBorders>
              <w:top w:val="single" w:sz="4" w:space="0" w:color="auto"/>
              <w:left w:val="single" w:sz="4" w:space="0" w:color="auto"/>
              <w:bottom w:val="single" w:sz="4" w:space="0" w:color="auto"/>
              <w:right w:val="single" w:sz="4" w:space="0" w:color="auto"/>
            </w:tcBorders>
            <w:shd w:val="clear" w:color="auto" w:fill="D9E2F3"/>
          </w:tcPr>
          <w:p w14:paraId="2623A2E0" w14:textId="77777777" w:rsidR="00677CAC" w:rsidRPr="00F00F46" w:rsidRDefault="00677CAC" w:rsidP="00677CAC">
            <w:pPr>
              <w:widowControl w:val="0"/>
              <w:spacing w:before="0" w:after="0" w:line="240" w:lineRule="atLeast"/>
              <w:ind w:left="284" w:firstLine="0"/>
              <w:rPr>
                <w:rFonts w:eastAsia="Calibri" w:cs="Arial"/>
                <w:b/>
                <w:bCs/>
                <w:i/>
                <w:sz w:val="18"/>
                <w:szCs w:val="18"/>
                <w:lang w:eastAsia="en-US"/>
              </w:rPr>
            </w:pPr>
          </w:p>
        </w:tc>
        <w:tc>
          <w:tcPr>
            <w:tcW w:w="1449" w:type="dxa"/>
            <w:tcBorders>
              <w:top w:val="single" w:sz="4" w:space="0" w:color="auto"/>
              <w:left w:val="single" w:sz="4" w:space="0" w:color="auto"/>
              <w:bottom w:val="single" w:sz="4" w:space="0" w:color="auto"/>
              <w:right w:val="single" w:sz="4" w:space="0" w:color="auto"/>
            </w:tcBorders>
            <w:shd w:val="clear" w:color="auto" w:fill="D9E2F3"/>
            <w:tcFitText/>
          </w:tcPr>
          <w:p w14:paraId="402C3794" w14:textId="77777777" w:rsidR="00677CAC" w:rsidRPr="00F00F46" w:rsidRDefault="00677CAC" w:rsidP="00677CAC">
            <w:pPr>
              <w:widowControl w:val="0"/>
              <w:spacing w:before="0" w:after="0" w:line="240" w:lineRule="atLeast"/>
              <w:ind w:left="284" w:firstLine="0"/>
              <w:rPr>
                <w:rFonts w:eastAsia="Calibri" w:cs="Arial"/>
                <w:i/>
                <w:sz w:val="18"/>
                <w:szCs w:val="18"/>
                <w:lang w:eastAsia="en-US"/>
              </w:rPr>
            </w:pPr>
          </w:p>
        </w:tc>
        <w:tc>
          <w:tcPr>
            <w:tcW w:w="1582" w:type="dxa"/>
            <w:tcBorders>
              <w:top w:val="single" w:sz="4" w:space="0" w:color="auto"/>
              <w:left w:val="single" w:sz="4" w:space="0" w:color="auto"/>
              <w:bottom w:val="single" w:sz="4" w:space="0" w:color="auto"/>
              <w:right w:val="single" w:sz="4" w:space="0" w:color="auto"/>
            </w:tcBorders>
            <w:shd w:val="clear" w:color="auto" w:fill="D9E2F3"/>
            <w:tcFitText/>
          </w:tcPr>
          <w:p w14:paraId="7B5CF830" w14:textId="77777777" w:rsidR="00677CAC" w:rsidRPr="00F00F46" w:rsidRDefault="00677CAC" w:rsidP="00677CAC">
            <w:pPr>
              <w:widowControl w:val="0"/>
              <w:spacing w:before="0" w:after="0" w:line="240" w:lineRule="atLeast"/>
              <w:ind w:left="284" w:firstLine="0"/>
              <w:rPr>
                <w:rFonts w:eastAsia="Calibri" w:cs="Arial"/>
                <w:i/>
                <w:sz w:val="18"/>
                <w:szCs w:val="18"/>
                <w:lang w:eastAsia="en-US"/>
              </w:rPr>
            </w:pPr>
          </w:p>
        </w:tc>
        <w:tc>
          <w:tcPr>
            <w:tcW w:w="1318" w:type="dxa"/>
            <w:tcBorders>
              <w:top w:val="single" w:sz="4" w:space="0" w:color="auto"/>
              <w:left w:val="single" w:sz="4" w:space="0" w:color="auto"/>
              <w:bottom w:val="single" w:sz="4" w:space="0" w:color="auto"/>
              <w:right w:val="single" w:sz="4" w:space="0" w:color="auto"/>
            </w:tcBorders>
            <w:shd w:val="clear" w:color="auto" w:fill="D9E2F3"/>
            <w:tcFitText/>
          </w:tcPr>
          <w:p w14:paraId="38AA37F5" w14:textId="77777777" w:rsidR="00677CAC" w:rsidRPr="00F00F46" w:rsidRDefault="00677CAC" w:rsidP="00677CAC">
            <w:pPr>
              <w:widowControl w:val="0"/>
              <w:spacing w:before="0" w:after="0" w:line="240" w:lineRule="atLeast"/>
              <w:ind w:left="284" w:firstLine="0"/>
              <w:rPr>
                <w:rFonts w:eastAsia="Calibri" w:cs="Arial"/>
                <w:i/>
                <w:sz w:val="18"/>
                <w:szCs w:val="18"/>
                <w:lang w:eastAsia="en-US"/>
              </w:rPr>
            </w:pPr>
          </w:p>
        </w:tc>
        <w:tc>
          <w:tcPr>
            <w:tcW w:w="1317" w:type="dxa"/>
            <w:tcBorders>
              <w:top w:val="single" w:sz="4" w:space="0" w:color="auto"/>
              <w:left w:val="single" w:sz="4" w:space="0" w:color="auto"/>
              <w:bottom w:val="single" w:sz="4" w:space="0" w:color="auto"/>
              <w:right w:val="single" w:sz="4" w:space="0" w:color="auto"/>
            </w:tcBorders>
            <w:shd w:val="clear" w:color="auto" w:fill="D9E2F3"/>
            <w:tcFitText/>
            <w:vAlign w:val="center"/>
            <w:hideMark/>
          </w:tcPr>
          <w:p w14:paraId="753188D8" w14:textId="77777777" w:rsidR="00677CAC" w:rsidRPr="00F00F46" w:rsidRDefault="00677CAC" w:rsidP="00677CAC">
            <w:pPr>
              <w:widowControl w:val="0"/>
              <w:spacing w:before="0" w:after="0" w:line="240" w:lineRule="atLeast"/>
              <w:ind w:left="284" w:firstLine="0"/>
              <w:jc w:val="center"/>
              <w:rPr>
                <w:rFonts w:eastAsia="Calibri" w:cs="Arial"/>
                <w:b/>
                <w:i/>
                <w:sz w:val="18"/>
                <w:szCs w:val="18"/>
                <w:lang w:eastAsia="en-US"/>
              </w:rPr>
            </w:pPr>
            <w:r w:rsidRPr="00B41542">
              <w:rPr>
                <w:rFonts w:eastAsia="Calibri" w:cs="Arial"/>
                <w:b/>
                <w:i/>
                <w:spacing w:val="162"/>
                <w:sz w:val="18"/>
                <w:szCs w:val="18"/>
                <w:lang w:eastAsia="en-US"/>
              </w:rPr>
              <w:t>Tota</w:t>
            </w:r>
            <w:r w:rsidRPr="00B41542">
              <w:rPr>
                <w:rFonts w:eastAsia="Calibri" w:cs="Arial"/>
                <w:b/>
                <w:i/>
                <w:spacing w:val="3"/>
                <w:sz w:val="18"/>
                <w:szCs w:val="18"/>
                <w:lang w:eastAsia="en-US"/>
              </w:rPr>
              <w:t>l</w:t>
            </w:r>
          </w:p>
        </w:tc>
        <w:tc>
          <w:tcPr>
            <w:tcW w:w="1318" w:type="dxa"/>
            <w:tcBorders>
              <w:top w:val="single" w:sz="4" w:space="0" w:color="auto"/>
              <w:left w:val="single" w:sz="4" w:space="0" w:color="auto"/>
              <w:bottom w:val="single" w:sz="4" w:space="0" w:color="auto"/>
              <w:right w:val="single" w:sz="4" w:space="0" w:color="auto"/>
            </w:tcBorders>
            <w:shd w:val="clear" w:color="auto" w:fill="D9E2F3"/>
            <w:tcFitText/>
            <w:vAlign w:val="center"/>
            <w:hideMark/>
          </w:tcPr>
          <w:p w14:paraId="085BB451" w14:textId="77777777" w:rsidR="00677CAC" w:rsidRPr="00F00F46" w:rsidRDefault="00677CAC" w:rsidP="00677CAC">
            <w:pPr>
              <w:widowControl w:val="0"/>
              <w:spacing w:before="0" w:after="0" w:line="240" w:lineRule="atLeast"/>
              <w:ind w:left="284" w:firstLine="0"/>
              <w:jc w:val="center"/>
              <w:rPr>
                <w:rFonts w:eastAsia="Calibri" w:cs="Arial"/>
                <w:b/>
                <w:i/>
                <w:sz w:val="18"/>
                <w:szCs w:val="18"/>
                <w:lang w:eastAsia="en-US"/>
              </w:rPr>
            </w:pPr>
            <w:r w:rsidRPr="00F00F46">
              <w:rPr>
                <w:rFonts w:eastAsia="Calibri" w:cs="Arial"/>
                <w:b/>
                <w:i/>
                <w:w w:val="83"/>
                <w:sz w:val="18"/>
                <w:szCs w:val="18"/>
                <w:lang w:eastAsia="en-US"/>
              </w:rPr>
              <w:t xml:space="preserve">74.842,70 </w:t>
            </w:r>
            <w:r w:rsidRPr="00F00F46">
              <w:rPr>
                <w:rFonts w:eastAsia="Calibri" w:cs="Arial"/>
                <w:b/>
                <w:i/>
                <w:spacing w:val="9"/>
                <w:w w:val="83"/>
                <w:sz w:val="18"/>
                <w:szCs w:val="18"/>
                <w:lang w:eastAsia="en-US"/>
              </w:rPr>
              <w:t>€</w:t>
            </w:r>
          </w:p>
        </w:tc>
      </w:tr>
    </w:tbl>
    <w:p w14:paraId="0EB5B4C9" w14:textId="77777777" w:rsidR="00F2574A" w:rsidRPr="00F00F46" w:rsidRDefault="00F2574A" w:rsidP="00F2574A">
      <w:pPr>
        <w:kinsoku w:val="0"/>
        <w:overflowPunct w:val="0"/>
        <w:autoSpaceDE w:val="0"/>
        <w:autoSpaceDN w:val="0"/>
        <w:adjustRightInd w:val="0"/>
        <w:spacing w:after="0" w:line="240" w:lineRule="atLeast"/>
        <w:ind w:left="284"/>
        <w:rPr>
          <w:rFonts w:cs="Arial"/>
          <w:i/>
          <w:lang w:eastAsia="en-US"/>
        </w:rPr>
      </w:pPr>
    </w:p>
    <w:p w14:paraId="53EBEC41" w14:textId="027DA0E9" w:rsidR="008650E6" w:rsidRPr="00F00F46" w:rsidRDefault="00F2574A" w:rsidP="002206C8">
      <w:pPr>
        <w:kinsoku w:val="0"/>
        <w:overflowPunct w:val="0"/>
        <w:autoSpaceDE w:val="0"/>
        <w:autoSpaceDN w:val="0"/>
        <w:adjustRightInd w:val="0"/>
        <w:spacing w:after="0" w:line="240" w:lineRule="atLeast"/>
        <w:ind w:firstLine="0"/>
        <w:rPr>
          <w:rFonts w:cs="Arial"/>
          <w:b/>
        </w:rPr>
      </w:pPr>
      <w:r w:rsidRPr="00F00F46">
        <w:rPr>
          <w:rFonts w:cs="Arial"/>
          <w:b/>
          <w:i/>
          <w:lang w:eastAsia="en-US"/>
        </w:rPr>
        <w:t>Séptimo</w:t>
      </w:r>
      <w:r w:rsidR="00DA02A7" w:rsidRPr="00F00F46">
        <w:rPr>
          <w:rFonts w:cs="Arial"/>
          <w:b/>
          <w:i/>
          <w:lang w:eastAsia="en-US"/>
        </w:rPr>
        <w:t>.</w:t>
      </w:r>
      <w:r w:rsidRPr="00F00F46">
        <w:rPr>
          <w:rFonts w:cs="Arial"/>
          <w:i/>
          <w:lang w:eastAsia="en-US"/>
        </w:rPr>
        <w:t xml:space="preserve"> Notificar a la entidad </w:t>
      </w:r>
      <w:proofErr w:type="spellStart"/>
      <w:r w:rsidRPr="00F00F46">
        <w:rPr>
          <w:rFonts w:cs="Arial"/>
          <w:i/>
          <w:lang w:eastAsia="en-US"/>
        </w:rPr>
        <w:t>Cedaga</w:t>
      </w:r>
      <w:proofErr w:type="spellEnd"/>
      <w:r w:rsidRPr="00F00F46">
        <w:rPr>
          <w:rFonts w:cs="Arial"/>
          <w:i/>
          <w:lang w:eastAsia="en-US"/>
        </w:rPr>
        <w:t xml:space="preserve"> II LP S.L., con CIF</w:t>
      </w:r>
      <w:r w:rsidRPr="00F00F46">
        <w:rPr>
          <w:rFonts w:eastAsia="Microsoft Sans Serif" w:cs="Arial"/>
          <w:i/>
          <w:lang w:eastAsia="en-US"/>
        </w:rPr>
        <w:t xml:space="preserve"> B76134782.</w:t>
      </w:r>
    </w:p>
    <w:p w14:paraId="0569562A" w14:textId="77777777" w:rsidR="00E454A5" w:rsidRPr="00F00F46" w:rsidRDefault="00E454A5" w:rsidP="00A15B2E">
      <w:pPr>
        <w:tabs>
          <w:tab w:val="left" w:pos="540"/>
          <w:tab w:val="left" w:pos="900"/>
        </w:tabs>
        <w:spacing w:before="0" w:after="0" w:line="240" w:lineRule="auto"/>
        <w:ind w:right="-6" w:firstLine="0"/>
        <w:rPr>
          <w:rFonts w:cs="Arial"/>
          <w:b/>
        </w:rPr>
      </w:pPr>
    </w:p>
    <w:p w14:paraId="5FF3A378" w14:textId="77777777" w:rsidR="004B6135" w:rsidRPr="00F00F46" w:rsidRDefault="004B6135" w:rsidP="00A15B2E">
      <w:pPr>
        <w:spacing w:before="0" w:after="0" w:line="240" w:lineRule="auto"/>
        <w:ind w:firstLine="0"/>
        <w:rPr>
          <w:rFonts w:cs="Arial"/>
          <w:i/>
          <w:iCs/>
          <w:lang w:val="es-ES_tradnl"/>
        </w:rPr>
      </w:pPr>
    </w:p>
    <w:p w14:paraId="20D313B4" w14:textId="56B30AAD" w:rsidR="004B6135" w:rsidRPr="00F00F46" w:rsidRDefault="004B6135" w:rsidP="00A15B2E">
      <w:pPr>
        <w:spacing w:before="0" w:after="0" w:line="240" w:lineRule="auto"/>
        <w:ind w:firstLine="0"/>
        <w:rPr>
          <w:rFonts w:cs="Arial"/>
          <w:i/>
          <w:iCs/>
          <w:lang w:val="es-ES_tradnl"/>
        </w:rPr>
      </w:pPr>
      <w:r w:rsidRPr="00F00F46">
        <w:rPr>
          <w:rFonts w:cs="Arial"/>
        </w:rPr>
        <w:t>La Presidencia</w:t>
      </w:r>
      <w:r w:rsidR="00880FBF" w:rsidRPr="00F00F46">
        <w:rPr>
          <w:rFonts w:cs="Arial"/>
        </w:rPr>
        <w:t>, al no suscitarse debate,</w:t>
      </w:r>
      <w:r w:rsidRPr="00F00F46">
        <w:rPr>
          <w:rFonts w:cs="Arial"/>
        </w:rPr>
        <w:t xml:space="preserve"> somete a votación el asunto del orden del día, siendo el resultado de la misma el que se detalla a continuación:</w:t>
      </w:r>
    </w:p>
    <w:p w14:paraId="5CA7A373" w14:textId="77777777" w:rsidR="004B6135" w:rsidRPr="00F00F46" w:rsidRDefault="004B6135" w:rsidP="00A15B2E">
      <w:pPr>
        <w:tabs>
          <w:tab w:val="left" w:pos="540"/>
          <w:tab w:val="left" w:pos="900"/>
        </w:tabs>
        <w:spacing w:before="0" w:after="0" w:line="240" w:lineRule="auto"/>
        <w:ind w:right="-6" w:firstLine="0"/>
        <w:rPr>
          <w:rFonts w:cs="Arial"/>
          <w:b/>
        </w:rPr>
      </w:pPr>
    </w:p>
    <w:p w14:paraId="2636626C" w14:textId="77777777" w:rsidR="004B6135" w:rsidRPr="00F00F46" w:rsidRDefault="004B6135" w:rsidP="00A15B2E">
      <w:pPr>
        <w:tabs>
          <w:tab w:val="left" w:pos="540"/>
          <w:tab w:val="left" w:pos="900"/>
        </w:tabs>
        <w:spacing w:before="0" w:after="0" w:line="240" w:lineRule="auto"/>
        <w:ind w:right="-6" w:firstLine="0"/>
        <w:rPr>
          <w:rFonts w:cs="Arial"/>
          <w:b/>
        </w:rPr>
      </w:pPr>
      <w:r w:rsidRPr="00F00F46">
        <w:rPr>
          <w:rFonts w:cs="Arial"/>
          <w:b/>
        </w:rPr>
        <w:t>VOTACIÓN:</w:t>
      </w:r>
    </w:p>
    <w:p w14:paraId="0F6A9571" w14:textId="77777777" w:rsidR="004B6135" w:rsidRPr="00F00F46" w:rsidRDefault="004B6135" w:rsidP="00A15B2E">
      <w:pPr>
        <w:tabs>
          <w:tab w:val="left" w:pos="540"/>
          <w:tab w:val="left" w:pos="900"/>
        </w:tabs>
        <w:spacing w:before="0" w:after="0" w:line="240" w:lineRule="auto"/>
        <w:ind w:right="-6" w:firstLine="0"/>
        <w:rPr>
          <w:rFonts w:cs="Arial"/>
        </w:rPr>
      </w:pPr>
    </w:p>
    <w:p w14:paraId="06F3B91E" w14:textId="2DAD6A56" w:rsidR="004B6135" w:rsidRPr="00F00F46" w:rsidRDefault="004B6135" w:rsidP="00A15B2E">
      <w:pPr>
        <w:tabs>
          <w:tab w:val="left" w:pos="540"/>
          <w:tab w:val="left" w:pos="900"/>
        </w:tabs>
        <w:spacing w:before="0" w:after="0" w:line="240" w:lineRule="auto"/>
        <w:ind w:right="-6" w:firstLine="0"/>
        <w:rPr>
          <w:rFonts w:cs="Arial"/>
        </w:rPr>
      </w:pPr>
      <w:r w:rsidRPr="00F00F46">
        <w:rPr>
          <w:rFonts w:cs="Arial"/>
        </w:rPr>
        <w:t xml:space="preserve">Presentes con derecho a voto: </w:t>
      </w:r>
      <w:r w:rsidR="00880FBF" w:rsidRPr="00F00F46">
        <w:rPr>
          <w:rFonts w:cs="Arial"/>
        </w:rPr>
        <w:t>9</w:t>
      </w:r>
    </w:p>
    <w:p w14:paraId="4F1155B1" w14:textId="7526BA8F" w:rsidR="004B6135" w:rsidRPr="00F00F46" w:rsidRDefault="004B6135" w:rsidP="00A15B2E">
      <w:pPr>
        <w:tabs>
          <w:tab w:val="left" w:pos="540"/>
          <w:tab w:val="left" w:pos="900"/>
        </w:tabs>
        <w:spacing w:before="0" w:after="0" w:line="240" w:lineRule="auto"/>
        <w:ind w:right="-6" w:firstLine="0"/>
        <w:rPr>
          <w:rFonts w:cs="Arial"/>
        </w:rPr>
      </w:pPr>
      <w:r w:rsidRPr="00F00F46">
        <w:rPr>
          <w:rFonts w:cs="Arial"/>
        </w:rPr>
        <w:t xml:space="preserve">Votos a favor: </w:t>
      </w:r>
      <w:r w:rsidR="002206C8" w:rsidRPr="00F00F46">
        <w:rPr>
          <w:rFonts w:cs="Arial"/>
        </w:rPr>
        <w:t>8</w:t>
      </w:r>
    </w:p>
    <w:p w14:paraId="67113E11" w14:textId="65FB7F87" w:rsidR="004B6135" w:rsidRPr="00F00F46" w:rsidRDefault="004B6135" w:rsidP="00A15B2E">
      <w:pPr>
        <w:tabs>
          <w:tab w:val="left" w:pos="540"/>
          <w:tab w:val="left" w:pos="900"/>
        </w:tabs>
        <w:spacing w:before="0" w:after="0" w:line="240" w:lineRule="auto"/>
        <w:ind w:right="-6" w:firstLine="0"/>
        <w:rPr>
          <w:rFonts w:cs="Arial"/>
        </w:rPr>
      </w:pPr>
      <w:r w:rsidRPr="00F00F46">
        <w:rPr>
          <w:rFonts w:cs="Arial"/>
        </w:rPr>
        <w:t xml:space="preserve">Abstenciones: </w:t>
      </w:r>
      <w:r w:rsidR="00DA02A7" w:rsidRPr="00F00F46">
        <w:rPr>
          <w:rFonts w:cs="Arial"/>
        </w:rPr>
        <w:t>1 (Grupo P</w:t>
      </w:r>
      <w:r w:rsidR="002206C8" w:rsidRPr="00F00F46">
        <w:rPr>
          <w:rFonts w:cs="Arial"/>
        </w:rPr>
        <w:t xml:space="preserve">olítico </w:t>
      </w:r>
      <w:r w:rsidR="00DA02A7" w:rsidRPr="00F00F46">
        <w:rPr>
          <w:rFonts w:cs="Arial"/>
        </w:rPr>
        <w:t>M</w:t>
      </w:r>
      <w:r w:rsidR="002206C8" w:rsidRPr="00F00F46">
        <w:rPr>
          <w:rFonts w:cs="Arial"/>
        </w:rPr>
        <w:t>unicipal Vox)</w:t>
      </w:r>
    </w:p>
    <w:p w14:paraId="1B86F90E" w14:textId="77777777" w:rsidR="004B6135" w:rsidRPr="00F00F46" w:rsidRDefault="004B6135" w:rsidP="00A15B2E">
      <w:pPr>
        <w:autoSpaceDE w:val="0"/>
        <w:autoSpaceDN w:val="0"/>
        <w:adjustRightInd w:val="0"/>
        <w:spacing w:before="0" w:after="0" w:line="240" w:lineRule="auto"/>
        <w:ind w:firstLine="0"/>
        <w:rPr>
          <w:rFonts w:eastAsia="Times New Roman" w:cs="Arial"/>
          <w:bCs/>
        </w:rPr>
      </w:pPr>
      <w:r w:rsidRPr="00F00F46">
        <w:rPr>
          <w:rFonts w:cs="Arial"/>
        </w:rPr>
        <w:t xml:space="preserve">Escrutinio de la votación: </w:t>
      </w:r>
      <w:r w:rsidRPr="00F00F46">
        <w:rPr>
          <w:rFonts w:cs="Arial"/>
          <w:b/>
        </w:rPr>
        <w:t>es aprobada por mayoría.</w:t>
      </w:r>
      <w:r w:rsidRPr="00F00F46">
        <w:rPr>
          <w:rFonts w:eastAsia="Times New Roman" w:cs="Arial"/>
          <w:bCs/>
        </w:rPr>
        <w:t xml:space="preserve"> </w:t>
      </w:r>
    </w:p>
    <w:p w14:paraId="46A6E6EC" w14:textId="77777777" w:rsidR="00E454A5" w:rsidRPr="00F00F46" w:rsidRDefault="00E454A5" w:rsidP="00A15B2E">
      <w:pPr>
        <w:tabs>
          <w:tab w:val="left" w:pos="540"/>
          <w:tab w:val="left" w:pos="900"/>
        </w:tabs>
        <w:spacing w:before="0" w:after="0" w:line="240" w:lineRule="auto"/>
        <w:ind w:right="-6" w:firstLine="0"/>
        <w:rPr>
          <w:rFonts w:cs="Arial"/>
          <w:b/>
        </w:rPr>
      </w:pPr>
    </w:p>
    <w:p w14:paraId="0BF5D23D" w14:textId="77777777" w:rsidR="00E454A5" w:rsidRPr="00F00F46" w:rsidRDefault="00E454A5" w:rsidP="00A15B2E">
      <w:pPr>
        <w:tabs>
          <w:tab w:val="left" w:pos="540"/>
          <w:tab w:val="left" w:pos="900"/>
        </w:tabs>
        <w:spacing w:before="0" w:after="0" w:line="240" w:lineRule="auto"/>
        <w:ind w:right="-6" w:firstLine="0"/>
        <w:rPr>
          <w:rFonts w:cs="Arial"/>
          <w:b/>
        </w:rPr>
      </w:pPr>
    </w:p>
    <w:p w14:paraId="2D5321B5" w14:textId="62A92523" w:rsidR="00E454A5" w:rsidRPr="00F00F46" w:rsidRDefault="00E454A5" w:rsidP="00A15B2E">
      <w:pPr>
        <w:autoSpaceDE w:val="0"/>
        <w:autoSpaceDN w:val="0"/>
        <w:adjustRightInd w:val="0"/>
        <w:spacing w:before="0" w:after="0" w:line="240" w:lineRule="auto"/>
        <w:ind w:firstLine="0"/>
        <w:rPr>
          <w:rFonts w:cs="Arial"/>
          <w:b/>
          <w:bCs/>
        </w:rPr>
      </w:pPr>
      <w:r w:rsidRPr="00F00F46">
        <w:rPr>
          <w:rFonts w:cs="Arial"/>
          <w:b/>
          <w:bCs/>
        </w:rPr>
        <w:t>7. Aprobación del proyecto de cuentas anuales del Instituto Municipal para la Promoción de la Actividad Física y el Deporte de Las Palmas de Gran Canaria co</w:t>
      </w:r>
      <w:r w:rsidR="00DA02A7" w:rsidRPr="00F00F46">
        <w:rPr>
          <w:rFonts w:cs="Arial"/>
          <w:b/>
          <w:bCs/>
        </w:rPr>
        <w:t>rrespondiente al ejercicio 2023</w:t>
      </w:r>
    </w:p>
    <w:p w14:paraId="78698E02" w14:textId="77777777" w:rsidR="00E454A5" w:rsidRPr="00F00F46" w:rsidRDefault="00E454A5" w:rsidP="00A15B2E">
      <w:pPr>
        <w:autoSpaceDE w:val="0"/>
        <w:autoSpaceDN w:val="0"/>
        <w:adjustRightInd w:val="0"/>
        <w:spacing w:before="0" w:after="0" w:line="240" w:lineRule="auto"/>
        <w:ind w:firstLine="0"/>
        <w:rPr>
          <w:rFonts w:cs="Arial"/>
          <w:b/>
          <w:bCs/>
        </w:rPr>
      </w:pPr>
    </w:p>
    <w:p w14:paraId="18F2D269" w14:textId="77777777" w:rsidR="002206C8" w:rsidRPr="00F00F46" w:rsidRDefault="002206C8" w:rsidP="00A15B2E">
      <w:pPr>
        <w:autoSpaceDE w:val="0"/>
        <w:autoSpaceDN w:val="0"/>
        <w:adjustRightInd w:val="0"/>
        <w:spacing w:before="0" w:after="0" w:line="240" w:lineRule="auto"/>
        <w:ind w:firstLine="0"/>
        <w:rPr>
          <w:rFonts w:cs="Arial"/>
          <w:b/>
          <w:bCs/>
        </w:rPr>
      </w:pPr>
    </w:p>
    <w:p w14:paraId="0F7AE32A" w14:textId="77777777" w:rsidR="00E454A5" w:rsidRPr="00F00F46" w:rsidRDefault="00E454A5" w:rsidP="00A15B2E">
      <w:pPr>
        <w:pStyle w:val="Textoindependiente2"/>
        <w:spacing w:after="0" w:line="240" w:lineRule="auto"/>
        <w:ind w:right="1"/>
        <w:jc w:val="both"/>
        <w:rPr>
          <w:rFonts w:ascii="Arial" w:hAnsi="Arial" w:cs="Arial"/>
          <w:bCs/>
          <w:sz w:val="22"/>
          <w:szCs w:val="22"/>
        </w:rPr>
      </w:pPr>
      <w:r w:rsidRPr="00F00F46">
        <w:rPr>
          <w:rFonts w:ascii="Arial" w:hAnsi="Arial" w:cs="Arial"/>
          <w:bCs/>
          <w:sz w:val="22"/>
          <w:szCs w:val="22"/>
        </w:rPr>
        <w:t>Por la Presidencia, se somete a la consideración del Consejo Rector la siguiente propuesta de acuerdo:</w:t>
      </w:r>
    </w:p>
    <w:p w14:paraId="39B9DBF7" w14:textId="77777777" w:rsidR="004B6135" w:rsidRPr="00F00F46" w:rsidRDefault="004B6135" w:rsidP="00A15B2E">
      <w:pPr>
        <w:pStyle w:val="Textoindependiente2"/>
        <w:spacing w:after="0" w:line="240" w:lineRule="auto"/>
        <w:ind w:right="1"/>
        <w:jc w:val="both"/>
        <w:rPr>
          <w:rFonts w:ascii="Arial" w:hAnsi="Arial" w:cs="Arial"/>
          <w:bCs/>
          <w:sz w:val="22"/>
          <w:szCs w:val="22"/>
        </w:rPr>
      </w:pPr>
    </w:p>
    <w:p w14:paraId="2ACD8B16" w14:textId="77777777" w:rsidR="0018529C" w:rsidRPr="00F00F46" w:rsidRDefault="0018529C" w:rsidP="00A15B2E">
      <w:pPr>
        <w:suppressAutoHyphens/>
        <w:autoSpaceDN w:val="0"/>
        <w:spacing w:before="0" w:after="0" w:line="240" w:lineRule="auto"/>
        <w:ind w:firstLine="0"/>
        <w:textAlignment w:val="baseline"/>
        <w:rPr>
          <w:rFonts w:eastAsia="Times New Roman" w:cs="Arial"/>
          <w:b/>
          <w:i/>
          <w:kern w:val="3"/>
          <w:lang w:eastAsia="zh-CN"/>
        </w:rPr>
      </w:pPr>
      <w:r w:rsidRPr="00F00F46">
        <w:rPr>
          <w:rFonts w:eastAsia="Times New Roman" w:cs="Arial"/>
          <w:b/>
          <w:i/>
          <w:kern w:val="3"/>
          <w:lang w:eastAsia="zh-CN"/>
        </w:rPr>
        <w:t>ASUNTO: APROBACIÓN DEL PROYECTO DE CUENTAS ANUALES DEL INSTITUTO MUNICIPAL PARA LA PROMOCIÓN DE LA ACTIVIDAD FÍSICA Y EL DEPORTE DE LAS PALMAS DE GRAN CANARIA, (EN ADELANTE IMD) CORRESPONDIENTE AL EJERCICIO 2023.</w:t>
      </w:r>
    </w:p>
    <w:p w14:paraId="2A868D66" w14:textId="77777777" w:rsidR="00F16B43" w:rsidRPr="00F00F46" w:rsidRDefault="00F16B43" w:rsidP="00A15B2E">
      <w:pPr>
        <w:suppressAutoHyphens/>
        <w:autoSpaceDN w:val="0"/>
        <w:spacing w:before="0" w:after="0" w:line="240" w:lineRule="auto"/>
        <w:ind w:firstLine="0"/>
        <w:textAlignment w:val="baseline"/>
        <w:rPr>
          <w:rFonts w:eastAsia="Times New Roman" w:cs="Arial"/>
          <w:b/>
          <w:i/>
          <w:kern w:val="3"/>
          <w:lang w:eastAsia="zh-CN"/>
        </w:rPr>
      </w:pPr>
    </w:p>
    <w:p w14:paraId="2A5D9A31" w14:textId="77777777" w:rsidR="0018529C" w:rsidRPr="00F00F46" w:rsidRDefault="0018529C" w:rsidP="00A15B2E">
      <w:pPr>
        <w:suppressAutoHyphens/>
        <w:autoSpaceDN w:val="0"/>
        <w:spacing w:before="0" w:after="0" w:line="240" w:lineRule="auto"/>
        <w:ind w:firstLine="0"/>
        <w:textAlignment w:val="baseline"/>
        <w:rPr>
          <w:rFonts w:eastAsia="Times New Roman" w:cs="Arial"/>
          <w:i/>
          <w:kern w:val="3"/>
          <w:lang w:eastAsia="zh-CN"/>
        </w:rPr>
      </w:pPr>
      <w:r w:rsidRPr="00F00F46">
        <w:rPr>
          <w:rFonts w:eastAsia="Times New Roman" w:cs="Arial"/>
          <w:b/>
          <w:i/>
          <w:kern w:val="3"/>
          <w:lang w:eastAsia="zh-CN"/>
        </w:rPr>
        <w:t xml:space="preserve">ÓRGANO COMPETENTE: </w:t>
      </w:r>
      <w:r w:rsidRPr="00F00F46">
        <w:rPr>
          <w:rFonts w:eastAsia="Times New Roman" w:cs="Arial"/>
          <w:i/>
          <w:kern w:val="3"/>
          <w:lang w:eastAsia="zh-CN"/>
        </w:rPr>
        <w:t xml:space="preserve">Consejo Rector </w:t>
      </w:r>
    </w:p>
    <w:p w14:paraId="06EB5E4C" w14:textId="77777777" w:rsidR="00F16B43" w:rsidRPr="00F00F46" w:rsidRDefault="00F16B43" w:rsidP="00A15B2E">
      <w:pPr>
        <w:suppressAutoHyphens/>
        <w:autoSpaceDN w:val="0"/>
        <w:spacing w:before="0" w:after="0" w:line="240" w:lineRule="auto"/>
        <w:ind w:firstLine="0"/>
        <w:textAlignment w:val="baseline"/>
        <w:rPr>
          <w:rFonts w:eastAsia="Times New Roman" w:cs="Arial"/>
          <w:b/>
          <w:i/>
          <w:kern w:val="3"/>
          <w:lang w:eastAsia="zh-CN"/>
        </w:rPr>
      </w:pPr>
    </w:p>
    <w:p w14:paraId="63F1236A" w14:textId="77777777" w:rsidR="0018529C" w:rsidRPr="00F00F46" w:rsidRDefault="0018529C" w:rsidP="00A15B2E">
      <w:pPr>
        <w:suppressAutoHyphens/>
        <w:autoSpaceDN w:val="0"/>
        <w:spacing w:before="0" w:after="0" w:line="240" w:lineRule="auto"/>
        <w:ind w:firstLine="0"/>
        <w:textAlignment w:val="baseline"/>
        <w:rPr>
          <w:rFonts w:eastAsia="Times New Roman" w:cs="Arial"/>
          <w:i/>
          <w:kern w:val="3"/>
          <w:lang w:eastAsia="zh-CN"/>
        </w:rPr>
      </w:pPr>
      <w:r w:rsidRPr="00F00F46">
        <w:rPr>
          <w:rFonts w:eastAsia="Times New Roman" w:cs="Arial"/>
          <w:b/>
          <w:i/>
          <w:kern w:val="3"/>
          <w:lang w:eastAsia="zh-CN"/>
        </w:rPr>
        <w:t xml:space="preserve">SESIÓN: </w:t>
      </w:r>
      <w:r w:rsidRPr="00F00F46">
        <w:rPr>
          <w:rFonts w:eastAsia="Times New Roman" w:cs="Arial"/>
          <w:i/>
          <w:kern w:val="3"/>
          <w:lang w:eastAsia="zh-CN"/>
        </w:rPr>
        <w:t>Ordinaria, 12 de julio de 2024</w:t>
      </w:r>
    </w:p>
    <w:p w14:paraId="34E87CA4" w14:textId="77777777" w:rsidR="0018529C" w:rsidRPr="00F00F46" w:rsidRDefault="0018529C" w:rsidP="00A15B2E">
      <w:pPr>
        <w:suppressAutoHyphens/>
        <w:autoSpaceDN w:val="0"/>
        <w:spacing w:before="0" w:after="0" w:line="240" w:lineRule="auto"/>
        <w:ind w:firstLine="0"/>
        <w:jc w:val="center"/>
        <w:textAlignment w:val="baseline"/>
        <w:rPr>
          <w:rFonts w:eastAsia="Calibri, Arial" w:cs="Arial"/>
          <w:b/>
          <w:i/>
          <w:kern w:val="3"/>
          <w:lang w:eastAsia="zh-CN"/>
        </w:rPr>
      </w:pPr>
    </w:p>
    <w:p w14:paraId="56025EF7" w14:textId="77777777" w:rsidR="0018529C" w:rsidRPr="00F00F46" w:rsidRDefault="0018529C" w:rsidP="00A15B2E">
      <w:pPr>
        <w:suppressAutoHyphens/>
        <w:autoSpaceDN w:val="0"/>
        <w:spacing w:before="0" w:after="0" w:line="240" w:lineRule="auto"/>
        <w:ind w:firstLine="0"/>
        <w:jc w:val="center"/>
        <w:textAlignment w:val="baseline"/>
        <w:rPr>
          <w:rFonts w:eastAsia="Calibri, Arial" w:cs="Arial"/>
          <w:b/>
          <w:i/>
          <w:kern w:val="3"/>
          <w:lang w:eastAsia="zh-CN"/>
        </w:rPr>
      </w:pPr>
    </w:p>
    <w:p w14:paraId="34021D32" w14:textId="77777777" w:rsidR="0018529C" w:rsidRPr="00F00F46" w:rsidRDefault="0018529C" w:rsidP="00A15B2E">
      <w:pPr>
        <w:suppressAutoHyphens/>
        <w:autoSpaceDN w:val="0"/>
        <w:spacing w:before="0" w:after="0" w:line="240" w:lineRule="auto"/>
        <w:ind w:firstLine="0"/>
        <w:jc w:val="center"/>
        <w:textAlignment w:val="baseline"/>
        <w:rPr>
          <w:rFonts w:eastAsia="Calibri, Arial" w:cs="Arial"/>
          <w:b/>
          <w:i/>
          <w:kern w:val="3"/>
          <w:lang w:eastAsia="zh-CN"/>
        </w:rPr>
      </w:pPr>
      <w:r w:rsidRPr="00F00F46">
        <w:rPr>
          <w:rFonts w:eastAsia="Calibri, Arial" w:cs="Arial"/>
          <w:b/>
          <w:i/>
          <w:kern w:val="3"/>
          <w:lang w:eastAsia="zh-CN"/>
        </w:rPr>
        <w:t>ANTECEDENTES</w:t>
      </w:r>
    </w:p>
    <w:p w14:paraId="5026DD7B" w14:textId="77777777" w:rsidR="0018529C" w:rsidRPr="00F00F46" w:rsidRDefault="0018529C" w:rsidP="00A15B2E">
      <w:pPr>
        <w:suppressAutoHyphens/>
        <w:autoSpaceDN w:val="0"/>
        <w:spacing w:before="0" w:after="0" w:line="240" w:lineRule="auto"/>
        <w:ind w:firstLine="0"/>
        <w:jc w:val="center"/>
        <w:textAlignment w:val="baseline"/>
        <w:rPr>
          <w:rFonts w:eastAsia="Calibri, Arial" w:cs="Arial"/>
          <w:b/>
          <w:i/>
          <w:kern w:val="3"/>
          <w:lang w:eastAsia="zh-CN"/>
        </w:rPr>
      </w:pPr>
    </w:p>
    <w:p w14:paraId="7E0B9B1C" w14:textId="1696EDE5" w:rsidR="0018529C" w:rsidRPr="00F00F46" w:rsidRDefault="00DA02A7" w:rsidP="00A15B2E">
      <w:pPr>
        <w:suppressAutoHyphens/>
        <w:autoSpaceDN w:val="0"/>
        <w:spacing w:before="0" w:after="0" w:line="240" w:lineRule="auto"/>
        <w:ind w:firstLine="0"/>
        <w:textAlignment w:val="baseline"/>
        <w:rPr>
          <w:rFonts w:eastAsia="Times New Roman" w:cs="Arial"/>
          <w:i/>
          <w:kern w:val="3"/>
          <w:lang w:eastAsia="zh-CN"/>
        </w:rPr>
      </w:pPr>
      <w:r w:rsidRPr="00F00F46">
        <w:rPr>
          <w:rFonts w:eastAsia="Times New Roman" w:cs="Arial"/>
          <w:b/>
          <w:i/>
          <w:kern w:val="3"/>
          <w:lang w:eastAsia="zh-CN"/>
        </w:rPr>
        <w:t>ÚNICO.</w:t>
      </w:r>
      <w:r w:rsidR="0018529C" w:rsidRPr="00F00F46">
        <w:rPr>
          <w:rFonts w:eastAsia="Times New Roman" w:cs="Arial"/>
          <w:b/>
          <w:i/>
          <w:kern w:val="3"/>
          <w:lang w:eastAsia="zh-CN"/>
        </w:rPr>
        <w:t xml:space="preserve"> </w:t>
      </w:r>
      <w:r w:rsidR="0018529C" w:rsidRPr="00F00F46">
        <w:rPr>
          <w:rFonts w:eastAsia="Times New Roman" w:cs="Arial"/>
          <w:i/>
          <w:kern w:val="3"/>
          <w:lang w:eastAsia="zh-CN"/>
        </w:rPr>
        <w:t>Con fecha 9 de julio de 2024, el jefe de la unidad técnica de asuntos económicos del IMD (por vacancia, la jefa de sección de administración y gestión del IMD) y el técnico superior de administración general del IMD, con el visto bueno de la gerencia proceden a la revisión y firma del ejemplar de las cuentas anuales correspondientes al ejercicio 2023.</w:t>
      </w:r>
    </w:p>
    <w:p w14:paraId="1E4A82CD" w14:textId="77777777" w:rsidR="0018529C" w:rsidRPr="00F00F46" w:rsidRDefault="0018529C" w:rsidP="00A15B2E">
      <w:pPr>
        <w:suppressAutoHyphens/>
        <w:autoSpaceDN w:val="0"/>
        <w:spacing w:before="0" w:after="0" w:line="240" w:lineRule="auto"/>
        <w:ind w:firstLine="0"/>
        <w:jc w:val="center"/>
        <w:textAlignment w:val="baseline"/>
        <w:rPr>
          <w:rFonts w:eastAsia="Calibri, Arial" w:cs="Arial"/>
          <w:b/>
          <w:i/>
          <w:kern w:val="3"/>
          <w:lang w:eastAsia="zh-CN"/>
        </w:rPr>
      </w:pPr>
    </w:p>
    <w:p w14:paraId="2B88AF3E" w14:textId="77777777" w:rsidR="0018529C" w:rsidRPr="00F00F46" w:rsidRDefault="0018529C" w:rsidP="00A15B2E">
      <w:pPr>
        <w:suppressAutoHyphens/>
        <w:autoSpaceDN w:val="0"/>
        <w:spacing w:before="0" w:after="0" w:line="240" w:lineRule="auto"/>
        <w:ind w:firstLine="0"/>
        <w:jc w:val="center"/>
        <w:textAlignment w:val="baseline"/>
        <w:rPr>
          <w:rFonts w:eastAsia="Calibri, Arial" w:cs="Arial"/>
          <w:b/>
          <w:i/>
          <w:kern w:val="3"/>
          <w:lang w:eastAsia="zh-CN"/>
        </w:rPr>
      </w:pPr>
    </w:p>
    <w:p w14:paraId="35B79CEA" w14:textId="77777777" w:rsidR="0018529C" w:rsidRPr="00F00F46" w:rsidRDefault="0018529C" w:rsidP="00A15B2E">
      <w:pPr>
        <w:suppressAutoHyphens/>
        <w:autoSpaceDN w:val="0"/>
        <w:spacing w:before="0" w:after="0" w:line="240" w:lineRule="auto"/>
        <w:ind w:firstLine="0"/>
        <w:jc w:val="center"/>
        <w:textAlignment w:val="baseline"/>
        <w:rPr>
          <w:rFonts w:eastAsia="Calibri, Arial" w:cs="Arial"/>
          <w:b/>
          <w:i/>
          <w:kern w:val="3"/>
          <w:lang w:eastAsia="zh-CN"/>
        </w:rPr>
      </w:pPr>
      <w:r w:rsidRPr="00F00F46">
        <w:rPr>
          <w:rFonts w:eastAsia="Calibri, Arial" w:cs="Arial"/>
          <w:b/>
          <w:i/>
          <w:kern w:val="3"/>
          <w:lang w:eastAsia="zh-CN"/>
        </w:rPr>
        <w:t>FUNDAMENTOS DE DERECHO</w:t>
      </w:r>
    </w:p>
    <w:p w14:paraId="600B8A1B" w14:textId="77777777" w:rsidR="0018529C" w:rsidRPr="00F00F46" w:rsidRDefault="0018529C" w:rsidP="00A15B2E">
      <w:pPr>
        <w:suppressAutoHyphens/>
        <w:autoSpaceDN w:val="0"/>
        <w:spacing w:before="0" w:after="0" w:line="240" w:lineRule="auto"/>
        <w:ind w:firstLine="0"/>
        <w:jc w:val="center"/>
        <w:textAlignment w:val="baseline"/>
        <w:rPr>
          <w:rFonts w:eastAsia="Calibri, Arial" w:cs="Arial"/>
          <w:i/>
          <w:kern w:val="3"/>
          <w:lang w:eastAsia="zh-CN"/>
        </w:rPr>
      </w:pPr>
    </w:p>
    <w:p w14:paraId="35BE2A7D" w14:textId="71380735" w:rsidR="0018529C" w:rsidRPr="00F00F46" w:rsidRDefault="00DA02A7" w:rsidP="00A15B2E">
      <w:pPr>
        <w:suppressAutoHyphens/>
        <w:autoSpaceDN w:val="0"/>
        <w:spacing w:before="0" w:after="0" w:line="240" w:lineRule="auto"/>
        <w:ind w:firstLine="0"/>
        <w:textAlignment w:val="baseline"/>
        <w:rPr>
          <w:rFonts w:eastAsia="Calibri, Arial" w:cs="Arial"/>
          <w:i/>
          <w:kern w:val="3"/>
          <w:lang w:eastAsia="zh-CN"/>
        </w:rPr>
      </w:pPr>
      <w:r w:rsidRPr="00F00F46">
        <w:rPr>
          <w:rFonts w:eastAsia="Calibri, Arial" w:cs="Arial"/>
          <w:b/>
          <w:i/>
          <w:kern w:val="3"/>
          <w:lang w:eastAsia="zh-CN"/>
        </w:rPr>
        <w:t>I.</w:t>
      </w:r>
      <w:r w:rsidR="0018529C" w:rsidRPr="00F00F46">
        <w:rPr>
          <w:rFonts w:eastAsia="Calibri, Arial" w:cs="Arial"/>
          <w:b/>
          <w:i/>
          <w:kern w:val="3"/>
          <w:lang w:eastAsia="zh-CN"/>
        </w:rPr>
        <w:t xml:space="preserve"> </w:t>
      </w:r>
      <w:r w:rsidR="0018529C" w:rsidRPr="00F00F46">
        <w:rPr>
          <w:rFonts w:eastAsia="Calibri, Arial" w:cs="Arial"/>
          <w:i/>
          <w:kern w:val="3"/>
          <w:lang w:eastAsia="zh-CN"/>
        </w:rPr>
        <w:t>El artículo 7, 1.d) de los Estatutos del IMD, en relación con lo señalado en el artículo 82.1 d) del Reglamento Orgánico del Gobierno y de la Administración del Ayuntamiento de Las Palmas de Gran Canaria, sobre la competencia del Consejo Rector para aprobar la propuesta inicial de cuentas anuales.</w:t>
      </w:r>
    </w:p>
    <w:p w14:paraId="5B70E0D7" w14:textId="77777777" w:rsidR="0018529C" w:rsidRPr="00F00F46" w:rsidRDefault="0018529C" w:rsidP="00A15B2E">
      <w:pPr>
        <w:suppressAutoHyphens/>
        <w:autoSpaceDN w:val="0"/>
        <w:spacing w:before="0" w:after="0" w:line="240" w:lineRule="auto"/>
        <w:ind w:firstLine="0"/>
        <w:textAlignment w:val="baseline"/>
        <w:rPr>
          <w:rFonts w:eastAsia="Calibri, Arial" w:cs="Arial"/>
          <w:i/>
          <w:kern w:val="3"/>
          <w:lang w:eastAsia="zh-CN"/>
        </w:rPr>
      </w:pPr>
    </w:p>
    <w:p w14:paraId="146E735F" w14:textId="0D7961A3" w:rsidR="0018529C" w:rsidRPr="00F00F46" w:rsidRDefault="0018529C" w:rsidP="00A15B2E">
      <w:pPr>
        <w:suppressAutoHyphens/>
        <w:autoSpaceDN w:val="0"/>
        <w:spacing w:before="0" w:after="0" w:line="240" w:lineRule="auto"/>
        <w:ind w:firstLine="0"/>
        <w:textAlignment w:val="baseline"/>
        <w:rPr>
          <w:rFonts w:eastAsia="Calibri, Arial" w:cs="Arial"/>
          <w:i/>
          <w:kern w:val="3"/>
          <w:lang w:eastAsia="zh-CN"/>
        </w:rPr>
      </w:pPr>
      <w:r w:rsidRPr="00F00F46">
        <w:rPr>
          <w:rFonts w:eastAsia="Calibri, Arial" w:cs="Arial"/>
          <w:b/>
          <w:i/>
          <w:kern w:val="3"/>
          <w:lang w:eastAsia="zh-CN"/>
        </w:rPr>
        <w:t>II.</w:t>
      </w:r>
      <w:r w:rsidRPr="00F00F46">
        <w:rPr>
          <w:rFonts w:eastAsia="Calibri, Arial" w:cs="Arial"/>
          <w:i/>
          <w:kern w:val="3"/>
          <w:lang w:eastAsia="zh-CN"/>
        </w:rPr>
        <w:t xml:space="preserve"> El artículo 212 del </w:t>
      </w:r>
      <w:r w:rsidRPr="00F00F46">
        <w:rPr>
          <w:rFonts w:eastAsia="Calibri, Arial" w:cs="Arial"/>
          <w:bCs/>
          <w:i/>
          <w:kern w:val="3"/>
          <w:lang w:eastAsia="zh-CN"/>
        </w:rPr>
        <w:t>Real Decreto Legislativo 2/2004, de 5 de marzo, por el que se aprueba el t</w:t>
      </w:r>
      <w:r w:rsidRPr="00F00F46">
        <w:rPr>
          <w:rFonts w:eastAsia="Calibri, Arial" w:cs="Arial"/>
          <w:i/>
          <w:kern w:val="3"/>
          <w:lang w:eastAsia="zh-CN"/>
        </w:rPr>
        <w:t>exto refundido de la Ley Reguladora de las Haciendas Locales, (en adelante, LRHL), en relación a la rendición, publicidad y aprobación de la cuenta general.</w:t>
      </w:r>
    </w:p>
    <w:p w14:paraId="6C4CC020" w14:textId="77777777" w:rsidR="0018529C" w:rsidRPr="00F00F46" w:rsidRDefault="0018529C" w:rsidP="00A15B2E">
      <w:pPr>
        <w:suppressAutoHyphens/>
        <w:autoSpaceDN w:val="0"/>
        <w:spacing w:before="0" w:after="0" w:line="240" w:lineRule="auto"/>
        <w:ind w:firstLine="0"/>
        <w:textAlignment w:val="baseline"/>
        <w:rPr>
          <w:rFonts w:eastAsia="Calibri, Arial" w:cs="Arial"/>
          <w:i/>
          <w:kern w:val="3"/>
          <w:lang w:eastAsia="zh-CN"/>
        </w:rPr>
      </w:pPr>
    </w:p>
    <w:p w14:paraId="577389CE" w14:textId="04A3548E" w:rsidR="0018529C" w:rsidRPr="00F00F46" w:rsidRDefault="0018529C" w:rsidP="00A15B2E">
      <w:pPr>
        <w:suppressAutoHyphens/>
        <w:autoSpaceDN w:val="0"/>
        <w:spacing w:before="0" w:after="0" w:line="240" w:lineRule="auto"/>
        <w:ind w:firstLine="0"/>
        <w:textAlignment w:val="baseline"/>
        <w:rPr>
          <w:rFonts w:eastAsia="Calibri, Arial" w:cs="Arial"/>
          <w:i/>
          <w:kern w:val="3"/>
          <w:lang w:eastAsia="zh-CN"/>
        </w:rPr>
      </w:pPr>
      <w:r w:rsidRPr="00F00F46">
        <w:rPr>
          <w:rFonts w:eastAsia="Calibri, Arial" w:cs="Arial"/>
          <w:b/>
          <w:i/>
          <w:kern w:val="3"/>
          <w:lang w:eastAsia="zh-CN"/>
        </w:rPr>
        <w:t>III.</w:t>
      </w:r>
      <w:r w:rsidRPr="00F00F46">
        <w:rPr>
          <w:rFonts w:eastAsia="Calibri, Arial" w:cs="Arial"/>
          <w:i/>
          <w:kern w:val="3"/>
          <w:lang w:eastAsia="zh-CN"/>
        </w:rPr>
        <w:t xml:space="preserve"> Las reglas 100 y 101, sección 2ª, Capítulo II, Título IV y Regla 102, sección 3ª, Capítulo II, Título IV de la Orden EHA/4041/2004, de 23 de noviembre, por la que se aprueba la Instrucción del Modelo Normal de Contabilidad Local, en relación a la formación y aprobación de la cuenta general.</w:t>
      </w:r>
    </w:p>
    <w:p w14:paraId="067A792F" w14:textId="77777777" w:rsidR="0018529C" w:rsidRPr="00F00F46" w:rsidRDefault="0018529C" w:rsidP="00A15B2E">
      <w:pPr>
        <w:suppressAutoHyphens/>
        <w:autoSpaceDN w:val="0"/>
        <w:spacing w:before="0" w:after="0" w:line="240" w:lineRule="auto"/>
        <w:ind w:firstLine="0"/>
        <w:textAlignment w:val="baseline"/>
        <w:rPr>
          <w:rFonts w:eastAsia="Calibri, Arial" w:cs="Arial"/>
          <w:i/>
          <w:kern w:val="3"/>
          <w:lang w:eastAsia="zh-CN"/>
        </w:rPr>
      </w:pPr>
    </w:p>
    <w:p w14:paraId="2387AF48" w14:textId="77777777" w:rsidR="0018529C" w:rsidRPr="00F00F46" w:rsidRDefault="0018529C" w:rsidP="00A15B2E">
      <w:pPr>
        <w:suppressAutoHyphens/>
        <w:autoSpaceDN w:val="0"/>
        <w:spacing w:before="0" w:after="0" w:line="240" w:lineRule="auto"/>
        <w:ind w:firstLine="0"/>
        <w:textAlignment w:val="baseline"/>
        <w:rPr>
          <w:rFonts w:eastAsia="Calibri, Arial" w:cs="Arial"/>
          <w:i/>
          <w:kern w:val="3"/>
          <w:lang w:eastAsia="zh-CN"/>
        </w:rPr>
      </w:pPr>
      <w:r w:rsidRPr="00F00F46">
        <w:rPr>
          <w:rFonts w:eastAsia="Calibri, Arial" w:cs="Arial"/>
          <w:i/>
          <w:kern w:val="3"/>
          <w:lang w:eastAsia="zh-CN"/>
        </w:rPr>
        <w:t>Vistos los antecedentes expuestos y los fundamentos de derecho de aplicación, se propone elevar al Consejo Rector la adopción del siguiente</w:t>
      </w:r>
    </w:p>
    <w:p w14:paraId="275C2145" w14:textId="77777777" w:rsidR="0018529C" w:rsidRPr="00F00F46" w:rsidRDefault="0018529C" w:rsidP="00A15B2E">
      <w:pPr>
        <w:suppressAutoHyphens/>
        <w:autoSpaceDN w:val="0"/>
        <w:spacing w:before="0" w:after="0" w:line="240" w:lineRule="auto"/>
        <w:ind w:firstLine="0"/>
        <w:textAlignment w:val="baseline"/>
        <w:rPr>
          <w:rFonts w:eastAsia="Calibri, Arial" w:cs="Arial"/>
          <w:i/>
          <w:kern w:val="3"/>
          <w:lang w:eastAsia="zh-CN"/>
        </w:rPr>
      </w:pPr>
    </w:p>
    <w:p w14:paraId="14750BD1" w14:textId="77777777" w:rsidR="0018529C" w:rsidRPr="00F00F46" w:rsidRDefault="0018529C" w:rsidP="00A15B2E">
      <w:pPr>
        <w:suppressAutoHyphens/>
        <w:autoSpaceDN w:val="0"/>
        <w:spacing w:before="0" w:after="0" w:line="240" w:lineRule="auto"/>
        <w:ind w:firstLine="0"/>
        <w:jc w:val="center"/>
        <w:textAlignment w:val="baseline"/>
        <w:rPr>
          <w:rFonts w:eastAsia="Calibri, Arial" w:cs="Arial"/>
          <w:b/>
          <w:i/>
          <w:kern w:val="3"/>
          <w:lang w:eastAsia="zh-CN"/>
        </w:rPr>
      </w:pPr>
      <w:r w:rsidRPr="00F00F46">
        <w:rPr>
          <w:rFonts w:eastAsia="Calibri, Arial" w:cs="Arial"/>
          <w:b/>
          <w:i/>
          <w:kern w:val="3"/>
          <w:lang w:eastAsia="zh-CN"/>
        </w:rPr>
        <w:t>ACUERDO</w:t>
      </w:r>
    </w:p>
    <w:p w14:paraId="695309CB" w14:textId="77777777" w:rsidR="0018529C" w:rsidRPr="00F00F46" w:rsidRDefault="0018529C" w:rsidP="00A15B2E">
      <w:pPr>
        <w:suppressAutoHyphens/>
        <w:autoSpaceDN w:val="0"/>
        <w:spacing w:before="0" w:after="0" w:line="240" w:lineRule="auto"/>
        <w:ind w:firstLine="0"/>
        <w:jc w:val="center"/>
        <w:textAlignment w:val="baseline"/>
        <w:rPr>
          <w:rFonts w:eastAsia="Calibri, Arial" w:cs="Arial"/>
          <w:b/>
          <w:i/>
          <w:kern w:val="3"/>
          <w:lang w:eastAsia="zh-CN"/>
        </w:rPr>
      </w:pPr>
    </w:p>
    <w:p w14:paraId="31ABABC8" w14:textId="64C5532F" w:rsidR="0018529C" w:rsidRPr="00F00F46" w:rsidRDefault="00DA02A7" w:rsidP="00A15B2E">
      <w:pPr>
        <w:suppressAutoHyphens/>
        <w:autoSpaceDN w:val="0"/>
        <w:spacing w:before="0" w:after="0" w:line="240" w:lineRule="auto"/>
        <w:ind w:firstLine="0"/>
        <w:textAlignment w:val="baseline"/>
        <w:rPr>
          <w:rFonts w:eastAsia="Calibri, Arial" w:cs="Arial"/>
          <w:i/>
          <w:kern w:val="3"/>
          <w:lang w:eastAsia="zh-CN"/>
        </w:rPr>
      </w:pPr>
      <w:r w:rsidRPr="00F00F46">
        <w:rPr>
          <w:rFonts w:eastAsia="Calibri, Arial" w:cs="Arial"/>
          <w:b/>
          <w:i/>
          <w:kern w:val="3"/>
          <w:lang w:eastAsia="zh-CN"/>
        </w:rPr>
        <w:t>PRIMERO.</w:t>
      </w:r>
      <w:r w:rsidR="0018529C" w:rsidRPr="00F00F46">
        <w:rPr>
          <w:rFonts w:eastAsia="Calibri, Arial" w:cs="Arial"/>
          <w:b/>
          <w:i/>
          <w:kern w:val="3"/>
          <w:lang w:eastAsia="zh-CN"/>
        </w:rPr>
        <w:t xml:space="preserve"> </w:t>
      </w:r>
      <w:r w:rsidR="0018529C" w:rsidRPr="00F00F46">
        <w:rPr>
          <w:rFonts w:eastAsia="Calibri, Arial" w:cs="Arial"/>
          <w:i/>
          <w:kern w:val="3"/>
          <w:lang w:eastAsia="zh-CN"/>
        </w:rPr>
        <w:t>La aprobación del proyecto de cuentas anuales del IMD correspondiente al ejercicio 2023, que incluye los siguientes documentos:</w:t>
      </w:r>
    </w:p>
    <w:p w14:paraId="21E9D4E0" w14:textId="77777777" w:rsidR="0018529C" w:rsidRPr="00F00F46" w:rsidRDefault="0018529C" w:rsidP="00A15B2E">
      <w:pPr>
        <w:suppressAutoHyphens/>
        <w:autoSpaceDN w:val="0"/>
        <w:spacing w:before="0" w:after="0" w:line="240" w:lineRule="auto"/>
        <w:ind w:firstLine="0"/>
        <w:textAlignment w:val="baseline"/>
        <w:rPr>
          <w:rFonts w:eastAsia="Calibri, Arial" w:cs="Arial"/>
          <w:i/>
          <w:kern w:val="3"/>
          <w:lang w:eastAsia="zh-CN"/>
        </w:rPr>
      </w:pPr>
    </w:p>
    <w:p w14:paraId="22985837" w14:textId="77777777" w:rsidR="0018529C" w:rsidRPr="00F00F46" w:rsidRDefault="0018529C" w:rsidP="00A15B2E">
      <w:pPr>
        <w:widowControl w:val="0"/>
        <w:numPr>
          <w:ilvl w:val="0"/>
          <w:numId w:val="4"/>
        </w:numPr>
        <w:suppressAutoHyphens/>
        <w:autoSpaceDN w:val="0"/>
        <w:spacing w:before="0" w:after="0" w:line="240" w:lineRule="auto"/>
        <w:jc w:val="left"/>
        <w:textAlignment w:val="baseline"/>
        <w:rPr>
          <w:rFonts w:eastAsia="Calibri, Arial" w:cs="Arial"/>
          <w:i/>
          <w:kern w:val="3"/>
          <w:lang w:eastAsia="zh-CN"/>
        </w:rPr>
      </w:pPr>
      <w:r w:rsidRPr="00F00F46">
        <w:rPr>
          <w:rFonts w:eastAsia="Calibri, Arial" w:cs="Arial"/>
          <w:i/>
          <w:kern w:val="3"/>
          <w:lang w:eastAsia="zh-CN"/>
        </w:rPr>
        <w:t xml:space="preserve">Balance </w:t>
      </w:r>
    </w:p>
    <w:p w14:paraId="497CEA5B" w14:textId="77777777" w:rsidR="0018529C" w:rsidRPr="00F00F46" w:rsidRDefault="0018529C" w:rsidP="00A15B2E">
      <w:pPr>
        <w:widowControl w:val="0"/>
        <w:numPr>
          <w:ilvl w:val="0"/>
          <w:numId w:val="4"/>
        </w:numPr>
        <w:suppressAutoHyphens/>
        <w:autoSpaceDN w:val="0"/>
        <w:spacing w:before="0" w:after="0" w:line="240" w:lineRule="auto"/>
        <w:jc w:val="left"/>
        <w:textAlignment w:val="baseline"/>
        <w:rPr>
          <w:rFonts w:eastAsia="Calibri, Arial" w:cs="Arial"/>
          <w:i/>
          <w:kern w:val="3"/>
          <w:lang w:eastAsia="zh-CN"/>
        </w:rPr>
      </w:pPr>
      <w:r w:rsidRPr="00F00F46">
        <w:rPr>
          <w:rFonts w:eastAsia="Calibri, Arial" w:cs="Arial"/>
          <w:i/>
          <w:kern w:val="3"/>
          <w:lang w:eastAsia="zh-CN"/>
        </w:rPr>
        <w:t>Cuenta del resultado económico-patrimonial</w:t>
      </w:r>
    </w:p>
    <w:p w14:paraId="58377D9F" w14:textId="77777777" w:rsidR="0018529C" w:rsidRPr="00F00F46" w:rsidRDefault="0018529C" w:rsidP="00A15B2E">
      <w:pPr>
        <w:widowControl w:val="0"/>
        <w:numPr>
          <w:ilvl w:val="0"/>
          <w:numId w:val="4"/>
        </w:numPr>
        <w:suppressAutoHyphens/>
        <w:autoSpaceDN w:val="0"/>
        <w:spacing w:before="0" w:after="0" w:line="240" w:lineRule="auto"/>
        <w:jc w:val="left"/>
        <w:textAlignment w:val="baseline"/>
        <w:rPr>
          <w:rFonts w:eastAsia="Calibri, Arial" w:cs="Arial"/>
          <w:i/>
          <w:kern w:val="3"/>
          <w:lang w:eastAsia="zh-CN"/>
        </w:rPr>
      </w:pPr>
      <w:r w:rsidRPr="00F00F46">
        <w:rPr>
          <w:rFonts w:eastAsia="Calibri, Arial" w:cs="Arial"/>
          <w:i/>
          <w:kern w:val="3"/>
          <w:lang w:eastAsia="zh-CN"/>
        </w:rPr>
        <w:t>Estado de cambios en el patrimonio neto</w:t>
      </w:r>
    </w:p>
    <w:p w14:paraId="63DB316C" w14:textId="77777777" w:rsidR="0018529C" w:rsidRPr="00F00F46" w:rsidRDefault="0018529C" w:rsidP="00A15B2E">
      <w:pPr>
        <w:widowControl w:val="0"/>
        <w:numPr>
          <w:ilvl w:val="0"/>
          <w:numId w:val="4"/>
        </w:numPr>
        <w:suppressAutoHyphens/>
        <w:autoSpaceDN w:val="0"/>
        <w:spacing w:before="0" w:after="0" w:line="240" w:lineRule="auto"/>
        <w:jc w:val="left"/>
        <w:textAlignment w:val="baseline"/>
        <w:rPr>
          <w:rFonts w:eastAsia="Calibri, Arial" w:cs="Arial"/>
          <w:i/>
          <w:kern w:val="3"/>
          <w:lang w:eastAsia="zh-CN"/>
        </w:rPr>
      </w:pPr>
      <w:r w:rsidRPr="00F00F46">
        <w:rPr>
          <w:rFonts w:eastAsia="Calibri, Arial" w:cs="Arial"/>
          <w:i/>
          <w:kern w:val="3"/>
          <w:lang w:eastAsia="zh-CN"/>
        </w:rPr>
        <w:t>Estado de flujos de efectivo</w:t>
      </w:r>
    </w:p>
    <w:p w14:paraId="6B03F551" w14:textId="77777777" w:rsidR="0018529C" w:rsidRPr="00F00F46" w:rsidRDefault="0018529C" w:rsidP="00A15B2E">
      <w:pPr>
        <w:widowControl w:val="0"/>
        <w:numPr>
          <w:ilvl w:val="0"/>
          <w:numId w:val="4"/>
        </w:numPr>
        <w:suppressAutoHyphens/>
        <w:autoSpaceDN w:val="0"/>
        <w:spacing w:before="0" w:after="0" w:line="240" w:lineRule="auto"/>
        <w:jc w:val="left"/>
        <w:textAlignment w:val="baseline"/>
        <w:rPr>
          <w:rFonts w:eastAsia="Calibri, Arial" w:cs="Arial"/>
          <w:i/>
          <w:kern w:val="3"/>
          <w:lang w:eastAsia="zh-CN"/>
        </w:rPr>
      </w:pPr>
      <w:r w:rsidRPr="00F00F46">
        <w:rPr>
          <w:rFonts w:eastAsia="Calibri, Arial" w:cs="Arial"/>
          <w:i/>
          <w:kern w:val="3"/>
          <w:lang w:eastAsia="zh-CN"/>
        </w:rPr>
        <w:t xml:space="preserve">Estado de liquidación del presupuesto </w:t>
      </w:r>
    </w:p>
    <w:p w14:paraId="11E712A6" w14:textId="77777777" w:rsidR="0018529C" w:rsidRPr="00F00F46" w:rsidRDefault="0018529C" w:rsidP="00A15B2E">
      <w:pPr>
        <w:widowControl w:val="0"/>
        <w:numPr>
          <w:ilvl w:val="0"/>
          <w:numId w:val="4"/>
        </w:numPr>
        <w:suppressAutoHyphens/>
        <w:autoSpaceDN w:val="0"/>
        <w:spacing w:before="0" w:after="0" w:line="240" w:lineRule="auto"/>
        <w:jc w:val="left"/>
        <w:textAlignment w:val="baseline"/>
        <w:rPr>
          <w:rFonts w:eastAsia="Calibri, Arial" w:cs="Arial"/>
          <w:i/>
          <w:kern w:val="3"/>
          <w:lang w:eastAsia="zh-CN"/>
        </w:rPr>
      </w:pPr>
      <w:r w:rsidRPr="00F00F46">
        <w:rPr>
          <w:rFonts w:eastAsia="Calibri, Arial" w:cs="Arial"/>
          <w:i/>
          <w:kern w:val="3"/>
          <w:lang w:eastAsia="zh-CN"/>
        </w:rPr>
        <w:t>Memoria</w:t>
      </w:r>
    </w:p>
    <w:p w14:paraId="3624E05A" w14:textId="77777777" w:rsidR="0018529C" w:rsidRPr="00F00F46" w:rsidRDefault="0018529C" w:rsidP="00A15B2E">
      <w:pPr>
        <w:suppressAutoHyphens/>
        <w:autoSpaceDN w:val="0"/>
        <w:spacing w:before="0" w:after="0" w:line="240" w:lineRule="auto"/>
        <w:ind w:firstLine="0"/>
        <w:textAlignment w:val="baseline"/>
        <w:rPr>
          <w:rFonts w:eastAsia="Calibri, Arial" w:cs="Arial"/>
          <w:b/>
          <w:i/>
          <w:kern w:val="3"/>
          <w:lang w:eastAsia="zh-CN"/>
        </w:rPr>
      </w:pPr>
    </w:p>
    <w:p w14:paraId="68C32545" w14:textId="5D919C45" w:rsidR="0018529C" w:rsidRPr="00F00F46" w:rsidRDefault="0018529C" w:rsidP="00A15B2E">
      <w:pPr>
        <w:suppressAutoHyphens/>
        <w:autoSpaceDN w:val="0"/>
        <w:spacing w:before="0" w:after="0" w:line="240" w:lineRule="auto"/>
        <w:ind w:firstLine="0"/>
        <w:textAlignment w:val="baseline"/>
        <w:rPr>
          <w:rFonts w:eastAsia="Calibri, Arial" w:cs="Arial"/>
          <w:i/>
          <w:kern w:val="3"/>
          <w:lang w:eastAsia="zh-CN"/>
        </w:rPr>
      </w:pPr>
      <w:r w:rsidRPr="00F00F46">
        <w:rPr>
          <w:rFonts w:eastAsia="Calibri, Arial" w:cs="Arial"/>
          <w:b/>
          <w:i/>
          <w:kern w:val="3"/>
          <w:lang w:eastAsia="zh-CN"/>
        </w:rPr>
        <w:t xml:space="preserve">SEGUNDO. </w:t>
      </w:r>
      <w:r w:rsidRPr="00F00F46">
        <w:rPr>
          <w:rFonts w:eastAsia="Calibri, Arial" w:cs="Arial"/>
          <w:i/>
          <w:kern w:val="3"/>
          <w:lang w:eastAsia="zh-CN"/>
        </w:rPr>
        <w:t>La comunicación del acuerdo adoptado al Sr. Concejal de Gobierno del Área de Presidencia, Hacienda, Modernización y Recursos Humanos, en virtud del Decreto 26777/2023, de 26 de junio (modificado por el Decreto 41391/2023, de 7 de noviembre), a los efectos que procedan.</w:t>
      </w:r>
    </w:p>
    <w:p w14:paraId="2179C666" w14:textId="77777777" w:rsidR="0018529C" w:rsidRPr="00F00F46" w:rsidRDefault="0018529C" w:rsidP="00A15B2E">
      <w:pPr>
        <w:suppressAutoHyphens/>
        <w:autoSpaceDN w:val="0"/>
        <w:spacing w:before="0" w:after="0" w:line="240" w:lineRule="auto"/>
        <w:ind w:firstLine="0"/>
        <w:textAlignment w:val="baseline"/>
        <w:rPr>
          <w:rFonts w:eastAsia="Calibri, Arial" w:cs="Arial"/>
          <w:i/>
          <w:kern w:val="3"/>
          <w:lang w:eastAsia="zh-CN"/>
        </w:rPr>
      </w:pPr>
    </w:p>
    <w:p w14:paraId="50EFCE35" w14:textId="77777777" w:rsidR="00E454A5" w:rsidRPr="00F00F46" w:rsidRDefault="00E454A5" w:rsidP="00A15B2E">
      <w:pPr>
        <w:pStyle w:val="Textoindependiente2"/>
        <w:spacing w:after="0" w:line="240" w:lineRule="auto"/>
        <w:ind w:right="1"/>
        <w:jc w:val="both"/>
        <w:rPr>
          <w:rFonts w:ascii="Arial" w:hAnsi="Arial" w:cs="Arial"/>
          <w:bCs/>
          <w:sz w:val="22"/>
          <w:szCs w:val="22"/>
        </w:rPr>
      </w:pPr>
    </w:p>
    <w:p w14:paraId="697E4E5A" w14:textId="77777777" w:rsidR="004B6135" w:rsidRPr="00F00F46" w:rsidRDefault="004B6135" w:rsidP="00A15B2E">
      <w:pPr>
        <w:spacing w:before="0" w:after="0" w:line="240" w:lineRule="auto"/>
        <w:ind w:firstLine="0"/>
        <w:rPr>
          <w:rFonts w:cs="Arial"/>
          <w:b/>
          <w:bCs/>
          <w:lang w:val="es-ES_tradnl"/>
        </w:rPr>
      </w:pPr>
      <w:r w:rsidRPr="00F00F46">
        <w:rPr>
          <w:rFonts w:cs="Arial"/>
          <w:b/>
          <w:bCs/>
          <w:lang w:val="es-ES_tradnl"/>
        </w:rPr>
        <w:t>DEBATE. INTERVENCIONES:</w:t>
      </w:r>
    </w:p>
    <w:p w14:paraId="2D90C3EA" w14:textId="77777777" w:rsidR="004B6135" w:rsidRPr="00F00F46" w:rsidRDefault="004B6135" w:rsidP="00A15B2E">
      <w:pPr>
        <w:spacing w:before="0" w:after="0" w:line="240" w:lineRule="auto"/>
        <w:ind w:firstLine="0"/>
        <w:rPr>
          <w:rFonts w:cs="Arial"/>
          <w:lang w:val="es-ES_tradnl"/>
        </w:rPr>
      </w:pPr>
    </w:p>
    <w:p w14:paraId="6BE7D0E1" w14:textId="7B360C55" w:rsidR="002206C8" w:rsidRPr="00F00F46" w:rsidRDefault="0046372D" w:rsidP="00A15B2E">
      <w:pPr>
        <w:spacing w:before="0" w:after="0" w:line="240" w:lineRule="auto"/>
        <w:ind w:firstLine="0"/>
        <w:rPr>
          <w:rFonts w:cs="Arial"/>
          <w:lang w:val="es-ES_tradnl"/>
        </w:rPr>
      </w:pPr>
      <w:r w:rsidRPr="00F00F46">
        <w:rPr>
          <w:rFonts w:cs="Arial"/>
          <w:lang w:val="es-ES_tradnl"/>
        </w:rPr>
        <w:t xml:space="preserve">Don </w:t>
      </w:r>
      <w:r w:rsidR="002206C8" w:rsidRPr="00F00F46">
        <w:rPr>
          <w:rFonts w:cs="Arial"/>
          <w:lang w:val="es-ES_tradnl"/>
        </w:rPr>
        <w:t>Diego Fermín López</w:t>
      </w:r>
      <w:r w:rsidRPr="00F00F46">
        <w:rPr>
          <w:rFonts w:cs="Arial"/>
          <w:lang w:val="es-ES_tradnl"/>
        </w:rPr>
        <w:t>-Galán Medina pregunta cuál ha sido el porcentaje de ejecución.</w:t>
      </w:r>
    </w:p>
    <w:p w14:paraId="1C6C4F56" w14:textId="77777777" w:rsidR="0046372D" w:rsidRPr="00F00F46" w:rsidRDefault="0046372D" w:rsidP="00A15B2E">
      <w:pPr>
        <w:spacing w:before="0" w:after="0" w:line="240" w:lineRule="auto"/>
        <w:ind w:firstLine="0"/>
        <w:rPr>
          <w:rFonts w:cs="Arial"/>
          <w:lang w:val="es-ES_tradnl"/>
        </w:rPr>
      </w:pPr>
    </w:p>
    <w:p w14:paraId="79DB2C15" w14:textId="661D2C47" w:rsidR="0046372D" w:rsidRPr="00F00F46" w:rsidRDefault="0046372D" w:rsidP="00A15B2E">
      <w:pPr>
        <w:spacing w:before="0" w:after="0" w:line="240" w:lineRule="auto"/>
        <w:ind w:firstLine="0"/>
        <w:rPr>
          <w:rFonts w:cs="Arial"/>
          <w:lang w:val="es-ES_tradnl"/>
        </w:rPr>
      </w:pPr>
      <w:r w:rsidRPr="00F00F46">
        <w:rPr>
          <w:rFonts w:cs="Arial"/>
          <w:lang w:val="es-ES_tradnl"/>
        </w:rPr>
        <w:t>La señora presidenta señala que alrededor de un 77</w:t>
      </w:r>
      <w:r w:rsidR="003A3B87" w:rsidRPr="00F00F46">
        <w:rPr>
          <w:rFonts w:cs="Arial"/>
          <w:lang w:val="es-ES_tradnl"/>
        </w:rPr>
        <w:t> </w:t>
      </w:r>
      <w:r w:rsidRPr="00F00F46">
        <w:rPr>
          <w:rFonts w:cs="Arial"/>
          <w:lang w:val="es-ES_tradnl"/>
        </w:rPr>
        <w:t>% del presupuesto. Añade que el IMD tiene un buen estado de ejecución del presupuesto.</w:t>
      </w:r>
    </w:p>
    <w:p w14:paraId="2BF62F66" w14:textId="77777777" w:rsidR="0046372D" w:rsidRPr="00F00F46" w:rsidRDefault="0046372D" w:rsidP="00A15B2E">
      <w:pPr>
        <w:spacing w:before="0" w:after="0" w:line="240" w:lineRule="auto"/>
        <w:ind w:firstLine="0"/>
        <w:rPr>
          <w:rFonts w:cs="Arial"/>
          <w:lang w:val="es-ES_tradnl"/>
        </w:rPr>
      </w:pPr>
    </w:p>
    <w:p w14:paraId="77E73E8F" w14:textId="201C840E" w:rsidR="0046372D" w:rsidRPr="00F00F46" w:rsidRDefault="003A3B87" w:rsidP="00A15B2E">
      <w:pPr>
        <w:spacing w:before="0" w:after="0" w:line="240" w:lineRule="auto"/>
        <w:ind w:firstLine="0"/>
        <w:rPr>
          <w:rFonts w:cs="Arial"/>
          <w:lang w:val="es-ES_tradnl"/>
        </w:rPr>
      </w:pPr>
      <w:r w:rsidRPr="00F00F46">
        <w:rPr>
          <w:rFonts w:cs="Arial"/>
          <w:lang w:val="es-ES_tradnl"/>
        </w:rPr>
        <w:t>Don Rafael Miguel D</w:t>
      </w:r>
      <w:r w:rsidR="0046372D" w:rsidRPr="00F00F46">
        <w:rPr>
          <w:rFonts w:cs="Arial"/>
          <w:lang w:val="es-ES_tradnl"/>
        </w:rPr>
        <w:t>e Juan Miñón pregunta cómo es posible que la amortización se haya multiplicado por 3,5 veces sin que haya habido una variación del inmovilizado significativa; y por qué ha disminuido la tesorería.</w:t>
      </w:r>
    </w:p>
    <w:p w14:paraId="38B446E2" w14:textId="77777777" w:rsidR="0046372D" w:rsidRPr="00F00F46" w:rsidRDefault="0046372D" w:rsidP="00A15B2E">
      <w:pPr>
        <w:spacing w:before="0" w:after="0" w:line="240" w:lineRule="auto"/>
        <w:ind w:firstLine="0"/>
        <w:rPr>
          <w:rFonts w:cs="Arial"/>
          <w:lang w:val="es-ES_tradnl"/>
        </w:rPr>
      </w:pPr>
    </w:p>
    <w:p w14:paraId="421939E3" w14:textId="49494695" w:rsidR="0046372D" w:rsidRPr="00F00F46" w:rsidRDefault="0046372D" w:rsidP="00A15B2E">
      <w:pPr>
        <w:spacing w:before="0" w:after="0" w:line="240" w:lineRule="auto"/>
        <w:ind w:firstLine="0"/>
        <w:rPr>
          <w:rFonts w:cs="Arial"/>
          <w:lang w:val="es-ES_tradnl"/>
        </w:rPr>
      </w:pPr>
      <w:r w:rsidRPr="00F00F46">
        <w:rPr>
          <w:rFonts w:cs="Arial"/>
          <w:lang w:val="es-ES_tradnl"/>
        </w:rPr>
        <w:t>La señora presidenta señala que en la próxima sesión le contestará a esas cuestiones por no tener datos suficientes en este momento para ello.</w:t>
      </w:r>
    </w:p>
    <w:p w14:paraId="449CE7EB" w14:textId="77777777" w:rsidR="0046372D" w:rsidRPr="00F00F46" w:rsidRDefault="0046372D" w:rsidP="00A15B2E">
      <w:pPr>
        <w:spacing w:before="0" w:after="0" w:line="240" w:lineRule="auto"/>
        <w:ind w:firstLine="0"/>
        <w:rPr>
          <w:rFonts w:cs="Arial"/>
          <w:lang w:val="es-ES_tradnl"/>
        </w:rPr>
      </w:pPr>
    </w:p>
    <w:p w14:paraId="2C09FE16" w14:textId="66CC6A7E" w:rsidR="0046372D" w:rsidRPr="00F00F46" w:rsidRDefault="0046372D" w:rsidP="00A15B2E">
      <w:pPr>
        <w:spacing w:before="0" w:after="0" w:line="240" w:lineRule="auto"/>
        <w:ind w:firstLine="0"/>
        <w:rPr>
          <w:rFonts w:cs="Arial"/>
          <w:lang w:val="es-ES_tradnl"/>
        </w:rPr>
      </w:pPr>
      <w:r w:rsidRPr="00F00F46">
        <w:rPr>
          <w:rFonts w:cs="Arial"/>
          <w:lang w:val="es-ES_tradnl"/>
        </w:rPr>
        <w:t xml:space="preserve">Don Rafael Miguel </w:t>
      </w:r>
      <w:r w:rsidR="003A3B87" w:rsidRPr="00F00F46">
        <w:rPr>
          <w:rFonts w:cs="Arial"/>
          <w:lang w:val="es-ES_tradnl"/>
        </w:rPr>
        <w:t>D</w:t>
      </w:r>
      <w:r w:rsidRPr="00F00F46">
        <w:rPr>
          <w:rFonts w:cs="Arial"/>
          <w:lang w:val="es-ES_tradnl"/>
        </w:rPr>
        <w:t xml:space="preserve">e Juan Miñón pregunta cómo es posible que la entidad gestora de la instalación deportiva </w:t>
      </w:r>
      <w:proofErr w:type="spellStart"/>
      <w:r w:rsidRPr="00F00F46">
        <w:rPr>
          <w:rFonts w:cs="Arial"/>
          <w:lang w:val="es-ES_tradnl"/>
        </w:rPr>
        <w:t>Go</w:t>
      </w:r>
      <w:proofErr w:type="spellEnd"/>
      <w:r w:rsidRPr="00F00F46">
        <w:rPr>
          <w:rFonts w:cs="Arial"/>
          <w:lang w:val="es-ES_tradnl"/>
        </w:rPr>
        <w:t xml:space="preserve"> </w:t>
      </w:r>
      <w:proofErr w:type="spellStart"/>
      <w:r w:rsidRPr="00F00F46">
        <w:rPr>
          <w:rFonts w:cs="Arial"/>
          <w:lang w:val="es-ES_tradnl"/>
        </w:rPr>
        <w:t>Fit</w:t>
      </w:r>
      <w:proofErr w:type="spellEnd"/>
      <w:r w:rsidRPr="00F00F46">
        <w:rPr>
          <w:rFonts w:cs="Arial"/>
          <w:lang w:val="es-ES_tradnl"/>
        </w:rPr>
        <w:t xml:space="preserve"> pague un importe de canon tan bajo.</w:t>
      </w:r>
    </w:p>
    <w:p w14:paraId="0F34F4F6" w14:textId="77777777" w:rsidR="0046372D" w:rsidRPr="00F00F46" w:rsidRDefault="0046372D" w:rsidP="00A15B2E">
      <w:pPr>
        <w:spacing w:before="0" w:after="0" w:line="240" w:lineRule="auto"/>
        <w:ind w:firstLine="0"/>
        <w:rPr>
          <w:rFonts w:cs="Arial"/>
          <w:lang w:val="es-ES_tradnl"/>
        </w:rPr>
      </w:pPr>
    </w:p>
    <w:p w14:paraId="6A496208" w14:textId="61B7D48D" w:rsidR="0046372D" w:rsidRPr="00F00F46" w:rsidRDefault="0046372D" w:rsidP="00A15B2E">
      <w:pPr>
        <w:spacing w:before="0" w:after="0" w:line="240" w:lineRule="auto"/>
        <w:ind w:firstLine="0"/>
        <w:rPr>
          <w:rFonts w:cs="Arial"/>
          <w:lang w:val="es-ES_tradnl"/>
        </w:rPr>
      </w:pPr>
      <w:r w:rsidRPr="00F00F46">
        <w:rPr>
          <w:rFonts w:cs="Arial"/>
          <w:lang w:val="es-ES_tradnl"/>
        </w:rPr>
        <w:t>La señora presidenta le contesta que el contrato fue una concesión de obra pública y la entidad gestora de la instalación también se encargó de realizar la obra.</w:t>
      </w:r>
    </w:p>
    <w:p w14:paraId="20DB9F75" w14:textId="77777777" w:rsidR="0046372D" w:rsidRPr="00F00F46" w:rsidRDefault="0046372D" w:rsidP="00A15B2E">
      <w:pPr>
        <w:spacing w:before="0" w:after="0" w:line="240" w:lineRule="auto"/>
        <w:ind w:firstLine="0"/>
        <w:rPr>
          <w:rFonts w:cs="Arial"/>
          <w:lang w:val="es-ES_tradnl"/>
        </w:rPr>
      </w:pPr>
    </w:p>
    <w:p w14:paraId="06D9314B" w14:textId="76E1D94D" w:rsidR="0046372D" w:rsidRPr="00F00F46" w:rsidRDefault="003A3B87" w:rsidP="00A15B2E">
      <w:pPr>
        <w:spacing w:before="0" w:after="0" w:line="240" w:lineRule="auto"/>
        <w:ind w:firstLine="0"/>
        <w:rPr>
          <w:rFonts w:cs="Arial"/>
          <w:lang w:val="es-ES_tradnl"/>
        </w:rPr>
      </w:pPr>
      <w:r w:rsidRPr="00F00F46">
        <w:rPr>
          <w:rFonts w:cs="Arial"/>
          <w:lang w:val="es-ES_tradnl"/>
        </w:rPr>
        <w:t>Don Rafael Miguel D</w:t>
      </w:r>
      <w:r w:rsidR="0046372D" w:rsidRPr="00F00F46">
        <w:rPr>
          <w:rFonts w:cs="Arial"/>
          <w:lang w:val="es-ES_tradnl"/>
        </w:rPr>
        <w:t xml:space="preserve">e Juan Miñón </w:t>
      </w:r>
      <w:r w:rsidR="001E21B4" w:rsidRPr="00F00F46">
        <w:rPr>
          <w:rFonts w:cs="Arial"/>
          <w:lang w:val="es-ES_tradnl"/>
        </w:rPr>
        <w:t>comenta que no coinciden las transferencias y subvenciones recibidas, y pregunta a qué obedece la planificación de los pagos d</w:t>
      </w:r>
      <w:r w:rsidRPr="00F00F46">
        <w:rPr>
          <w:rFonts w:cs="Arial"/>
          <w:lang w:val="es-ES_tradnl"/>
        </w:rPr>
        <w:t>e las subvenciones.</w:t>
      </w:r>
    </w:p>
    <w:p w14:paraId="556C574E" w14:textId="77777777" w:rsidR="001E21B4" w:rsidRPr="00F00F46" w:rsidRDefault="001E21B4" w:rsidP="00A15B2E">
      <w:pPr>
        <w:spacing w:before="0" w:after="0" w:line="240" w:lineRule="auto"/>
        <w:ind w:firstLine="0"/>
        <w:rPr>
          <w:rFonts w:cs="Arial"/>
          <w:lang w:val="es-ES_tradnl"/>
        </w:rPr>
      </w:pPr>
    </w:p>
    <w:p w14:paraId="0DEA8ADA" w14:textId="22859D3E" w:rsidR="001E21B4" w:rsidRPr="00F00F46" w:rsidRDefault="001E21B4" w:rsidP="00A15B2E">
      <w:pPr>
        <w:spacing w:before="0" w:after="0" w:line="240" w:lineRule="auto"/>
        <w:ind w:firstLine="0"/>
        <w:rPr>
          <w:rFonts w:cs="Arial"/>
          <w:lang w:val="es-ES_tradnl"/>
        </w:rPr>
      </w:pPr>
      <w:r w:rsidRPr="00F00F46">
        <w:rPr>
          <w:rFonts w:cs="Arial"/>
          <w:lang w:val="es-ES_tradnl"/>
        </w:rPr>
        <w:t>La señora presidenta señala que las transferencias de capital las aporta el Ayuntamiento en función de los gastos que se justifican. Ahora, en este año, el Ayuntamiento ingresa con carácter cuatrimestral.</w:t>
      </w:r>
    </w:p>
    <w:p w14:paraId="1BF6557D" w14:textId="77777777" w:rsidR="001E21B4" w:rsidRPr="00F00F46" w:rsidRDefault="001E21B4" w:rsidP="00A15B2E">
      <w:pPr>
        <w:spacing w:before="0" w:after="0" w:line="240" w:lineRule="auto"/>
        <w:ind w:firstLine="0"/>
        <w:rPr>
          <w:rFonts w:cs="Arial"/>
          <w:lang w:val="es-ES_tradnl"/>
        </w:rPr>
      </w:pPr>
    </w:p>
    <w:p w14:paraId="5EA12BE8" w14:textId="63F887B8" w:rsidR="001E21B4" w:rsidRPr="00F00F46" w:rsidRDefault="003A3B87" w:rsidP="00A15B2E">
      <w:pPr>
        <w:spacing w:before="0" w:after="0" w:line="240" w:lineRule="auto"/>
        <w:ind w:firstLine="0"/>
        <w:rPr>
          <w:rFonts w:cs="Arial"/>
          <w:lang w:val="es-ES_tradnl"/>
        </w:rPr>
      </w:pPr>
      <w:r w:rsidRPr="00F00F46">
        <w:rPr>
          <w:rFonts w:cs="Arial"/>
          <w:lang w:val="es-ES_tradnl"/>
        </w:rPr>
        <w:t>Don Rafael Miguel D</w:t>
      </w:r>
      <w:r w:rsidR="001E21B4" w:rsidRPr="00F00F46">
        <w:rPr>
          <w:rFonts w:cs="Arial"/>
          <w:lang w:val="es-ES_tradnl"/>
        </w:rPr>
        <w:t>e Juan Miñón comenta que no aparecen en las subvenciones la naturaleza de las mismas, si son nominativas o por concurrencia competitiva.</w:t>
      </w:r>
    </w:p>
    <w:p w14:paraId="215F613A" w14:textId="77777777" w:rsidR="001E21B4" w:rsidRPr="00F00F46" w:rsidRDefault="001E21B4" w:rsidP="00A15B2E">
      <w:pPr>
        <w:spacing w:before="0" w:after="0" w:line="240" w:lineRule="auto"/>
        <w:ind w:firstLine="0"/>
        <w:rPr>
          <w:rFonts w:cs="Arial"/>
          <w:lang w:val="es-ES_tradnl"/>
        </w:rPr>
      </w:pPr>
    </w:p>
    <w:p w14:paraId="1FE57F81" w14:textId="507B8744" w:rsidR="001E21B4" w:rsidRPr="00F00F46" w:rsidRDefault="001E21B4" w:rsidP="00A15B2E">
      <w:pPr>
        <w:spacing w:before="0" w:after="0" w:line="240" w:lineRule="auto"/>
        <w:ind w:firstLine="0"/>
        <w:rPr>
          <w:rFonts w:cs="Arial"/>
          <w:lang w:val="es-ES_tradnl"/>
        </w:rPr>
      </w:pPr>
      <w:r w:rsidRPr="00F00F46">
        <w:rPr>
          <w:rFonts w:cs="Arial"/>
          <w:lang w:val="es-ES_tradnl"/>
        </w:rPr>
        <w:t xml:space="preserve">La señora presidenta </w:t>
      </w:r>
      <w:r w:rsidR="003A3B87" w:rsidRPr="00F00F46">
        <w:rPr>
          <w:rFonts w:cs="Arial"/>
          <w:lang w:val="es-ES_tradnl"/>
        </w:rPr>
        <w:t xml:space="preserve">responde </w:t>
      </w:r>
      <w:r w:rsidRPr="00F00F46">
        <w:rPr>
          <w:rFonts w:cs="Arial"/>
          <w:lang w:val="es-ES_tradnl"/>
        </w:rPr>
        <w:t>que esa información está en el presupuesto.</w:t>
      </w:r>
    </w:p>
    <w:p w14:paraId="31E3F8CD" w14:textId="77777777" w:rsidR="001E21B4" w:rsidRPr="00F00F46" w:rsidRDefault="001E21B4" w:rsidP="00A15B2E">
      <w:pPr>
        <w:spacing w:before="0" w:after="0" w:line="240" w:lineRule="auto"/>
        <w:ind w:firstLine="0"/>
        <w:rPr>
          <w:rFonts w:cs="Arial"/>
          <w:lang w:val="es-ES_tradnl"/>
        </w:rPr>
      </w:pPr>
    </w:p>
    <w:p w14:paraId="6FBABE41" w14:textId="4AD2D003" w:rsidR="001E21B4" w:rsidRPr="00F00F46" w:rsidRDefault="003A3B87" w:rsidP="00A15B2E">
      <w:pPr>
        <w:spacing w:before="0" w:after="0" w:line="240" w:lineRule="auto"/>
        <w:ind w:firstLine="0"/>
        <w:rPr>
          <w:rFonts w:cs="Arial"/>
          <w:lang w:val="es-ES_tradnl"/>
        </w:rPr>
      </w:pPr>
      <w:r w:rsidRPr="00F00F46">
        <w:rPr>
          <w:rFonts w:cs="Arial"/>
          <w:lang w:val="es-ES_tradnl"/>
        </w:rPr>
        <w:t>Don Rafael Miguel D</w:t>
      </w:r>
      <w:r w:rsidR="001E21B4" w:rsidRPr="00F00F46">
        <w:rPr>
          <w:rFonts w:cs="Arial"/>
          <w:lang w:val="es-ES_tradnl"/>
        </w:rPr>
        <w:t xml:space="preserve">e Juan Miñón </w:t>
      </w:r>
      <w:r w:rsidRPr="00F00F46">
        <w:rPr>
          <w:rFonts w:cs="Arial"/>
          <w:lang w:val="es-ES_tradnl"/>
        </w:rPr>
        <w:t>expone que, en relación con</w:t>
      </w:r>
      <w:r w:rsidR="001E21B4" w:rsidRPr="00F00F46">
        <w:rPr>
          <w:rFonts w:cs="Arial"/>
          <w:lang w:val="es-ES_tradnl"/>
        </w:rPr>
        <w:t xml:space="preserve"> la contratación, existe un contrato </w:t>
      </w:r>
      <w:r w:rsidRPr="00F00F46">
        <w:rPr>
          <w:rFonts w:cs="Arial"/>
          <w:lang w:val="es-ES_tradnl"/>
        </w:rPr>
        <w:t>de servicios por importe de 293 </w:t>
      </w:r>
      <w:r w:rsidR="001E21B4" w:rsidRPr="00F00F46">
        <w:rPr>
          <w:rFonts w:cs="Arial"/>
          <w:lang w:val="es-ES_tradnl"/>
        </w:rPr>
        <w:t>932,89 € y pregunta a qué fue destinada dicha adjudicación.</w:t>
      </w:r>
    </w:p>
    <w:p w14:paraId="0397A8A3" w14:textId="77777777" w:rsidR="001E21B4" w:rsidRPr="00F00F46" w:rsidRDefault="001E21B4" w:rsidP="00A15B2E">
      <w:pPr>
        <w:spacing w:before="0" w:after="0" w:line="240" w:lineRule="auto"/>
        <w:ind w:firstLine="0"/>
        <w:rPr>
          <w:rFonts w:cs="Arial"/>
          <w:lang w:val="es-ES_tradnl"/>
        </w:rPr>
      </w:pPr>
    </w:p>
    <w:p w14:paraId="1DA3E746" w14:textId="1482CFE5" w:rsidR="001E21B4" w:rsidRPr="00F00F46" w:rsidRDefault="001E21B4" w:rsidP="00A15B2E">
      <w:pPr>
        <w:spacing w:before="0" w:after="0" w:line="240" w:lineRule="auto"/>
        <w:ind w:firstLine="0"/>
        <w:rPr>
          <w:rFonts w:cs="Arial"/>
          <w:lang w:val="es-ES_tradnl"/>
        </w:rPr>
      </w:pPr>
      <w:r w:rsidRPr="00F00F46">
        <w:rPr>
          <w:rFonts w:cs="Arial"/>
          <w:lang w:val="es-ES_tradnl"/>
        </w:rPr>
        <w:t>La señora presidenta le contesta que</w:t>
      </w:r>
      <w:r w:rsidR="003A3B87" w:rsidRPr="00F00F46">
        <w:rPr>
          <w:rFonts w:cs="Arial"/>
          <w:lang w:val="es-ES_tradnl"/>
        </w:rPr>
        <w:t>,</w:t>
      </w:r>
      <w:r w:rsidRPr="00F00F46">
        <w:rPr>
          <w:rFonts w:cs="Arial"/>
          <w:lang w:val="es-ES_tradnl"/>
        </w:rPr>
        <w:t xml:space="preserve"> al no tener los datos en este momento, lo mirará y le contestará.</w:t>
      </w:r>
    </w:p>
    <w:p w14:paraId="25B8AD18" w14:textId="77777777" w:rsidR="004B6135" w:rsidRPr="00F00F46" w:rsidRDefault="004B6135" w:rsidP="00A15B2E">
      <w:pPr>
        <w:pStyle w:val="Textoindependiente"/>
        <w:kinsoku w:val="0"/>
        <w:overflowPunct w:val="0"/>
        <w:spacing w:after="0" w:line="240" w:lineRule="auto"/>
        <w:ind w:left="708" w:right="198"/>
        <w:jc w:val="both"/>
        <w:rPr>
          <w:rFonts w:ascii="Arial" w:hAnsi="Arial" w:cs="Arial"/>
          <w:i/>
          <w:iCs/>
        </w:rPr>
      </w:pPr>
    </w:p>
    <w:p w14:paraId="38D53754" w14:textId="77777777" w:rsidR="004B6135" w:rsidRPr="00F00F46" w:rsidRDefault="004B6135" w:rsidP="00A15B2E">
      <w:pPr>
        <w:spacing w:before="0" w:after="0" w:line="240" w:lineRule="auto"/>
        <w:ind w:firstLine="0"/>
        <w:rPr>
          <w:rFonts w:cs="Arial"/>
          <w:i/>
          <w:iCs/>
          <w:lang w:val="es-ES_tradnl"/>
        </w:rPr>
      </w:pPr>
    </w:p>
    <w:p w14:paraId="66B86189" w14:textId="77777777" w:rsidR="004B6135" w:rsidRPr="00F00F46" w:rsidRDefault="004B6135" w:rsidP="00A15B2E">
      <w:pPr>
        <w:spacing w:before="0" w:after="0" w:line="240" w:lineRule="auto"/>
        <w:ind w:firstLine="0"/>
        <w:rPr>
          <w:rFonts w:cs="Arial"/>
          <w:i/>
          <w:iCs/>
          <w:lang w:val="es-ES_tradnl"/>
        </w:rPr>
      </w:pPr>
      <w:r w:rsidRPr="00F00F46">
        <w:rPr>
          <w:rFonts w:cs="Arial"/>
        </w:rPr>
        <w:t>La Presidencia somete a votación el asunto del orden del día, siendo el resultado de la misma el que se detalla a continuación:</w:t>
      </w:r>
    </w:p>
    <w:p w14:paraId="4A82C4AC" w14:textId="77777777" w:rsidR="004B6135" w:rsidRPr="00F00F46" w:rsidRDefault="004B6135" w:rsidP="00A15B2E">
      <w:pPr>
        <w:tabs>
          <w:tab w:val="left" w:pos="540"/>
          <w:tab w:val="left" w:pos="900"/>
        </w:tabs>
        <w:spacing w:before="0" w:after="0" w:line="240" w:lineRule="auto"/>
        <w:ind w:right="-6" w:firstLine="0"/>
        <w:rPr>
          <w:rFonts w:cs="Arial"/>
          <w:b/>
        </w:rPr>
      </w:pPr>
    </w:p>
    <w:p w14:paraId="15BFD6A6" w14:textId="77777777" w:rsidR="004B6135" w:rsidRPr="00F00F46" w:rsidRDefault="004B6135" w:rsidP="00A15B2E">
      <w:pPr>
        <w:tabs>
          <w:tab w:val="left" w:pos="540"/>
          <w:tab w:val="left" w:pos="900"/>
        </w:tabs>
        <w:spacing w:before="0" w:after="0" w:line="240" w:lineRule="auto"/>
        <w:ind w:right="-6" w:firstLine="0"/>
        <w:rPr>
          <w:rFonts w:cs="Arial"/>
          <w:b/>
        </w:rPr>
      </w:pPr>
      <w:r w:rsidRPr="00F00F46">
        <w:rPr>
          <w:rFonts w:cs="Arial"/>
          <w:b/>
        </w:rPr>
        <w:t>VOTACIÓN:</w:t>
      </w:r>
    </w:p>
    <w:p w14:paraId="7B9A61D0" w14:textId="77777777" w:rsidR="004B6135" w:rsidRPr="00F00F46" w:rsidRDefault="004B6135" w:rsidP="00A15B2E">
      <w:pPr>
        <w:tabs>
          <w:tab w:val="left" w:pos="540"/>
          <w:tab w:val="left" w:pos="900"/>
        </w:tabs>
        <w:spacing w:before="0" w:after="0" w:line="240" w:lineRule="auto"/>
        <w:ind w:right="-6" w:firstLine="0"/>
        <w:rPr>
          <w:rFonts w:cs="Arial"/>
        </w:rPr>
      </w:pPr>
    </w:p>
    <w:p w14:paraId="6CA75BA6" w14:textId="6A4584CA" w:rsidR="004B6135" w:rsidRPr="00F00F46" w:rsidRDefault="004B6135" w:rsidP="00A15B2E">
      <w:pPr>
        <w:tabs>
          <w:tab w:val="left" w:pos="540"/>
          <w:tab w:val="left" w:pos="900"/>
        </w:tabs>
        <w:spacing w:before="0" w:after="0" w:line="240" w:lineRule="auto"/>
        <w:ind w:right="-6" w:firstLine="0"/>
        <w:rPr>
          <w:rFonts w:cs="Arial"/>
        </w:rPr>
      </w:pPr>
      <w:r w:rsidRPr="00F00F46">
        <w:rPr>
          <w:rFonts w:cs="Arial"/>
        </w:rPr>
        <w:t>Presentes con derecho a voto:</w:t>
      </w:r>
      <w:r w:rsidR="001E21B4" w:rsidRPr="00F00F46">
        <w:rPr>
          <w:rFonts w:cs="Arial"/>
        </w:rPr>
        <w:t xml:space="preserve"> 9</w:t>
      </w:r>
      <w:r w:rsidRPr="00F00F46">
        <w:rPr>
          <w:rFonts w:cs="Arial"/>
        </w:rPr>
        <w:t xml:space="preserve"> </w:t>
      </w:r>
    </w:p>
    <w:p w14:paraId="6B73EF81" w14:textId="080432B2" w:rsidR="004B6135" w:rsidRPr="00F00F46" w:rsidRDefault="004B6135" w:rsidP="00A15B2E">
      <w:pPr>
        <w:tabs>
          <w:tab w:val="left" w:pos="540"/>
          <w:tab w:val="left" w:pos="900"/>
        </w:tabs>
        <w:spacing w:before="0" w:after="0" w:line="240" w:lineRule="auto"/>
        <w:ind w:right="-6" w:firstLine="0"/>
        <w:rPr>
          <w:rFonts w:cs="Arial"/>
        </w:rPr>
      </w:pPr>
      <w:r w:rsidRPr="00F00F46">
        <w:rPr>
          <w:rFonts w:cs="Arial"/>
        </w:rPr>
        <w:t xml:space="preserve">Votos a favor: </w:t>
      </w:r>
      <w:r w:rsidR="001E21B4" w:rsidRPr="00F00F46">
        <w:rPr>
          <w:rFonts w:cs="Arial"/>
        </w:rPr>
        <w:t>8</w:t>
      </w:r>
    </w:p>
    <w:p w14:paraId="59B81FF9" w14:textId="1F593899" w:rsidR="004B6135" w:rsidRPr="00F00F46" w:rsidRDefault="004B6135" w:rsidP="00A15B2E">
      <w:pPr>
        <w:tabs>
          <w:tab w:val="left" w:pos="540"/>
          <w:tab w:val="left" w:pos="900"/>
        </w:tabs>
        <w:spacing w:before="0" w:after="0" w:line="240" w:lineRule="auto"/>
        <w:ind w:right="-6" w:firstLine="0"/>
        <w:rPr>
          <w:rFonts w:cs="Arial"/>
        </w:rPr>
      </w:pPr>
      <w:r w:rsidRPr="00F00F46">
        <w:rPr>
          <w:rFonts w:cs="Arial"/>
        </w:rPr>
        <w:t xml:space="preserve">Abstenciones: </w:t>
      </w:r>
      <w:r w:rsidR="003A3B87" w:rsidRPr="00F00F46">
        <w:rPr>
          <w:rFonts w:cs="Arial"/>
        </w:rPr>
        <w:t>1 (Grupo P</w:t>
      </w:r>
      <w:r w:rsidR="001E21B4" w:rsidRPr="00F00F46">
        <w:rPr>
          <w:rFonts w:cs="Arial"/>
        </w:rPr>
        <w:t xml:space="preserve">olítico </w:t>
      </w:r>
      <w:r w:rsidR="003A3B87" w:rsidRPr="00F00F46">
        <w:rPr>
          <w:rFonts w:cs="Arial"/>
        </w:rPr>
        <w:t>M</w:t>
      </w:r>
      <w:r w:rsidR="001E21B4" w:rsidRPr="00F00F46">
        <w:rPr>
          <w:rFonts w:cs="Arial"/>
        </w:rPr>
        <w:t>unicipal Vox)</w:t>
      </w:r>
    </w:p>
    <w:p w14:paraId="07AF73E5" w14:textId="77777777" w:rsidR="004B6135" w:rsidRPr="00F00F46" w:rsidRDefault="004B6135" w:rsidP="00A15B2E">
      <w:pPr>
        <w:autoSpaceDE w:val="0"/>
        <w:autoSpaceDN w:val="0"/>
        <w:adjustRightInd w:val="0"/>
        <w:spacing w:before="0" w:after="0" w:line="240" w:lineRule="auto"/>
        <w:ind w:firstLine="0"/>
        <w:rPr>
          <w:rFonts w:eastAsia="Times New Roman" w:cs="Arial"/>
          <w:bCs/>
        </w:rPr>
      </w:pPr>
      <w:r w:rsidRPr="00F00F46">
        <w:rPr>
          <w:rFonts w:cs="Arial"/>
        </w:rPr>
        <w:t xml:space="preserve">Escrutinio de la votación: </w:t>
      </w:r>
      <w:r w:rsidRPr="00F00F46">
        <w:rPr>
          <w:rFonts w:cs="Arial"/>
          <w:b/>
        </w:rPr>
        <w:t>es aprobada por mayoría.</w:t>
      </w:r>
      <w:r w:rsidRPr="00F00F46">
        <w:rPr>
          <w:rFonts w:eastAsia="Times New Roman" w:cs="Arial"/>
          <w:bCs/>
        </w:rPr>
        <w:t xml:space="preserve"> </w:t>
      </w:r>
    </w:p>
    <w:p w14:paraId="1133C4D3" w14:textId="77777777" w:rsidR="004B6135" w:rsidRPr="00F00F46" w:rsidRDefault="004B6135" w:rsidP="00A15B2E">
      <w:pPr>
        <w:autoSpaceDE w:val="0"/>
        <w:autoSpaceDN w:val="0"/>
        <w:adjustRightInd w:val="0"/>
        <w:spacing w:before="0" w:after="0" w:line="240" w:lineRule="auto"/>
        <w:rPr>
          <w:rFonts w:cs="Arial"/>
          <w:bCs/>
        </w:rPr>
      </w:pPr>
    </w:p>
    <w:p w14:paraId="3CDCF90F" w14:textId="77777777" w:rsidR="003A3B87" w:rsidRPr="00F00F46" w:rsidRDefault="003A3B87" w:rsidP="00A15B2E">
      <w:pPr>
        <w:autoSpaceDE w:val="0"/>
        <w:autoSpaceDN w:val="0"/>
        <w:adjustRightInd w:val="0"/>
        <w:spacing w:before="0" w:after="0" w:line="240" w:lineRule="auto"/>
        <w:rPr>
          <w:rFonts w:cs="Arial"/>
          <w:bCs/>
        </w:rPr>
      </w:pPr>
    </w:p>
    <w:p w14:paraId="0A127B7E" w14:textId="60652CA6" w:rsidR="004B6135" w:rsidRPr="00F00F46" w:rsidRDefault="004B6135" w:rsidP="00A15B2E">
      <w:pPr>
        <w:autoSpaceDE w:val="0"/>
        <w:autoSpaceDN w:val="0"/>
        <w:adjustRightInd w:val="0"/>
        <w:spacing w:before="0" w:after="0" w:line="240" w:lineRule="auto"/>
        <w:ind w:firstLine="0"/>
        <w:rPr>
          <w:rFonts w:cs="Arial"/>
          <w:b/>
          <w:bCs/>
        </w:rPr>
      </w:pPr>
      <w:r w:rsidRPr="00F00F46">
        <w:rPr>
          <w:rFonts w:cs="Arial"/>
          <w:b/>
          <w:bCs/>
        </w:rPr>
        <w:t>8. Toma de razón de la sentencia dictada en el procedimiento ordinario número 558/2022, tramitado en la Sala de lo Contencioso-Administrativo del Tribunal Superior de Justicia, derivado de la interposición de recurso contencioso-administrativo por Intersindical Canaria contra el acuerdo del Consejo Rector, de fecha 19 de mayo de 2022, por el que se aprobó la oferta de empleo público del Instituto Municipal para la Promoción de la Actividad Física y el Deport</w:t>
      </w:r>
      <w:r w:rsidR="003A3B87" w:rsidRPr="00F00F46">
        <w:rPr>
          <w:rFonts w:cs="Arial"/>
          <w:b/>
          <w:bCs/>
        </w:rPr>
        <w:t>e de Las Palmas de Gran Canaria</w:t>
      </w:r>
    </w:p>
    <w:p w14:paraId="47DA199B" w14:textId="77777777" w:rsidR="00E454A5" w:rsidRPr="00F00F46" w:rsidRDefault="00E454A5" w:rsidP="00A15B2E">
      <w:pPr>
        <w:autoSpaceDE w:val="0"/>
        <w:autoSpaceDN w:val="0"/>
        <w:adjustRightInd w:val="0"/>
        <w:spacing w:before="0" w:after="0" w:line="240" w:lineRule="auto"/>
        <w:ind w:firstLine="0"/>
        <w:rPr>
          <w:rFonts w:cs="Arial"/>
          <w:b/>
          <w:bCs/>
        </w:rPr>
      </w:pPr>
    </w:p>
    <w:p w14:paraId="038BA945" w14:textId="77777777" w:rsidR="004B6135" w:rsidRPr="00F00F46" w:rsidRDefault="004B6135" w:rsidP="00A15B2E">
      <w:pPr>
        <w:pStyle w:val="Textoindependiente2"/>
        <w:spacing w:after="0" w:line="240" w:lineRule="auto"/>
        <w:ind w:right="1"/>
        <w:jc w:val="both"/>
        <w:rPr>
          <w:rFonts w:ascii="Arial" w:hAnsi="Arial" w:cs="Arial"/>
          <w:bCs/>
          <w:sz w:val="22"/>
          <w:szCs w:val="22"/>
        </w:rPr>
      </w:pPr>
      <w:r w:rsidRPr="00F00F46">
        <w:rPr>
          <w:rFonts w:ascii="Arial" w:hAnsi="Arial" w:cs="Arial"/>
          <w:bCs/>
          <w:sz w:val="22"/>
          <w:szCs w:val="22"/>
        </w:rPr>
        <w:t>Por la Presidencia, se somete a la consideración del Consejo Rector la siguiente propuesta de acuerdo:</w:t>
      </w:r>
    </w:p>
    <w:p w14:paraId="6940E103" w14:textId="77777777" w:rsidR="00E454A5" w:rsidRPr="00F00F46" w:rsidRDefault="00E454A5" w:rsidP="00A15B2E">
      <w:pPr>
        <w:autoSpaceDE w:val="0"/>
        <w:autoSpaceDN w:val="0"/>
        <w:adjustRightInd w:val="0"/>
        <w:spacing w:before="0" w:after="0" w:line="240" w:lineRule="auto"/>
        <w:rPr>
          <w:rFonts w:cs="Arial"/>
          <w:bCs/>
        </w:rPr>
      </w:pPr>
    </w:p>
    <w:p w14:paraId="7ADF1DBF" w14:textId="77777777" w:rsidR="004B6135" w:rsidRPr="00F00F46" w:rsidRDefault="004B6135" w:rsidP="00A15B2E">
      <w:pPr>
        <w:widowControl w:val="0"/>
        <w:tabs>
          <w:tab w:val="left" w:pos="3920"/>
          <w:tab w:val="left" w:pos="4678"/>
        </w:tabs>
        <w:autoSpaceDE w:val="0"/>
        <w:autoSpaceDN w:val="0"/>
        <w:spacing w:before="0" w:after="0" w:line="240" w:lineRule="auto"/>
        <w:ind w:right="-1" w:firstLine="0"/>
        <w:rPr>
          <w:rFonts w:eastAsia="Arial MT" w:cs="Arial"/>
          <w:b/>
          <w:i/>
          <w:iCs/>
          <w:spacing w:val="-3"/>
          <w:lang w:eastAsia="en-US"/>
        </w:rPr>
      </w:pPr>
      <w:r w:rsidRPr="00F00F46">
        <w:rPr>
          <w:rFonts w:eastAsia="Arial MT" w:cs="Arial"/>
          <w:b/>
          <w:i/>
          <w:iCs/>
          <w:lang w:eastAsia="en-US"/>
        </w:rPr>
        <w:t>ASUNTO:</w:t>
      </w:r>
      <w:r w:rsidRPr="00F00F46">
        <w:rPr>
          <w:rFonts w:eastAsia="Arial MT" w:cs="Arial"/>
          <w:b/>
          <w:i/>
          <w:iCs/>
          <w:spacing w:val="-3"/>
          <w:sz w:val="19"/>
          <w:lang w:eastAsia="en-US"/>
        </w:rPr>
        <w:t xml:space="preserve"> </w:t>
      </w:r>
      <w:r w:rsidRPr="00F00F46">
        <w:rPr>
          <w:rFonts w:eastAsia="Arial MT" w:cs="Arial"/>
          <w:b/>
          <w:i/>
          <w:iCs/>
          <w:spacing w:val="-3"/>
          <w:lang w:eastAsia="en-US"/>
        </w:rPr>
        <w:t>TOMA DE RAZÓN DE LA SENTENCIA DICTADA EN EL PROCEDIMIENTO ORDINARIO NÚMERO 558/2022, TRAMITADO EN LA SALA DE LO CONTENCIOSO-ADMINISTRATIVO DEL TRIBUNAL SUPERIOR DE JUSTICIA, DERIVADO DE LA INTERPOSICIÓN DE RECURSO CONTENCIOSO-ADMINISTRATIVO POR INTERSINDICAL CANARIA CONTRA EL ACUERDO DEL CONSEJO RECTOR, DE FECHA 19 DE MAYO DE 2022, POR EL QUE SE APROBÓ LA OFERTA DE EMPLEO PÚBLICO DEL INSTITUTO MUNICIPAL PARA LA PROMOCIÓN DE LA ACTIVIDAD FÍSICA Y EL DEPORTE DE LAS PALMAS DE GRAN CANARIA PARA LA ESTABILIZACIÓN DEL EMPLEO TEMPORAL</w:t>
      </w:r>
    </w:p>
    <w:p w14:paraId="5C853434" w14:textId="77777777" w:rsidR="004B6135" w:rsidRPr="00F00F46" w:rsidRDefault="004B6135" w:rsidP="00A15B2E">
      <w:pPr>
        <w:widowControl w:val="0"/>
        <w:tabs>
          <w:tab w:val="left" w:pos="3920"/>
          <w:tab w:val="left" w:pos="4678"/>
        </w:tabs>
        <w:autoSpaceDE w:val="0"/>
        <w:autoSpaceDN w:val="0"/>
        <w:spacing w:before="0" w:after="0" w:line="240" w:lineRule="auto"/>
        <w:ind w:right="1480" w:firstLine="0"/>
        <w:rPr>
          <w:rFonts w:eastAsia="Times New Roman" w:cs="Arial"/>
          <w:b/>
          <w:bCs/>
          <w:i/>
          <w:iCs/>
          <w:color w:val="000000"/>
          <w:spacing w:val="-3"/>
          <w:lang w:eastAsia="ar-SA"/>
        </w:rPr>
      </w:pPr>
    </w:p>
    <w:p w14:paraId="7D3086A1" w14:textId="77777777" w:rsidR="004B6135" w:rsidRPr="00F00F46" w:rsidRDefault="004B6135" w:rsidP="00A15B2E">
      <w:pPr>
        <w:widowControl w:val="0"/>
        <w:tabs>
          <w:tab w:val="left" w:pos="3920"/>
          <w:tab w:val="left" w:pos="4678"/>
        </w:tabs>
        <w:autoSpaceDE w:val="0"/>
        <w:autoSpaceDN w:val="0"/>
        <w:spacing w:before="0" w:after="0" w:line="240" w:lineRule="auto"/>
        <w:ind w:right="-1" w:firstLine="0"/>
        <w:rPr>
          <w:rFonts w:eastAsia="Arial MT" w:cs="Arial"/>
          <w:b/>
          <w:i/>
          <w:iCs/>
          <w:lang w:eastAsia="en-US"/>
        </w:rPr>
      </w:pPr>
    </w:p>
    <w:p w14:paraId="49A9C33A" w14:textId="77777777" w:rsidR="004B6135" w:rsidRPr="00F00F46" w:rsidRDefault="004B6135" w:rsidP="00A15B2E">
      <w:pPr>
        <w:tabs>
          <w:tab w:val="left" w:pos="708"/>
        </w:tabs>
        <w:suppressAutoHyphens/>
        <w:spacing w:before="0" w:after="0" w:line="240" w:lineRule="auto"/>
        <w:ind w:firstLine="0"/>
        <w:jc w:val="left"/>
        <w:rPr>
          <w:rFonts w:eastAsia="Calibri" w:cs="Arial"/>
          <w:i/>
          <w:iCs/>
          <w:lang w:eastAsia="zh-CN"/>
        </w:rPr>
      </w:pPr>
      <w:r w:rsidRPr="00F00F46">
        <w:rPr>
          <w:rFonts w:eastAsia="Calibri" w:cs="Arial"/>
          <w:b/>
          <w:bCs/>
          <w:i/>
          <w:iCs/>
          <w:lang w:eastAsia="zh-CN"/>
        </w:rPr>
        <w:t>ÓRGANO COMPETENTE:</w:t>
      </w:r>
      <w:r w:rsidRPr="00F00F46">
        <w:rPr>
          <w:rFonts w:eastAsia="Calibri" w:cs="Arial"/>
          <w:i/>
          <w:iCs/>
          <w:lang w:eastAsia="zh-CN"/>
        </w:rPr>
        <w:t xml:space="preserve"> Consejo Rector del Instituto Municipal para la Promoción de la Actividad Física y el Deporte de Las Palmas de Gran Canaria</w:t>
      </w:r>
    </w:p>
    <w:p w14:paraId="10B361EA" w14:textId="77777777" w:rsidR="004B6135" w:rsidRPr="00F00F46" w:rsidRDefault="004B6135" w:rsidP="00A15B2E">
      <w:pPr>
        <w:tabs>
          <w:tab w:val="left" w:pos="708"/>
        </w:tabs>
        <w:suppressAutoHyphens/>
        <w:spacing w:before="0" w:after="0" w:line="240" w:lineRule="auto"/>
        <w:ind w:firstLine="0"/>
        <w:rPr>
          <w:rFonts w:eastAsia="Calibri" w:cs="Arial"/>
          <w:i/>
          <w:iCs/>
          <w:lang w:eastAsia="zh-CN"/>
        </w:rPr>
      </w:pPr>
    </w:p>
    <w:p w14:paraId="4CBFF951" w14:textId="77777777" w:rsidR="004B6135" w:rsidRPr="00F00F46" w:rsidRDefault="004B6135" w:rsidP="00A15B2E">
      <w:pPr>
        <w:tabs>
          <w:tab w:val="left" w:pos="708"/>
        </w:tabs>
        <w:suppressAutoHyphens/>
        <w:spacing w:before="0" w:after="0" w:line="240" w:lineRule="auto"/>
        <w:ind w:firstLine="0"/>
        <w:rPr>
          <w:rFonts w:eastAsia="Calibri" w:cs="Arial"/>
          <w:i/>
          <w:iCs/>
          <w:lang w:eastAsia="zh-CN"/>
        </w:rPr>
      </w:pPr>
      <w:r w:rsidRPr="00F00F46">
        <w:rPr>
          <w:rFonts w:eastAsia="Calibri" w:cs="Arial"/>
          <w:b/>
          <w:bCs/>
          <w:i/>
          <w:iCs/>
          <w:lang w:eastAsia="zh-CN"/>
        </w:rPr>
        <w:t>SESIÓN:</w:t>
      </w:r>
      <w:r w:rsidRPr="00F00F46">
        <w:rPr>
          <w:rFonts w:eastAsia="Calibri" w:cs="Arial"/>
          <w:i/>
          <w:iCs/>
          <w:lang w:eastAsia="zh-CN"/>
        </w:rPr>
        <w:t xml:space="preserve"> Ordinaria </w:t>
      </w:r>
    </w:p>
    <w:p w14:paraId="7BCC71D0" w14:textId="77777777" w:rsidR="004B6135" w:rsidRPr="00F00F46" w:rsidRDefault="004B6135" w:rsidP="00A15B2E">
      <w:pPr>
        <w:tabs>
          <w:tab w:val="left" w:pos="708"/>
        </w:tabs>
        <w:suppressAutoHyphens/>
        <w:spacing w:before="0" w:after="0" w:line="240" w:lineRule="auto"/>
        <w:ind w:firstLine="0"/>
        <w:rPr>
          <w:rFonts w:eastAsia="Calibri" w:cs="Arial"/>
          <w:i/>
          <w:iCs/>
          <w:lang w:eastAsia="zh-CN"/>
        </w:rPr>
      </w:pPr>
    </w:p>
    <w:p w14:paraId="6D372D26" w14:textId="77777777" w:rsidR="004B6135" w:rsidRPr="00F00F46" w:rsidRDefault="004B6135" w:rsidP="00A15B2E">
      <w:pPr>
        <w:tabs>
          <w:tab w:val="left" w:pos="708"/>
        </w:tabs>
        <w:suppressAutoHyphens/>
        <w:spacing w:before="0" w:after="0" w:line="240" w:lineRule="auto"/>
        <w:ind w:firstLine="0"/>
        <w:rPr>
          <w:rFonts w:eastAsia="Calibri" w:cs="Arial"/>
          <w:i/>
          <w:iCs/>
          <w:lang w:eastAsia="zh-CN"/>
        </w:rPr>
      </w:pPr>
      <w:r w:rsidRPr="00F00F46">
        <w:rPr>
          <w:rFonts w:eastAsia="Calibri" w:cs="Arial"/>
          <w:b/>
          <w:bCs/>
          <w:i/>
          <w:iCs/>
          <w:lang w:eastAsia="zh-CN"/>
        </w:rPr>
        <w:t>FECHA:</w:t>
      </w:r>
      <w:r w:rsidRPr="00F00F46">
        <w:rPr>
          <w:rFonts w:eastAsia="Calibri" w:cs="Arial"/>
          <w:i/>
          <w:iCs/>
          <w:lang w:eastAsia="zh-CN"/>
        </w:rPr>
        <w:t xml:space="preserve"> 12 de julio de 2024</w:t>
      </w:r>
    </w:p>
    <w:p w14:paraId="78CBFCEB" w14:textId="77777777" w:rsidR="004B6135" w:rsidRPr="00F00F46" w:rsidRDefault="004B6135" w:rsidP="00A15B2E">
      <w:pPr>
        <w:tabs>
          <w:tab w:val="left" w:pos="708"/>
        </w:tabs>
        <w:suppressAutoHyphens/>
        <w:spacing w:before="0" w:after="0" w:line="240" w:lineRule="auto"/>
        <w:ind w:firstLine="0"/>
        <w:rPr>
          <w:rFonts w:eastAsia="Calibri" w:cs="Arial"/>
          <w:i/>
          <w:iCs/>
          <w:lang w:eastAsia="zh-CN"/>
        </w:rPr>
      </w:pPr>
    </w:p>
    <w:p w14:paraId="44B2B5C9" w14:textId="77777777" w:rsidR="004B6135" w:rsidRPr="00F00F46" w:rsidRDefault="004B6135" w:rsidP="00A15B2E">
      <w:pPr>
        <w:tabs>
          <w:tab w:val="left" w:pos="708"/>
        </w:tabs>
        <w:suppressAutoHyphens/>
        <w:spacing w:before="0" w:after="0" w:line="240" w:lineRule="auto"/>
        <w:ind w:firstLine="0"/>
        <w:rPr>
          <w:rFonts w:eastAsia="Calibri" w:cs="Arial"/>
          <w:i/>
          <w:iCs/>
          <w:lang w:eastAsia="zh-CN"/>
        </w:rPr>
      </w:pPr>
    </w:p>
    <w:p w14:paraId="16F4C7F3" w14:textId="77777777" w:rsidR="004B6135" w:rsidRPr="00F00F46" w:rsidRDefault="004B6135" w:rsidP="00A15B2E">
      <w:pPr>
        <w:tabs>
          <w:tab w:val="left" w:pos="708"/>
        </w:tabs>
        <w:suppressAutoHyphens/>
        <w:spacing w:before="0" w:after="0" w:line="240" w:lineRule="auto"/>
        <w:ind w:firstLine="0"/>
        <w:rPr>
          <w:rFonts w:eastAsia="Calibri" w:cs="Arial"/>
          <w:i/>
          <w:iCs/>
          <w:lang w:eastAsia="zh-CN"/>
        </w:rPr>
      </w:pPr>
      <w:r w:rsidRPr="00F00F46">
        <w:rPr>
          <w:rFonts w:eastAsia="Calibri" w:cs="Arial"/>
          <w:i/>
          <w:iCs/>
          <w:lang w:eastAsia="zh-CN"/>
        </w:rPr>
        <w:t>En relación con el expediente de referencia, se acreditan los siguientes</w:t>
      </w:r>
    </w:p>
    <w:p w14:paraId="47A76648" w14:textId="77777777" w:rsidR="004B6135" w:rsidRPr="00F00F46" w:rsidRDefault="004B6135" w:rsidP="00A15B2E">
      <w:pPr>
        <w:widowControl w:val="0"/>
        <w:tabs>
          <w:tab w:val="left" w:pos="3920"/>
          <w:tab w:val="left" w:pos="4678"/>
        </w:tabs>
        <w:autoSpaceDE w:val="0"/>
        <w:autoSpaceDN w:val="0"/>
        <w:spacing w:before="0" w:after="0" w:line="240" w:lineRule="auto"/>
        <w:ind w:right="-1" w:firstLine="0"/>
        <w:rPr>
          <w:rFonts w:eastAsia="Arial MT" w:cs="Arial"/>
          <w:b/>
          <w:i/>
          <w:iCs/>
          <w:lang w:eastAsia="en-US"/>
        </w:rPr>
      </w:pPr>
    </w:p>
    <w:p w14:paraId="7C0BAA0D" w14:textId="77777777" w:rsidR="004B6135" w:rsidRPr="00F00F46" w:rsidRDefault="004B6135" w:rsidP="00A15B2E">
      <w:pPr>
        <w:widowControl w:val="0"/>
        <w:tabs>
          <w:tab w:val="left" w:pos="3920"/>
          <w:tab w:val="left" w:pos="4678"/>
        </w:tabs>
        <w:autoSpaceDE w:val="0"/>
        <w:autoSpaceDN w:val="0"/>
        <w:spacing w:before="0" w:after="0" w:line="240" w:lineRule="auto"/>
        <w:ind w:right="-1" w:firstLine="0"/>
        <w:rPr>
          <w:rFonts w:eastAsia="Arial MT" w:cs="Arial"/>
          <w:b/>
          <w:i/>
          <w:iCs/>
          <w:lang w:eastAsia="en-US"/>
        </w:rPr>
      </w:pPr>
    </w:p>
    <w:p w14:paraId="6687A304" w14:textId="77777777" w:rsidR="004B6135" w:rsidRPr="00F00F46" w:rsidRDefault="004B6135" w:rsidP="00A15B2E">
      <w:pPr>
        <w:widowControl w:val="0"/>
        <w:tabs>
          <w:tab w:val="left" w:pos="3920"/>
          <w:tab w:val="left" w:pos="4678"/>
        </w:tabs>
        <w:autoSpaceDE w:val="0"/>
        <w:autoSpaceDN w:val="0"/>
        <w:spacing w:before="0" w:after="0" w:line="240" w:lineRule="auto"/>
        <w:ind w:right="-1" w:firstLine="0"/>
        <w:jc w:val="center"/>
        <w:rPr>
          <w:rFonts w:eastAsia="Arial MT" w:cs="Arial"/>
          <w:b/>
          <w:i/>
          <w:iCs/>
          <w:lang w:eastAsia="en-US"/>
        </w:rPr>
      </w:pPr>
      <w:r w:rsidRPr="00F00F46">
        <w:rPr>
          <w:rFonts w:eastAsia="Arial MT" w:cs="Arial"/>
          <w:b/>
          <w:i/>
          <w:iCs/>
          <w:lang w:eastAsia="en-US"/>
        </w:rPr>
        <w:t>ANTECEDENTES</w:t>
      </w:r>
    </w:p>
    <w:p w14:paraId="7C85B8AD" w14:textId="77777777" w:rsidR="004B6135" w:rsidRPr="00F00F46" w:rsidRDefault="004B6135" w:rsidP="00A15B2E">
      <w:pPr>
        <w:widowControl w:val="0"/>
        <w:tabs>
          <w:tab w:val="left" w:pos="3920"/>
          <w:tab w:val="left" w:pos="4678"/>
        </w:tabs>
        <w:autoSpaceDE w:val="0"/>
        <w:autoSpaceDN w:val="0"/>
        <w:spacing w:before="0" w:after="0" w:line="240" w:lineRule="auto"/>
        <w:ind w:right="-1" w:firstLine="0"/>
        <w:rPr>
          <w:rFonts w:eastAsia="Arial MT" w:cs="Arial"/>
          <w:b/>
          <w:i/>
          <w:iCs/>
          <w:lang w:eastAsia="en-US"/>
        </w:rPr>
      </w:pPr>
    </w:p>
    <w:p w14:paraId="310AB817" w14:textId="77777777" w:rsidR="004B6135" w:rsidRPr="00F00F46" w:rsidRDefault="004B6135" w:rsidP="00A15B2E">
      <w:pPr>
        <w:widowControl w:val="0"/>
        <w:tabs>
          <w:tab w:val="left" w:pos="3920"/>
          <w:tab w:val="left" w:pos="4678"/>
        </w:tabs>
        <w:autoSpaceDE w:val="0"/>
        <w:autoSpaceDN w:val="0"/>
        <w:spacing w:before="0" w:after="0" w:line="240" w:lineRule="auto"/>
        <w:ind w:right="-1" w:firstLine="0"/>
        <w:rPr>
          <w:rFonts w:eastAsia="Arial MT" w:cs="Arial"/>
          <w:bCs/>
          <w:i/>
          <w:iCs/>
          <w:lang w:eastAsia="en-US"/>
        </w:rPr>
      </w:pPr>
      <w:r w:rsidRPr="00F00F46">
        <w:rPr>
          <w:rFonts w:eastAsia="Arial MT" w:cs="Arial"/>
          <w:b/>
          <w:i/>
          <w:iCs/>
          <w:lang w:eastAsia="en-US"/>
        </w:rPr>
        <w:t xml:space="preserve">PRIMERO. </w:t>
      </w:r>
      <w:r w:rsidRPr="00F00F46">
        <w:rPr>
          <w:rFonts w:eastAsia="Arial MT" w:cs="Arial"/>
          <w:bCs/>
          <w:i/>
          <w:iCs/>
          <w:lang w:eastAsia="en-US"/>
        </w:rPr>
        <w:t>Acuerdo de la Junta Rectora del Instituto Municipal de Deportes de Las Palmas de Gran Canaria, actualmente denominado Consejo Rector del Instituto Municipal para la Promoción de la Actividad Física y el Deporte de Las Palmas de Gran Canaria, de fecha 19 de mayo de 2022, por el que se aprueba la Oferta de Empleo Público que articula los procesos de Estabilización del Empleo Temporal de la Ley 20/2021, de 28 de diciembre.</w:t>
      </w:r>
    </w:p>
    <w:p w14:paraId="03450BEC" w14:textId="77777777" w:rsidR="004B6135" w:rsidRPr="00F00F46" w:rsidRDefault="004B6135" w:rsidP="00A15B2E">
      <w:pPr>
        <w:widowControl w:val="0"/>
        <w:tabs>
          <w:tab w:val="left" w:pos="3920"/>
          <w:tab w:val="left" w:pos="4678"/>
        </w:tabs>
        <w:autoSpaceDE w:val="0"/>
        <w:autoSpaceDN w:val="0"/>
        <w:spacing w:before="0" w:after="0" w:line="240" w:lineRule="auto"/>
        <w:ind w:right="-1" w:firstLine="0"/>
        <w:rPr>
          <w:rFonts w:eastAsia="Arial MT" w:cs="Arial"/>
          <w:bCs/>
          <w:i/>
          <w:iCs/>
          <w:lang w:eastAsia="en-US"/>
        </w:rPr>
      </w:pPr>
    </w:p>
    <w:p w14:paraId="0AE70DBE" w14:textId="77777777" w:rsidR="004B6135" w:rsidRPr="00F00F46" w:rsidRDefault="004B6135" w:rsidP="00A15B2E">
      <w:pPr>
        <w:widowControl w:val="0"/>
        <w:tabs>
          <w:tab w:val="left" w:pos="3920"/>
          <w:tab w:val="left" w:pos="4678"/>
        </w:tabs>
        <w:autoSpaceDE w:val="0"/>
        <w:autoSpaceDN w:val="0"/>
        <w:spacing w:before="0" w:after="0" w:line="240" w:lineRule="auto"/>
        <w:ind w:right="-1" w:firstLine="0"/>
        <w:rPr>
          <w:rFonts w:eastAsia="Arial MT" w:cs="Arial"/>
          <w:bCs/>
          <w:i/>
          <w:iCs/>
          <w:lang w:eastAsia="en-US"/>
        </w:rPr>
      </w:pPr>
      <w:r w:rsidRPr="00F00F46">
        <w:rPr>
          <w:rFonts w:eastAsia="Arial MT" w:cs="Arial"/>
          <w:bCs/>
          <w:i/>
          <w:iCs/>
          <w:lang w:eastAsia="en-US"/>
        </w:rPr>
        <w:t>La Oferta de Empleo Público para la Estabilización del Empleo Temporal de publicó en el Boletín Oficial de la Provincia de Las Palmas</w:t>
      </w:r>
    </w:p>
    <w:p w14:paraId="5D06DD8F" w14:textId="77777777" w:rsidR="004B6135" w:rsidRPr="00F00F46" w:rsidRDefault="004B6135" w:rsidP="00A15B2E">
      <w:pPr>
        <w:widowControl w:val="0"/>
        <w:tabs>
          <w:tab w:val="left" w:pos="3920"/>
          <w:tab w:val="left" w:pos="4678"/>
        </w:tabs>
        <w:autoSpaceDE w:val="0"/>
        <w:autoSpaceDN w:val="0"/>
        <w:spacing w:before="0" w:after="0" w:line="240" w:lineRule="auto"/>
        <w:ind w:right="-1" w:firstLine="0"/>
        <w:rPr>
          <w:rFonts w:eastAsia="Arial MT" w:cs="Arial"/>
          <w:bCs/>
          <w:i/>
          <w:iCs/>
          <w:lang w:eastAsia="en-US"/>
        </w:rPr>
      </w:pPr>
    </w:p>
    <w:p w14:paraId="6B6E95DF" w14:textId="77777777" w:rsidR="004B6135" w:rsidRPr="00F00F46" w:rsidRDefault="004B6135" w:rsidP="00A15B2E">
      <w:pPr>
        <w:widowControl w:val="0"/>
        <w:tabs>
          <w:tab w:val="left" w:pos="3920"/>
          <w:tab w:val="left" w:pos="4678"/>
        </w:tabs>
        <w:autoSpaceDE w:val="0"/>
        <w:autoSpaceDN w:val="0"/>
        <w:spacing w:before="0" w:after="0" w:line="240" w:lineRule="auto"/>
        <w:ind w:right="-1" w:firstLine="0"/>
        <w:rPr>
          <w:rFonts w:eastAsia="Arial MT" w:cs="Arial"/>
          <w:bCs/>
          <w:i/>
          <w:iCs/>
          <w:lang w:eastAsia="en-US"/>
        </w:rPr>
      </w:pPr>
      <w:r w:rsidRPr="00F00F46">
        <w:rPr>
          <w:rFonts w:eastAsia="Arial MT" w:cs="Arial"/>
          <w:b/>
          <w:i/>
          <w:iCs/>
          <w:lang w:eastAsia="en-US"/>
        </w:rPr>
        <w:t>SEGUNDO.</w:t>
      </w:r>
      <w:r w:rsidRPr="00F00F46">
        <w:rPr>
          <w:rFonts w:eastAsia="Arial MT" w:cs="Arial"/>
          <w:bCs/>
          <w:i/>
          <w:iCs/>
          <w:lang w:eastAsia="en-US"/>
        </w:rPr>
        <w:t xml:space="preserve"> Decreto de la Sección Primera de la Sala de lo Contencioso-Administrativo del Tribunal Superior de Justicia, de fecha 5 de diciembre de 2022, por el que se dispone, entre otros, la admisión a trámite del recurso contencioso-administrativo interpuesto por Intersindical Canaria contra el acuerdo del Consejo Rector, de fecha 19 de mayo de 2022, por el que se aprobó la Oferta de Empleo Público del Instituto Municipal para la Promoción de la Actividad Física y el Deporte de Las Palmas de Gran Canaria (en adelante, IMD) para la Estabilización del Empleo Temporal.</w:t>
      </w:r>
    </w:p>
    <w:p w14:paraId="0C788241" w14:textId="77777777" w:rsidR="004B6135" w:rsidRPr="00F00F46" w:rsidRDefault="004B6135" w:rsidP="00A15B2E">
      <w:pPr>
        <w:widowControl w:val="0"/>
        <w:tabs>
          <w:tab w:val="left" w:pos="3920"/>
          <w:tab w:val="left" w:pos="4678"/>
        </w:tabs>
        <w:autoSpaceDE w:val="0"/>
        <w:autoSpaceDN w:val="0"/>
        <w:spacing w:before="0" w:after="0" w:line="240" w:lineRule="auto"/>
        <w:ind w:right="-1" w:firstLine="0"/>
        <w:rPr>
          <w:rFonts w:eastAsia="Arial MT" w:cs="Arial"/>
          <w:bCs/>
          <w:i/>
          <w:iCs/>
          <w:lang w:eastAsia="en-US"/>
        </w:rPr>
      </w:pPr>
    </w:p>
    <w:p w14:paraId="2E91A4EE" w14:textId="621CD091" w:rsidR="004B6135" w:rsidRPr="00F00F46" w:rsidRDefault="004B6135" w:rsidP="00A15B2E">
      <w:pPr>
        <w:widowControl w:val="0"/>
        <w:tabs>
          <w:tab w:val="left" w:pos="3920"/>
          <w:tab w:val="left" w:pos="4678"/>
        </w:tabs>
        <w:autoSpaceDE w:val="0"/>
        <w:autoSpaceDN w:val="0"/>
        <w:spacing w:before="0" w:after="0" w:line="240" w:lineRule="auto"/>
        <w:ind w:right="-1" w:firstLine="0"/>
        <w:rPr>
          <w:rFonts w:eastAsia="Arial MT" w:cs="Arial"/>
          <w:bCs/>
          <w:i/>
          <w:iCs/>
          <w:lang w:eastAsia="en-US"/>
        </w:rPr>
      </w:pPr>
      <w:r w:rsidRPr="00F00F46">
        <w:rPr>
          <w:rFonts w:eastAsia="Arial MT" w:cs="Arial"/>
          <w:b/>
          <w:i/>
          <w:iCs/>
          <w:lang w:eastAsia="en-US"/>
        </w:rPr>
        <w:t>TERCERO.</w:t>
      </w:r>
      <w:r w:rsidRPr="00F00F46">
        <w:rPr>
          <w:rFonts w:eastAsia="Arial MT" w:cs="Arial"/>
          <w:bCs/>
          <w:i/>
          <w:iCs/>
          <w:lang w:eastAsia="en-US"/>
        </w:rPr>
        <w:t xml:space="preserve"> Acuerdo extrajudicial de resolución de la controversia planteada en el recurso contencioso-administrativo interpuesto por Intersindical Canaria contra el acuerdo del Consejo Rector del Instituto Municipal para la Promoción de la Actividad Física y el Deporte de Las Palmas de Gran Canaria por el que se aprobó la Oferta de Empleo Público para la Estabilización de Empleo Temporal, de fecha 19 de febrero de 2024.</w:t>
      </w:r>
    </w:p>
    <w:p w14:paraId="2471141B" w14:textId="77777777" w:rsidR="004B6135" w:rsidRPr="00F00F46" w:rsidRDefault="004B6135" w:rsidP="00A15B2E">
      <w:pPr>
        <w:widowControl w:val="0"/>
        <w:tabs>
          <w:tab w:val="left" w:pos="3920"/>
          <w:tab w:val="left" w:pos="4678"/>
        </w:tabs>
        <w:autoSpaceDE w:val="0"/>
        <w:autoSpaceDN w:val="0"/>
        <w:spacing w:before="0" w:after="0" w:line="240" w:lineRule="auto"/>
        <w:ind w:right="-1" w:firstLine="0"/>
        <w:rPr>
          <w:rFonts w:eastAsia="Arial MT" w:cs="Arial"/>
          <w:bCs/>
          <w:lang w:eastAsia="en-US"/>
        </w:rPr>
      </w:pPr>
    </w:p>
    <w:p w14:paraId="211D1AE4" w14:textId="77777777" w:rsidR="004B6135" w:rsidRPr="00F00F46" w:rsidRDefault="004B6135" w:rsidP="00A15B2E">
      <w:pPr>
        <w:widowControl w:val="0"/>
        <w:tabs>
          <w:tab w:val="left" w:pos="3920"/>
          <w:tab w:val="left" w:pos="4678"/>
        </w:tabs>
        <w:autoSpaceDE w:val="0"/>
        <w:autoSpaceDN w:val="0"/>
        <w:spacing w:before="0" w:after="0" w:line="240" w:lineRule="auto"/>
        <w:ind w:right="-1" w:firstLine="0"/>
        <w:rPr>
          <w:rFonts w:eastAsia="Arial MT" w:cs="Arial"/>
          <w:bCs/>
          <w:i/>
          <w:iCs/>
          <w:lang w:eastAsia="en-US"/>
        </w:rPr>
      </w:pPr>
      <w:r w:rsidRPr="00F00F46">
        <w:rPr>
          <w:rFonts w:eastAsia="Arial MT" w:cs="Arial"/>
          <w:b/>
          <w:i/>
          <w:iCs/>
          <w:lang w:eastAsia="en-US"/>
        </w:rPr>
        <w:t>CUARTO.</w:t>
      </w:r>
      <w:r w:rsidRPr="00F00F46">
        <w:rPr>
          <w:rFonts w:eastAsia="Arial MT" w:cs="Arial"/>
          <w:bCs/>
          <w:i/>
          <w:iCs/>
          <w:lang w:eastAsia="en-US"/>
        </w:rPr>
        <w:t xml:space="preserve"> Comunicación de la directora general de la Asesoría Jurídica, de fecha 27 de febrero de 2024, para solicitar autorización a la Junta de Gobierno Local para el allanamiento en el procedimiento ordinario 558/2022 a la vista del acuerdo extrajudicial de resolución de la controversia planteada contra el acuerdo que aprobó la Oferta de Empleo Público del IMD para la Estabilización del Empleo Temporal.</w:t>
      </w:r>
    </w:p>
    <w:p w14:paraId="749D5073" w14:textId="77777777" w:rsidR="004B6135" w:rsidRPr="00F00F46" w:rsidRDefault="004B6135" w:rsidP="00A15B2E">
      <w:pPr>
        <w:widowControl w:val="0"/>
        <w:tabs>
          <w:tab w:val="left" w:pos="3920"/>
          <w:tab w:val="left" w:pos="4678"/>
        </w:tabs>
        <w:autoSpaceDE w:val="0"/>
        <w:autoSpaceDN w:val="0"/>
        <w:spacing w:before="0" w:after="0" w:line="240" w:lineRule="auto"/>
        <w:ind w:right="-1" w:firstLine="0"/>
        <w:rPr>
          <w:rFonts w:eastAsia="Arial MT" w:cs="Arial"/>
          <w:bCs/>
          <w:i/>
          <w:iCs/>
          <w:lang w:eastAsia="en-US"/>
        </w:rPr>
      </w:pPr>
    </w:p>
    <w:p w14:paraId="522451C0" w14:textId="77777777" w:rsidR="004B6135" w:rsidRPr="00F00F46" w:rsidRDefault="004B6135" w:rsidP="00A15B2E">
      <w:pPr>
        <w:widowControl w:val="0"/>
        <w:tabs>
          <w:tab w:val="left" w:pos="3920"/>
          <w:tab w:val="left" w:pos="4678"/>
        </w:tabs>
        <w:autoSpaceDE w:val="0"/>
        <w:autoSpaceDN w:val="0"/>
        <w:spacing w:before="0" w:after="0" w:line="240" w:lineRule="auto"/>
        <w:ind w:right="-1" w:firstLine="0"/>
        <w:rPr>
          <w:rFonts w:eastAsia="Arial MT" w:cs="Arial"/>
          <w:bCs/>
          <w:i/>
          <w:iCs/>
          <w:lang w:eastAsia="en-US"/>
        </w:rPr>
      </w:pPr>
      <w:r w:rsidRPr="00F00F46">
        <w:rPr>
          <w:rFonts w:eastAsia="Arial MT" w:cs="Arial"/>
          <w:b/>
          <w:i/>
          <w:iCs/>
          <w:lang w:eastAsia="en-US"/>
        </w:rPr>
        <w:t>QUINTO.</w:t>
      </w:r>
      <w:r w:rsidRPr="00F00F46">
        <w:rPr>
          <w:rFonts w:eastAsia="Arial MT" w:cs="Arial"/>
          <w:bCs/>
          <w:i/>
          <w:iCs/>
          <w:lang w:eastAsia="en-US"/>
        </w:rPr>
        <w:t xml:space="preserve"> Certificado del acuerdo adoptado en la Junta de Gobierno de la ciudad de Las Palmas de Gran Canaria, de fecha 29 de febrero de 2024, para la autorización del allanamiento en el procedimiento ordinario 558/2022 tramitado ante la Sección Primera de la Sala de lo Contencioso-Administrativo del Tribunal Superior de Justicia.</w:t>
      </w:r>
    </w:p>
    <w:p w14:paraId="566103E5" w14:textId="77777777" w:rsidR="004B6135" w:rsidRPr="00F00F46" w:rsidRDefault="004B6135" w:rsidP="00A15B2E">
      <w:pPr>
        <w:widowControl w:val="0"/>
        <w:tabs>
          <w:tab w:val="left" w:pos="3920"/>
          <w:tab w:val="left" w:pos="4678"/>
        </w:tabs>
        <w:autoSpaceDE w:val="0"/>
        <w:autoSpaceDN w:val="0"/>
        <w:spacing w:before="0" w:after="0" w:line="240" w:lineRule="auto"/>
        <w:ind w:right="-1" w:firstLine="0"/>
        <w:rPr>
          <w:rFonts w:eastAsia="Arial MT" w:cs="Arial"/>
          <w:bCs/>
          <w:i/>
          <w:iCs/>
          <w:lang w:eastAsia="en-US"/>
        </w:rPr>
      </w:pPr>
    </w:p>
    <w:p w14:paraId="62DF5D87" w14:textId="77777777" w:rsidR="004B6135" w:rsidRPr="00F00F46" w:rsidRDefault="004B6135" w:rsidP="00A15B2E">
      <w:pPr>
        <w:widowControl w:val="0"/>
        <w:tabs>
          <w:tab w:val="left" w:pos="3920"/>
          <w:tab w:val="left" w:pos="4678"/>
        </w:tabs>
        <w:autoSpaceDE w:val="0"/>
        <w:autoSpaceDN w:val="0"/>
        <w:spacing w:before="0" w:after="0" w:line="240" w:lineRule="auto"/>
        <w:ind w:right="-1" w:firstLine="0"/>
        <w:rPr>
          <w:rFonts w:eastAsia="Arial MT" w:cs="Arial"/>
          <w:bCs/>
          <w:i/>
          <w:iCs/>
          <w:lang w:eastAsia="en-US"/>
        </w:rPr>
      </w:pPr>
      <w:r w:rsidRPr="00F00F46">
        <w:rPr>
          <w:rFonts w:eastAsia="Arial MT" w:cs="Arial"/>
          <w:b/>
          <w:i/>
          <w:iCs/>
          <w:lang w:eastAsia="en-US"/>
        </w:rPr>
        <w:t>SEXTO.</w:t>
      </w:r>
      <w:r w:rsidRPr="00F00F46">
        <w:rPr>
          <w:rFonts w:eastAsia="Arial MT" w:cs="Arial"/>
          <w:bCs/>
          <w:i/>
          <w:iCs/>
          <w:lang w:eastAsia="en-US"/>
        </w:rPr>
        <w:t xml:space="preserve"> Escrito de los servicios jurídicos del Ayuntamiento de Las Palmas de Gran Canaria dirigido a la Sección Primera de la Sala de lo Contencioso-Administrativo del Tribunal Superior de Justicia, para el allanamiento en el procedimiento ordinario 558/2022.</w:t>
      </w:r>
    </w:p>
    <w:p w14:paraId="2E13EF1E" w14:textId="77777777" w:rsidR="004B6135" w:rsidRPr="00F00F46" w:rsidRDefault="004B6135" w:rsidP="00A15B2E">
      <w:pPr>
        <w:widowControl w:val="0"/>
        <w:tabs>
          <w:tab w:val="left" w:pos="3920"/>
          <w:tab w:val="left" w:pos="4678"/>
        </w:tabs>
        <w:autoSpaceDE w:val="0"/>
        <w:autoSpaceDN w:val="0"/>
        <w:spacing w:before="0" w:after="0" w:line="240" w:lineRule="auto"/>
        <w:ind w:right="-1" w:firstLine="0"/>
        <w:rPr>
          <w:rFonts w:eastAsia="Arial MT" w:cs="Arial"/>
          <w:bCs/>
          <w:i/>
          <w:iCs/>
          <w:lang w:eastAsia="en-US"/>
        </w:rPr>
      </w:pPr>
    </w:p>
    <w:p w14:paraId="4DC91B07" w14:textId="77777777" w:rsidR="004B6135" w:rsidRPr="00F00F46" w:rsidRDefault="004B6135" w:rsidP="00A15B2E">
      <w:pPr>
        <w:widowControl w:val="0"/>
        <w:tabs>
          <w:tab w:val="left" w:pos="3920"/>
          <w:tab w:val="left" w:pos="4678"/>
        </w:tabs>
        <w:autoSpaceDE w:val="0"/>
        <w:autoSpaceDN w:val="0"/>
        <w:spacing w:before="0" w:after="0" w:line="240" w:lineRule="auto"/>
        <w:ind w:right="-1" w:firstLine="0"/>
        <w:rPr>
          <w:rFonts w:eastAsia="Arial MT" w:cs="Arial"/>
          <w:bCs/>
          <w:i/>
          <w:iCs/>
          <w:lang w:eastAsia="en-US"/>
        </w:rPr>
      </w:pPr>
      <w:r w:rsidRPr="00F00F46">
        <w:rPr>
          <w:rFonts w:eastAsia="Arial MT" w:cs="Arial"/>
          <w:b/>
          <w:i/>
          <w:iCs/>
          <w:lang w:eastAsia="en-US"/>
        </w:rPr>
        <w:t>SÉPTIMO.</w:t>
      </w:r>
      <w:r w:rsidRPr="00F00F46">
        <w:rPr>
          <w:rFonts w:eastAsia="Arial MT" w:cs="Arial"/>
          <w:bCs/>
          <w:i/>
          <w:iCs/>
          <w:lang w:eastAsia="en-US"/>
        </w:rPr>
        <w:t xml:space="preserve"> Conformidad de Intersindical Canaria ante el allanamiento presentado por los servicios jurídicos del Ayuntamiento de Las Palmas de Gran Canaria en el procedimiento ordinario 558/2022, tramitado ante la Sección Primera de la Sala de lo Contencioso-Administrativo del Tribunal Superior de Justicia.</w:t>
      </w:r>
    </w:p>
    <w:p w14:paraId="371EC02C" w14:textId="77777777" w:rsidR="004B6135" w:rsidRPr="00F00F46" w:rsidRDefault="004B6135" w:rsidP="00A15B2E">
      <w:pPr>
        <w:widowControl w:val="0"/>
        <w:tabs>
          <w:tab w:val="left" w:pos="3920"/>
          <w:tab w:val="left" w:pos="4678"/>
        </w:tabs>
        <w:autoSpaceDE w:val="0"/>
        <w:autoSpaceDN w:val="0"/>
        <w:spacing w:before="0" w:after="0" w:line="240" w:lineRule="auto"/>
        <w:ind w:right="-1" w:firstLine="0"/>
        <w:rPr>
          <w:rFonts w:eastAsia="Arial MT" w:cs="Arial"/>
          <w:bCs/>
          <w:i/>
          <w:iCs/>
          <w:lang w:eastAsia="en-US"/>
        </w:rPr>
      </w:pPr>
    </w:p>
    <w:p w14:paraId="31BF2FA7" w14:textId="77777777" w:rsidR="004B6135" w:rsidRPr="00F00F46" w:rsidRDefault="004B6135" w:rsidP="00A15B2E">
      <w:pPr>
        <w:widowControl w:val="0"/>
        <w:tabs>
          <w:tab w:val="left" w:pos="3920"/>
          <w:tab w:val="left" w:pos="4678"/>
        </w:tabs>
        <w:autoSpaceDE w:val="0"/>
        <w:autoSpaceDN w:val="0"/>
        <w:spacing w:before="0" w:after="0" w:line="240" w:lineRule="auto"/>
        <w:ind w:right="-1" w:firstLine="0"/>
        <w:rPr>
          <w:rFonts w:eastAsia="Arial MT" w:cs="Arial"/>
          <w:bCs/>
          <w:i/>
          <w:iCs/>
          <w:lang w:eastAsia="en-US"/>
        </w:rPr>
      </w:pPr>
      <w:r w:rsidRPr="00F00F46">
        <w:rPr>
          <w:rFonts w:eastAsia="Arial MT" w:cs="Arial"/>
          <w:b/>
          <w:i/>
          <w:iCs/>
          <w:lang w:eastAsia="en-US"/>
        </w:rPr>
        <w:t>OCTAVO.</w:t>
      </w:r>
      <w:r w:rsidRPr="00F00F46">
        <w:rPr>
          <w:rFonts w:eastAsia="Arial MT" w:cs="Arial"/>
          <w:bCs/>
          <w:i/>
          <w:iCs/>
          <w:lang w:eastAsia="en-US"/>
        </w:rPr>
        <w:t xml:space="preserve"> Diligencia de ordenación del Letrado de la Administración de Justicia, de fecha 22 de abril de 2024, declarando el procedimiento ordinario 558/2022 tramitado Sección Primera de la Sala de lo Contencioso-Administrativo del Tribunal Superior de Justicia, concluso para dictar sentencia.</w:t>
      </w:r>
    </w:p>
    <w:p w14:paraId="0E93E114" w14:textId="77777777" w:rsidR="004B6135" w:rsidRPr="00F00F46" w:rsidRDefault="004B6135" w:rsidP="00A15B2E">
      <w:pPr>
        <w:widowControl w:val="0"/>
        <w:tabs>
          <w:tab w:val="left" w:pos="3920"/>
          <w:tab w:val="left" w:pos="4678"/>
        </w:tabs>
        <w:autoSpaceDE w:val="0"/>
        <w:autoSpaceDN w:val="0"/>
        <w:spacing w:before="0" w:after="0" w:line="240" w:lineRule="auto"/>
        <w:ind w:right="-1" w:firstLine="0"/>
        <w:rPr>
          <w:rFonts w:eastAsia="Arial MT" w:cs="Arial"/>
          <w:bCs/>
          <w:i/>
          <w:iCs/>
          <w:lang w:eastAsia="en-US"/>
        </w:rPr>
      </w:pPr>
    </w:p>
    <w:p w14:paraId="5A2E73B6" w14:textId="77777777" w:rsidR="004B6135" w:rsidRPr="00F00F46" w:rsidRDefault="004B6135" w:rsidP="00A15B2E">
      <w:pPr>
        <w:widowControl w:val="0"/>
        <w:tabs>
          <w:tab w:val="left" w:pos="3920"/>
          <w:tab w:val="left" w:pos="4678"/>
        </w:tabs>
        <w:autoSpaceDE w:val="0"/>
        <w:autoSpaceDN w:val="0"/>
        <w:spacing w:before="0" w:after="0" w:line="240" w:lineRule="auto"/>
        <w:ind w:right="-1" w:firstLine="0"/>
        <w:rPr>
          <w:rFonts w:eastAsia="Arial MT" w:cs="Arial"/>
          <w:bCs/>
          <w:i/>
          <w:iCs/>
          <w:lang w:eastAsia="en-US"/>
        </w:rPr>
      </w:pPr>
      <w:r w:rsidRPr="00F00F46">
        <w:rPr>
          <w:rFonts w:eastAsia="Arial MT" w:cs="Arial"/>
          <w:b/>
          <w:i/>
          <w:iCs/>
          <w:lang w:eastAsia="en-US"/>
        </w:rPr>
        <w:t>NOVENO.</w:t>
      </w:r>
      <w:r w:rsidRPr="00F00F46">
        <w:rPr>
          <w:rFonts w:eastAsia="Arial MT" w:cs="Arial"/>
          <w:bCs/>
          <w:i/>
          <w:iCs/>
          <w:lang w:eastAsia="en-US"/>
        </w:rPr>
        <w:t xml:space="preserve"> Sentencia de la Sección Primera de la Sala de lo Contencioso-Administrativo del Tribunal Superior de Justicia, dictada en el procedimiento 558/2022, de fecha 28 de junio de 2024, por la que se estima el recurso contencioso-administrativo interpuesto por Intersindical Canaria contra el acuerdo de aprobación de la Oferta de Empleo Público del IMD para la Estabilización del Empleo Temporal.</w:t>
      </w:r>
    </w:p>
    <w:p w14:paraId="4319F6D7" w14:textId="77777777" w:rsidR="004B6135" w:rsidRPr="00F00F46" w:rsidRDefault="004B6135" w:rsidP="00A15B2E">
      <w:pPr>
        <w:widowControl w:val="0"/>
        <w:tabs>
          <w:tab w:val="left" w:pos="3920"/>
          <w:tab w:val="left" w:pos="4678"/>
        </w:tabs>
        <w:autoSpaceDE w:val="0"/>
        <w:autoSpaceDN w:val="0"/>
        <w:spacing w:before="0" w:after="0" w:line="240" w:lineRule="auto"/>
        <w:ind w:right="-1" w:firstLine="0"/>
        <w:rPr>
          <w:rFonts w:eastAsia="Arial MT" w:cs="Arial"/>
          <w:bCs/>
          <w:i/>
          <w:iCs/>
          <w:lang w:eastAsia="en-US"/>
        </w:rPr>
      </w:pPr>
    </w:p>
    <w:p w14:paraId="561F7B42" w14:textId="77777777" w:rsidR="004B6135" w:rsidRPr="00F00F46" w:rsidRDefault="004B6135" w:rsidP="00A15B2E">
      <w:pPr>
        <w:widowControl w:val="0"/>
        <w:tabs>
          <w:tab w:val="left" w:pos="3920"/>
          <w:tab w:val="left" w:pos="4678"/>
        </w:tabs>
        <w:autoSpaceDE w:val="0"/>
        <w:autoSpaceDN w:val="0"/>
        <w:spacing w:before="0" w:after="0" w:line="240" w:lineRule="auto"/>
        <w:ind w:right="-1" w:firstLine="0"/>
        <w:rPr>
          <w:rFonts w:eastAsia="Arial MT" w:cs="Arial"/>
          <w:bCs/>
          <w:i/>
          <w:iCs/>
          <w:lang w:eastAsia="en-US"/>
        </w:rPr>
      </w:pPr>
    </w:p>
    <w:p w14:paraId="10C87510" w14:textId="77777777" w:rsidR="004B6135" w:rsidRPr="00F00F46" w:rsidRDefault="004B6135" w:rsidP="00A15B2E">
      <w:pPr>
        <w:widowControl w:val="0"/>
        <w:tabs>
          <w:tab w:val="left" w:pos="3920"/>
          <w:tab w:val="left" w:pos="4678"/>
        </w:tabs>
        <w:autoSpaceDE w:val="0"/>
        <w:autoSpaceDN w:val="0"/>
        <w:spacing w:before="0" w:after="0" w:line="240" w:lineRule="auto"/>
        <w:ind w:right="-1" w:firstLine="0"/>
        <w:jc w:val="center"/>
        <w:rPr>
          <w:rFonts w:eastAsia="Arial MT" w:cs="Arial"/>
          <w:b/>
          <w:i/>
          <w:iCs/>
          <w:lang w:eastAsia="en-US"/>
        </w:rPr>
      </w:pPr>
      <w:r w:rsidRPr="00F00F46">
        <w:rPr>
          <w:rFonts w:eastAsia="Arial MT" w:cs="Arial"/>
          <w:b/>
          <w:i/>
          <w:iCs/>
          <w:lang w:eastAsia="en-US"/>
        </w:rPr>
        <w:t>DISPOSICIONES LEGALES DE APLICACIÓN</w:t>
      </w:r>
    </w:p>
    <w:p w14:paraId="753F915E" w14:textId="77777777" w:rsidR="004B6135" w:rsidRPr="00F00F46" w:rsidRDefault="004B6135" w:rsidP="00A15B2E">
      <w:pPr>
        <w:widowControl w:val="0"/>
        <w:autoSpaceDE w:val="0"/>
        <w:autoSpaceDN w:val="0"/>
        <w:adjustRightInd w:val="0"/>
        <w:spacing w:before="0" w:after="0" w:line="240" w:lineRule="auto"/>
        <w:ind w:firstLine="0"/>
        <w:jc w:val="left"/>
        <w:rPr>
          <w:rFonts w:eastAsia="Arial MT" w:cs="Arial"/>
          <w:b/>
          <w:i/>
          <w:iCs/>
          <w:color w:val="000000"/>
          <w:lang w:eastAsia="en-US"/>
        </w:rPr>
      </w:pPr>
    </w:p>
    <w:p w14:paraId="22B8C9F2" w14:textId="77777777" w:rsidR="004B6135" w:rsidRPr="00F00F46" w:rsidRDefault="004B6135" w:rsidP="00A15B2E">
      <w:pPr>
        <w:tabs>
          <w:tab w:val="left" w:pos="284"/>
          <w:tab w:val="left" w:pos="426"/>
        </w:tabs>
        <w:spacing w:before="0" w:after="0" w:line="240" w:lineRule="auto"/>
        <w:ind w:firstLine="0"/>
        <w:rPr>
          <w:rFonts w:eastAsia="Arial Unicode MS" w:cs="Arial"/>
          <w:i/>
          <w:iCs/>
          <w:color w:val="000000"/>
        </w:rPr>
      </w:pPr>
      <w:r w:rsidRPr="00F00F46">
        <w:rPr>
          <w:rFonts w:eastAsia="Arial Unicode MS" w:cs="Arial"/>
          <w:b/>
          <w:i/>
          <w:iCs/>
          <w:color w:val="000000"/>
        </w:rPr>
        <w:t xml:space="preserve">I. </w:t>
      </w:r>
      <w:r w:rsidRPr="00F00F46">
        <w:rPr>
          <w:rFonts w:eastAsia="Arial Unicode MS" w:cs="Arial"/>
          <w:i/>
          <w:iCs/>
          <w:color w:val="000000"/>
        </w:rPr>
        <w:t>Ley 39/2015, de 1 de octubre, del Procedimiento Administrativo Común de las Administraciones Públicas (LPACAP).</w:t>
      </w:r>
    </w:p>
    <w:p w14:paraId="26281A10" w14:textId="77777777" w:rsidR="004B6135" w:rsidRPr="00F00F46" w:rsidRDefault="004B6135" w:rsidP="00A15B2E">
      <w:pPr>
        <w:tabs>
          <w:tab w:val="left" w:pos="284"/>
          <w:tab w:val="left" w:pos="426"/>
        </w:tabs>
        <w:spacing w:before="0" w:after="0" w:line="240" w:lineRule="auto"/>
        <w:ind w:firstLine="0"/>
        <w:rPr>
          <w:rFonts w:eastAsia="Arial Unicode MS" w:cs="Arial"/>
          <w:i/>
          <w:iCs/>
          <w:color w:val="000000"/>
        </w:rPr>
      </w:pPr>
    </w:p>
    <w:p w14:paraId="6B7CA6C9" w14:textId="77777777" w:rsidR="004B6135" w:rsidRPr="00F00F46" w:rsidRDefault="004B6135" w:rsidP="00A15B2E">
      <w:pPr>
        <w:tabs>
          <w:tab w:val="left" w:pos="284"/>
          <w:tab w:val="left" w:pos="426"/>
        </w:tabs>
        <w:spacing w:before="0" w:after="0" w:line="240" w:lineRule="auto"/>
        <w:ind w:firstLine="0"/>
        <w:rPr>
          <w:rFonts w:eastAsia="Arial Unicode MS" w:cs="Arial"/>
          <w:i/>
          <w:iCs/>
          <w:color w:val="000000"/>
        </w:rPr>
      </w:pPr>
      <w:r w:rsidRPr="00F00F46">
        <w:rPr>
          <w:rFonts w:eastAsia="Arial Unicode MS" w:cs="Arial"/>
          <w:b/>
          <w:i/>
          <w:iCs/>
          <w:color w:val="000000"/>
        </w:rPr>
        <w:t>II.</w:t>
      </w:r>
      <w:r w:rsidRPr="00F00F46">
        <w:rPr>
          <w:rFonts w:eastAsia="Arial Unicode MS" w:cs="Arial"/>
          <w:i/>
          <w:iCs/>
          <w:color w:val="000000"/>
        </w:rPr>
        <w:t xml:space="preserve"> Real Decreto Legislativo 5/2015, de 30 de octubre, por el que se aprueba el texto refundido de la Ley del Estatuto Básico del Empleado Público (TREBEP).</w:t>
      </w:r>
    </w:p>
    <w:p w14:paraId="28175818" w14:textId="77777777" w:rsidR="004B6135" w:rsidRPr="00F00F46" w:rsidRDefault="004B6135" w:rsidP="00A15B2E">
      <w:pPr>
        <w:tabs>
          <w:tab w:val="left" w:pos="284"/>
          <w:tab w:val="left" w:pos="426"/>
        </w:tabs>
        <w:spacing w:before="0" w:after="0" w:line="240" w:lineRule="auto"/>
        <w:ind w:firstLine="0"/>
        <w:rPr>
          <w:rFonts w:eastAsia="Arial Unicode MS" w:cs="Arial"/>
          <w:i/>
          <w:iCs/>
          <w:color w:val="000000"/>
        </w:rPr>
      </w:pPr>
    </w:p>
    <w:p w14:paraId="229B59ED" w14:textId="77777777" w:rsidR="004B6135" w:rsidRPr="00F00F46" w:rsidRDefault="004B6135" w:rsidP="00A15B2E">
      <w:pPr>
        <w:tabs>
          <w:tab w:val="left" w:pos="284"/>
          <w:tab w:val="left" w:pos="426"/>
        </w:tabs>
        <w:spacing w:before="0" w:after="0" w:line="240" w:lineRule="auto"/>
        <w:ind w:firstLine="0"/>
        <w:rPr>
          <w:rFonts w:eastAsia="Arial Unicode MS" w:cs="Arial"/>
          <w:i/>
          <w:iCs/>
          <w:color w:val="000000"/>
        </w:rPr>
      </w:pPr>
      <w:r w:rsidRPr="00F00F46">
        <w:rPr>
          <w:rFonts w:eastAsia="Arial Unicode MS" w:cs="Arial"/>
          <w:b/>
          <w:i/>
          <w:iCs/>
          <w:color w:val="000000"/>
        </w:rPr>
        <w:t xml:space="preserve">III. </w:t>
      </w:r>
      <w:r w:rsidRPr="00F00F46">
        <w:rPr>
          <w:rFonts w:eastAsia="Arial Unicode MS" w:cs="Arial"/>
          <w:i/>
          <w:iCs/>
          <w:color w:val="000000"/>
        </w:rPr>
        <w:t>Ley 29/1998 de 13 de julio, reguladora de la Jurisdicción Contencioso Administrativa (LJCA).</w:t>
      </w:r>
    </w:p>
    <w:p w14:paraId="3CD59E55" w14:textId="77777777" w:rsidR="004B6135" w:rsidRPr="00F00F46" w:rsidRDefault="004B6135" w:rsidP="00A15B2E">
      <w:pPr>
        <w:tabs>
          <w:tab w:val="left" w:pos="284"/>
          <w:tab w:val="left" w:pos="426"/>
        </w:tabs>
        <w:spacing w:before="0" w:after="0" w:line="240" w:lineRule="auto"/>
        <w:ind w:firstLine="0"/>
        <w:rPr>
          <w:rFonts w:eastAsia="Arial Unicode MS" w:cs="Arial"/>
          <w:color w:val="000000"/>
        </w:rPr>
      </w:pPr>
    </w:p>
    <w:p w14:paraId="6A27F66C" w14:textId="77777777" w:rsidR="004B6135" w:rsidRPr="00F00F46" w:rsidRDefault="004B6135" w:rsidP="00A15B2E">
      <w:pPr>
        <w:tabs>
          <w:tab w:val="left" w:pos="284"/>
          <w:tab w:val="left" w:pos="426"/>
        </w:tabs>
        <w:spacing w:before="0" w:after="0" w:line="240" w:lineRule="auto"/>
        <w:ind w:firstLine="0"/>
        <w:rPr>
          <w:rFonts w:eastAsia="Arial Unicode MS" w:cs="Arial"/>
          <w:i/>
          <w:iCs/>
          <w:color w:val="000000"/>
        </w:rPr>
      </w:pPr>
      <w:r w:rsidRPr="00F00F46">
        <w:rPr>
          <w:rFonts w:eastAsia="Arial Unicode MS" w:cs="Arial"/>
          <w:b/>
          <w:i/>
          <w:iCs/>
          <w:color w:val="000000"/>
        </w:rPr>
        <w:t>IV.</w:t>
      </w:r>
      <w:r w:rsidRPr="00F00F46">
        <w:rPr>
          <w:rFonts w:eastAsia="Arial Unicode MS" w:cs="Arial"/>
          <w:i/>
          <w:iCs/>
          <w:color w:val="000000"/>
        </w:rPr>
        <w:t xml:space="preserve"> Ley 7/1985, de 2 de abril, reguladora de las Bases del Régimen Local (LRBRL).</w:t>
      </w:r>
    </w:p>
    <w:p w14:paraId="67E0FDEB" w14:textId="77777777" w:rsidR="004B6135" w:rsidRPr="00F00F46" w:rsidRDefault="004B6135" w:rsidP="00A15B2E">
      <w:pPr>
        <w:tabs>
          <w:tab w:val="left" w:pos="284"/>
          <w:tab w:val="left" w:pos="426"/>
        </w:tabs>
        <w:spacing w:before="0" w:after="0" w:line="240" w:lineRule="auto"/>
        <w:ind w:firstLine="0"/>
        <w:rPr>
          <w:rFonts w:eastAsia="Arial Unicode MS" w:cs="Arial"/>
          <w:i/>
          <w:iCs/>
          <w:color w:val="000000"/>
        </w:rPr>
      </w:pPr>
    </w:p>
    <w:p w14:paraId="3D7A1748" w14:textId="77777777" w:rsidR="004B6135" w:rsidRPr="00F00F46" w:rsidRDefault="004B6135" w:rsidP="00A15B2E">
      <w:pPr>
        <w:tabs>
          <w:tab w:val="left" w:pos="284"/>
          <w:tab w:val="left" w:pos="426"/>
        </w:tabs>
        <w:spacing w:before="0" w:after="0" w:line="240" w:lineRule="auto"/>
        <w:ind w:firstLine="0"/>
        <w:rPr>
          <w:rFonts w:eastAsia="Arial Unicode MS" w:cs="Arial"/>
          <w:i/>
          <w:iCs/>
          <w:color w:val="000000"/>
        </w:rPr>
      </w:pPr>
      <w:r w:rsidRPr="00F00F46">
        <w:rPr>
          <w:rFonts w:eastAsia="Arial Unicode MS" w:cs="Arial"/>
          <w:b/>
          <w:bCs/>
          <w:i/>
          <w:iCs/>
          <w:color w:val="000000"/>
        </w:rPr>
        <w:t>V.</w:t>
      </w:r>
      <w:r w:rsidRPr="00F00F46">
        <w:rPr>
          <w:rFonts w:eastAsia="Arial Unicode MS" w:cs="Arial"/>
          <w:i/>
          <w:iCs/>
          <w:color w:val="000000"/>
        </w:rPr>
        <w:t xml:space="preserve"> Ley 20/2021, de 28 de diciembre, de medidas urgentes para la reducción de la temporalidad en el empleo público.</w:t>
      </w:r>
    </w:p>
    <w:p w14:paraId="0FDC091D" w14:textId="77777777" w:rsidR="004B6135" w:rsidRPr="00F00F46" w:rsidRDefault="004B6135" w:rsidP="00A15B2E">
      <w:pPr>
        <w:tabs>
          <w:tab w:val="left" w:pos="284"/>
          <w:tab w:val="left" w:pos="426"/>
        </w:tabs>
        <w:spacing w:before="0" w:after="0" w:line="240" w:lineRule="auto"/>
        <w:ind w:firstLine="0"/>
        <w:rPr>
          <w:rFonts w:eastAsia="Arial Unicode MS" w:cs="Arial"/>
          <w:i/>
          <w:iCs/>
          <w:color w:val="000000"/>
        </w:rPr>
      </w:pPr>
    </w:p>
    <w:p w14:paraId="07565CDA" w14:textId="77777777" w:rsidR="004B6135" w:rsidRPr="00F00F46" w:rsidRDefault="004B6135" w:rsidP="00A15B2E">
      <w:pPr>
        <w:tabs>
          <w:tab w:val="left" w:pos="284"/>
          <w:tab w:val="left" w:pos="426"/>
        </w:tabs>
        <w:spacing w:before="0" w:after="0" w:line="240" w:lineRule="auto"/>
        <w:ind w:firstLine="0"/>
        <w:rPr>
          <w:rFonts w:eastAsia="Arial Unicode MS" w:cs="Arial"/>
          <w:i/>
          <w:iCs/>
          <w:color w:val="000000"/>
        </w:rPr>
      </w:pPr>
      <w:r w:rsidRPr="00F00F46">
        <w:rPr>
          <w:rFonts w:eastAsia="Arial Unicode MS" w:cs="Arial"/>
          <w:b/>
          <w:bCs/>
          <w:i/>
          <w:iCs/>
          <w:color w:val="000000"/>
        </w:rPr>
        <w:t>VI.</w:t>
      </w:r>
      <w:r w:rsidRPr="00F00F46">
        <w:rPr>
          <w:rFonts w:eastAsia="Arial Unicode MS" w:cs="Arial"/>
          <w:i/>
          <w:iCs/>
          <w:color w:val="000000"/>
        </w:rPr>
        <w:t xml:space="preserve"> Resolución de la Secretaría de Estado de Función Pública sobre las orientaciones para la puesta en marcha de los procesos de estabilización derivados de la Ley 20/2021, de 28 de diciembre, de medidas urgentes para la reducción de la temporalidad en el empleo público.</w:t>
      </w:r>
    </w:p>
    <w:p w14:paraId="1734DD55" w14:textId="77777777" w:rsidR="004B6135" w:rsidRPr="00F00F46" w:rsidRDefault="004B6135" w:rsidP="00A15B2E">
      <w:pPr>
        <w:tabs>
          <w:tab w:val="left" w:pos="284"/>
          <w:tab w:val="left" w:pos="426"/>
        </w:tabs>
        <w:spacing w:before="0" w:after="0" w:line="240" w:lineRule="auto"/>
        <w:ind w:firstLine="0"/>
        <w:rPr>
          <w:rFonts w:eastAsia="Arial Unicode MS" w:cs="Arial"/>
          <w:i/>
          <w:iCs/>
          <w:color w:val="000000"/>
        </w:rPr>
      </w:pPr>
    </w:p>
    <w:p w14:paraId="621BB9F4" w14:textId="77777777" w:rsidR="004B6135" w:rsidRPr="00F00F46" w:rsidRDefault="004B6135" w:rsidP="00A15B2E">
      <w:pPr>
        <w:tabs>
          <w:tab w:val="left" w:pos="284"/>
          <w:tab w:val="left" w:pos="426"/>
        </w:tabs>
        <w:spacing w:before="0" w:after="0" w:line="240" w:lineRule="auto"/>
        <w:ind w:firstLine="0"/>
        <w:rPr>
          <w:rFonts w:eastAsia="Arial Unicode MS" w:cs="Arial"/>
          <w:i/>
          <w:iCs/>
          <w:color w:val="000000"/>
        </w:rPr>
      </w:pPr>
      <w:r w:rsidRPr="00F00F46">
        <w:rPr>
          <w:rFonts w:eastAsia="Arial Unicode MS" w:cs="Arial"/>
          <w:b/>
          <w:i/>
          <w:iCs/>
          <w:color w:val="000000"/>
        </w:rPr>
        <w:t>VII.</w:t>
      </w:r>
      <w:r w:rsidRPr="00F00F46">
        <w:rPr>
          <w:rFonts w:eastAsia="Arial Unicode MS" w:cs="Arial"/>
          <w:i/>
          <w:iCs/>
          <w:color w:val="000000"/>
        </w:rPr>
        <w:t xml:space="preserve"> Reglamento Orgánico del Gobierno y de la Administración del Ayuntamiento de Las Palmas de Gran Canaria (ROGA).</w:t>
      </w:r>
    </w:p>
    <w:p w14:paraId="5CB9A8B2" w14:textId="77777777" w:rsidR="004B6135" w:rsidRPr="00F00F46" w:rsidRDefault="004B6135" w:rsidP="00A15B2E">
      <w:pPr>
        <w:tabs>
          <w:tab w:val="left" w:pos="284"/>
          <w:tab w:val="left" w:pos="426"/>
        </w:tabs>
        <w:spacing w:before="0" w:after="0" w:line="240" w:lineRule="auto"/>
        <w:ind w:firstLine="0"/>
        <w:rPr>
          <w:rFonts w:eastAsia="Arial Unicode MS" w:cs="Arial"/>
          <w:i/>
          <w:iCs/>
          <w:color w:val="000000"/>
        </w:rPr>
      </w:pPr>
    </w:p>
    <w:p w14:paraId="59899372" w14:textId="77777777" w:rsidR="004B6135" w:rsidRPr="00F00F46" w:rsidRDefault="004B6135" w:rsidP="00A15B2E">
      <w:pPr>
        <w:tabs>
          <w:tab w:val="left" w:pos="284"/>
          <w:tab w:val="left" w:pos="426"/>
        </w:tabs>
        <w:spacing w:before="0" w:after="0" w:line="240" w:lineRule="auto"/>
        <w:ind w:firstLine="0"/>
        <w:rPr>
          <w:rFonts w:eastAsia="Arial Unicode MS" w:cs="Arial"/>
          <w:i/>
          <w:iCs/>
          <w:color w:val="000000"/>
        </w:rPr>
      </w:pPr>
      <w:r w:rsidRPr="00F00F46">
        <w:rPr>
          <w:rFonts w:eastAsia="Arial Unicode MS" w:cs="Arial"/>
          <w:b/>
          <w:i/>
          <w:iCs/>
          <w:color w:val="000000"/>
        </w:rPr>
        <w:t xml:space="preserve">VIII. </w:t>
      </w:r>
      <w:r w:rsidRPr="00F00F46">
        <w:rPr>
          <w:rFonts w:eastAsia="Arial Unicode MS" w:cs="Arial"/>
          <w:i/>
          <w:iCs/>
          <w:color w:val="000000"/>
        </w:rPr>
        <w:t>Estatutos del Instituto Municipal para la Promoción de la Actividad Física y el Deporte de Las Palmas de Gran Canaria (Boletín Oficial de la Provincia número 46, de fecha 17 de abril de 2023).</w:t>
      </w:r>
    </w:p>
    <w:p w14:paraId="0DEA7401" w14:textId="77777777" w:rsidR="004B6135" w:rsidRPr="00F00F46" w:rsidRDefault="004B6135" w:rsidP="00A15B2E">
      <w:pPr>
        <w:tabs>
          <w:tab w:val="left" w:pos="284"/>
          <w:tab w:val="left" w:pos="426"/>
        </w:tabs>
        <w:spacing w:before="0" w:after="0" w:line="240" w:lineRule="auto"/>
        <w:ind w:left="142" w:firstLine="0"/>
        <w:rPr>
          <w:rFonts w:eastAsia="Arial Unicode MS" w:cs="Arial"/>
          <w:i/>
          <w:iCs/>
          <w:color w:val="000000"/>
        </w:rPr>
      </w:pPr>
    </w:p>
    <w:p w14:paraId="7670F9F1" w14:textId="77777777" w:rsidR="004B6135" w:rsidRPr="00F00F46" w:rsidRDefault="004B6135" w:rsidP="00A15B2E">
      <w:pPr>
        <w:tabs>
          <w:tab w:val="left" w:pos="284"/>
          <w:tab w:val="left" w:pos="426"/>
        </w:tabs>
        <w:spacing w:before="0" w:after="0" w:line="240" w:lineRule="auto"/>
        <w:ind w:left="142" w:firstLine="0"/>
        <w:rPr>
          <w:rFonts w:eastAsia="Arial Unicode MS" w:cs="Arial"/>
          <w:i/>
          <w:iCs/>
          <w:color w:val="000000"/>
        </w:rPr>
      </w:pPr>
    </w:p>
    <w:p w14:paraId="67317980" w14:textId="77777777" w:rsidR="004B6135" w:rsidRPr="00F00F46" w:rsidRDefault="004B6135" w:rsidP="00A15B2E">
      <w:pPr>
        <w:tabs>
          <w:tab w:val="left" w:pos="284"/>
          <w:tab w:val="left" w:pos="426"/>
        </w:tabs>
        <w:spacing w:before="0" w:after="0" w:line="240" w:lineRule="auto"/>
        <w:ind w:left="142" w:firstLine="0"/>
        <w:jc w:val="center"/>
        <w:rPr>
          <w:rFonts w:eastAsia="Arial Unicode MS" w:cs="Arial"/>
          <w:b/>
          <w:i/>
          <w:iCs/>
          <w:color w:val="000000"/>
        </w:rPr>
      </w:pPr>
      <w:r w:rsidRPr="00F00F46">
        <w:rPr>
          <w:rFonts w:eastAsia="Arial Unicode MS" w:cs="Arial"/>
          <w:b/>
          <w:i/>
          <w:iCs/>
          <w:color w:val="000000"/>
        </w:rPr>
        <w:t>CONSIDERACIONES JURÍDICAS</w:t>
      </w:r>
    </w:p>
    <w:p w14:paraId="700F1384" w14:textId="77777777" w:rsidR="004B6135" w:rsidRPr="00F00F46" w:rsidRDefault="004B6135" w:rsidP="00A15B2E">
      <w:pPr>
        <w:tabs>
          <w:tab w:val="left" w:pos="284"/>
          <w:tab w:val="left" w:pos="426"/>
        </w:tabs>
        <w:spacing w:before="0" w:after="0" w:line="240" w:lineRule="auto"/>
        <w:ind w:left="142" w:firstLine="0"/>
        <w:jc w:val="center"/>
        <w:rPr>
          <w:rFonts w:eastAsia="Arial Unicode MS" w:cs="Arial"/>
          <w:b/>
          <w:i/>
          <w:iCs/>
          <w:color w:val="000000"/>
        </w:rPr>
      </w:pPr>
    </w:p>
    <w:p w14:paraId="0D6C9E00" w14:textId="6FCCD88E" w:rsidR="004B6135" w:rsidRPr="00F00F46" w:rsidRDefault="00F2481E" w:rsidP="00A15B2E">
      <w:pPr>
        <w:widowControl w:val="0"/>
        <w:tabs>
          <w:tab w:val="left" w:pos="9540"/>
        </w:tabs>
        <w:autoSpaceDE w:val="0"/>
        <w:autoSpaceDN w:val="0"/>
        <w:spacing w:before="0" w:after="0" w:line="240" w:lineRule="auto"/>
        <w:ind w:firstLine="0"/>
        <w:rPr>
          <w:rFonts w:eastAsia="Arial MT" w:cs="Arial"/>
          <w:b/>
          <w:bCs/>
          <w:i/>
          <w:iCs/>
          <w:color w:val="000000"/>
          <w:lang w:eastAsia="en-US"/>
        </w:rPr>
      </w:pPr>
      <w:r w:rsidRPr="00F00F46">
        <w:rPr>
          <w:rFonts w:eastAsia="Arial MT" w:cs="Arial"/>
          <w:b/>
          <w:i/>
          <w:iCs/>
          <w:color w:val="000000"/>
          <w:lang w:eastAsia="en-US"/>
        </w:rPr>
        <w:t>1.</w:t>
      </w:r>
      <w:r w:rsidR="004B6135" w:rsidRPr="00F00F46">
        <w:rPr>
          <w:rFonts w:eastAsia="Arial MT" w:cs="Arial"/>
          <w:b/>
          <w:i/>
          <w:iCs/>
          <w:color w:val="000000"/>
          <w:lang w:eastAsia="en-US"/>
        </w:rPr>
        <w:t xml:space="preserve"> </w:t>
      </w:r>
      <w:r w:rsidR="004B6135" w:rsidRPr="00F00F46">
        <w:rPr>
          <w:rFonts w:eastAsia="Arial MT" w:cs="Arial"/>
          <w:b/>
          <w:bCs/>
          <w:i/>
          <w:iCs/>
          <w:color w:val="000000"/>
          <w:lang w:eastAsia="en-US"/>
        </w:rPr>
        <w:t>Sobre la ejecución de las sentencias</w:t>
      </w:r>
    </w:p>
    <w:p w14:paraId="1AF620F9" w14:textId="77777777" w:rsidR="004B6135" w:rsidRPr="00F00F46" w:rsidRDefault="004B6135" w:rsidP="00A15B2E">
      <w:pPr>
        <w:widowControl w:val="0"/>
        <w:tabs>
          <w:tab w:val="left" w:pos="9540"/>
        </w:tabs>
        <w:autoSpaceDE w:val="0"/>
        <w:autoSpaceDN w:val="0"/>
        <w:spacing w:before="0" w:after="0" w:line="240" w:lineRule="auto"/>
        <w:ind w:firstLine="0"/>
        <w:rPr>
          <w:rFonts w:eastAsia="Arial MT" w:cs="Arial"/>
          <w:b/>
          <w:bCs/>
          <w:i/>
          <w:iCs/>
          <w:color w:val="000000"/>
          <w:lang w:eastAsia="en-US"/>
        </w:rPr>
      </w:pPr>
    </w:p>
    <w:p w14:paraId="6F5BA20F" w14:textId="77777777" w:rsidR="004B6135" w:rsidRPr="00F00F46" w:rsidRDefault="004B6135" w:rsidP="00A15B2E">
      <w:pPr>
        <w:widowControl w:val="0"/>
        <w:tabs>
          <w:tab w:val="left" w:pos="9540"/>
        </w:tabs>
        <w:autoSpaceDE w:val="0"/>
        <w:autoSpaceDN w:val="0"/>
        <w:spacing w:before="0" w:after="0" w:line="240" w:lineRule="auto"/>
        <w:ind w:firstLine="0"/>
        <w:rPr>
          <w:rFonts w:eastAsia="Arial MT" w:cs="Arial"/>
          <w:i/>
          <w:iCs/>
          <w:lang w:eastAsia="en-US"/>
        </w:rPr>
      </w:pPr>
      <w:r w:rsidRPr="00F00F46">
        <w:rPr>
          <w:rFonts w:eastAsia="Arial MT" w:cs="Arial"/>
          <w:i/>
          <w:iCs/>
          <w:lang w:eastAsia="en-US"/>
        </w:rPr>
        <w:t xml:space="preserve">La ejecución de las sentencias aparece regulada en el artículo 118 de la Constitución Española y en la Ley 29/1998, de 13 de julio, reguladora de la Jurisdicción Contencioso-administrativa -LJCA-en el </w:t>
      </w:r>
      <w:hyperlink r:id="rId8" w:history="1">
        <w:r w:rsidRPr="00F00F46">
          <w:rPr>
            <w:rFonts w:eastAsia="Arial MT" w:cs="Arial"/>
            <w:i/>
            <w:iCs/>
            <w:lang w:eastAsia="en-US"/>
          </w:rPr>
          <w:t>Capítulo 4</w:t>
        </w:r>
      </w:hyperlink>
      <w:r w:rsidRPr="00F00F46">
        <w:rPr>
          <w:rFonts w:eastAsia="Arial MT" w:cs="Arial"/>
          <w:i/>
          <w:iCs/>
          <w:lang w:eastAsia="en-US"/>
        </w:rPr>
        <w:t xml:space="preserve"> del Título 4º (</w:t>
      </w:r>
      <w:hyperlink r:id="rId9" w:history="1">
        <w:r w:rsidRPr="00F00F46">
          <w:rPr>
            <w:rFonts w:eastAsia="Arial MT" w:cs="Arial"/>
            <w:i/>
            <w:iCs/>
            <w:lang w:eastAsia="en-US"/>
          </w:rPr>
          <w:t>arts. 103</w:t>
        </w:r>
      </w:hyperlink>
      <w:r w:rsidRPr="00F00F46">
        <w:rPr>
          <w:rFonts w:eastAsia="Arial MT" w:cs="Arial"/>
          <w:i/>
          <w:iCs/>
          <w:lang w:eastAsia="en-US"/>
        </w:rPr>
        <w:t xml:space="preserve"> a </w:t>
      </w:r>
      <w:hyperlink r:id="rId10" w:history="1">
        <w:r w:rsidRPr="00F00F46">
          <w:rPr>
            <w:rFonts w:eastAsia="Arial MT" w:cs="Arial"/>
            <w:i/>
            <w:iCs/>
            <w:lang w:eastAsia="en-US"/>
          </w:rPr>
          <w:t>11</w:t>
        </w:r>
      </w:hyperlink>
      <w:r w:rsidRPr="00F00F46">
        <w:rPr>
          <w:rFonts w:eastAsia="Arial MT" w:cs="Arial"/>
          <w:i/>
          <w:iCs/>
          <w:lang w:eastAsia="en-US"/>
        </w:rPr>
        <w:t xml:space="preserve">3). En concreto, el artículo 103.2 de dicha ley establece que </w:t>
      </w:r>
      <w:r w:rsidRPr="00F00F46">
        <w:rPr>
          <w:rFonts w:eastAsia="Arial MT" w:cs="Arial"/>
          <w:b/>
          <w:i/>
          <w:iCs/>
          <w:lang w:eastAsia="en-US"/>
        </w:rPr>
        <w:t xml:space="preserve">“las partes están obligadas a cumplir las sentencias en la forma y términos que en éstas se consignen” y, en su apartado 4, que “serán nulos de pleno derecho los actos y disposiciones contrarios a los pronunciamientos de las sentencias, que se dicten con la finalidad de eludir su cumplimiento”, advirtiendo además en el artículo 112, entre otros, que “el juez o tribunal adoptará, previa audiencia de las partes, las medidas necesarias para lograr la efectividad de lo mandado” </w:t>
      </w:r>
      <w:r w:rsidRPr="00F00F46">
        <w:rPr>
          <w:rFonts w:eastAsia="Arial MT" w:cs="Arial"/>
          <w:i/>
          <w:iCs/>
          <w:lang w:eastAsia="en-US"/>
        </w:rPr>
        <w:t>pudiendo imponer multas o exigir responsabilidades penales por su incumplimiento. Por lo tanto, pesa sobre este IMD la obligación de cumplir la sentencia en la forma y términos en ella consignados.</w:t>
      </w:r>
    </w:p>
    <w:p w14:paraId="2964FCBB" w14:textId="77777777" w:rsidR="004B6135" w:rsidRPr="00F00F46" w:rsidRDefault="004B6135" w:rsidP="00A15B2E">
      <w:pPr>
        <w:widowControl w:val="0"/>
        <w:tabs>
          <w:tab w:val="left" w:pos="9540"/>
        </w:tabs>
        <w:autoSpaceDE w:val="0"/>
        <w:autoSpaceDN w:val="0"/>
        <w:spacing w:before="0" w:after="0" w:line="240" w:lineRule="auto"/>
        <w:ind w:firstLine="0"/>
        <w:rPr>
          <w:rFonts w:eastAsia="Arial MT" w:cs="Arial"/>
          <w:i/>
          <w:iCs/>
          <w:lang w:eastAsia="en-US"/>
        </w:rPr>
      </w:pPr>
    </w:p>
    <w:p w14:paraId="22405F56" w14:textId="3922F25F" w:rsidR="004B6135" w:rsidRPr="00F00F46" w:rsidRDefault="00F2481E" w:rsidP="00A15B2E">
      <w:pPr>
        <w:widowControl w:val="0"/>
        <w:tabs>
          <w:tab w:val="left" w:pos="360"/>
        </w:tabs>
        <w:autoSpaceDE w:val="0"/>
        <w:autoSpaceDN w:val="0"/>
        <w:spacing w:before="0" w:after="0" w:line="240" w:lineRule="auto"/>
        <w:ind w:right="-28" w:firstLine="0"/>
        <w:rPr>
          <w:rFonts w:eastAsia="Arial MT" w:cs="Arial"/>
          <w:b/>
          <w:i/>
          <w:iCs/>
          <w:lang w:eastAsia="en-US"/>
        </w:rPr>
      </w:pPr>
      <w:r w:rsidRPr="00F00F46">
        <w:rPr>
          <w:rFonts w:eastAsia="Arial MT" w:cs="Arial"/>
          <w:b/>
          <w:i/>
          <w:iCs/>
          <w:lang w:eastAsia="zh-CN"/>
        </w:rPr>
        <w:t>2.</w:t>
      </w:r>
      <w:r w:rsidR="004B6135" w:rsidRPr="00F00F46">
        <w:rPr>
          <w:rFonts w:eastAsia="Arial MT" w:cs="Arial"/>
          <w:b/>
          <w:i/>
          <w:iCs/>
          <w:lang w:eastAsia="zh-CN"/>
        </w:rPr>
        <w:t xml:space="preserve"> </w:t>
      </w:r>
      <w:r w:rsidR="004B6135" w:rsidRPr="00F00F46">
        <w:rPr>
          <w:rFonts w:eastAsia="Arial MT" w:cs="Arial"/>
          <w:b/>
          <w:i/>
          <w:iCs/>
          <w:lang w:eastAsia="en-US"/>
        </w:rPr>
        <w:t>Sobre la toma de razón de la sentencia por el Consejo Rector del IMD</w:t>
      </w:r>
    </w:p>
    <w:p w14:paraId="1A963212" w14:textId="77777777" w:rsidR="004B6135" w:rsidRPr="00F00F46" w:rsidRDefault="004B6135" w:rsidP="00A15B2E">
      <w:pPr>
        <w:widowControl w:val="0"/>
        <w:tabs>
          <w:tab w:val="left" w:pos="360"/>
        </w:tabs>
        <w:autoSpaceDE w:val="0"/>
        <w:autoSpaceDN w:val="0"/>
        <w:spacing w:before="0" w:after="0" w:line="240" w:lineRule="auto"/>
        <w:ind w:right="-28" w:firstLine="0"/>
        <w:rPr>
          <w:rFonts w:eastAsia="Arial MT" w:cs="Arial"/>
          <w:b/>
          <w:i/>
          <w:iCs/>
          <w:sz w:val="20"/>
          <w:szCs w:val="20"/>
          <w:lang w:eastAsia="en-US"/>
        </w:rPr>
      </w:pPr>
    </w:p>
    <w:p w14:paraId="0F0BAF7D" w14:textId="77777777" w:rsidR="004B6135" w:rsidRPr="00F00F46" w:rsidRDefault="004B6135" w:rsidP="00A15B2E">
      <w:pPr>
        <w:widowControl w:val="0"/>
        <w:tabs>
          <w:tab w:val="left" w:pos="360"/>
        </w:tabs>
        <w:autoSpaceDE w:val="0"/>
        <w:autoSpaceDN w:val="0"/>
        <w:spacing w:before="0" w:after="0" w:line="240" w:lineRule="auto"/>
        <w:ind w:right="-28" w:firstLine="0"/>
        <w:rPr>
          <w:rFonts w:eastAsia="Arial MT" w:cs="Arial"/>
          <w:b/>
          <w:i/>
          <w:iCs/>
          <w:lang w:eastAsia="en-US"/>
        </w:rPr>
      </w:pPr>
      <w:r w:rsidRPr="00F00F46">
        <w:rPr>
          <w:rFonts w:eastAsia="Arial MT" w:cs="Arial"/>
          <w:bCs/>
          <w:i/>
          <w:iCs/>
          <w:lang w:eastAsia="en-US"/>
        </w:rPr>
        <w:t>Para poder ejecutar la sentencia en legal forma y en su totalidad, se hace necesario que el mismo órgano que adoptó el acuerdo anulado por la misma, es decir, el Consejo Rector del IMD, tome razón de la sentencia y su contenido.</w:t>
      </w:r>
      <w:r w:rsidRPr="00F00F46">
        <w:rPr>
          <w:rFonts w:eastAsia="Arial MT" w:cs="Arial"/>
          <w:b/>
          <w:i/>
          <w:iCs/>
          <w:lang w:eastAsia="en-US"/>
        </w:rPr>
        <w:t xml:space="preserve"> </w:t>
      </w:r>
    </w:p>
    <w:p w14:paraId="4E5804CF" w14:textId="77777777" w:rsidR="004B6135" w:rsidRPr="00F00F46" w:rsidRDefault="004B6135" w:rsidP="00A15B2E">
      <w:pPr>
        <w:widowControl w:val="0"/>
        <w:tabs>
          <w:tab w:val="left" w:pos="360"/>
        </w:tabs>
        <w:autoSpaceDE w:val="0"/>
        <w:autoSpaceDN w:val="0"/>
        <w:spacing w:before="0" w:after="0" w:line="240" w:lineRule="auto"/>
        <w:ind w:right="-28" w:firstLine="0"/>
        <w:rPr>
          <w:rFonts w:eastAsia="Arial MT" w:cs="Arial"/>
          <w:b/>
          <w:i/>
          <w:iCs/>
          <w:lang w:eastAsia="en-US"/>
        </w:rPr>
      </w:pPr>
    </w:p>
    <w:p w14:paraId="21BD4E18" w14:textId="77777777" w:rsidR="004B6135" w:rsidRPr="00F00F46" w:rsidRDefault="004B6135" w:rsidP="00A15B2E">
      <w:pPr>
        <w:widowControl w:val="0"/>
        <w:tabs>
          <w:tab w:val="left" w:pos="360"/>
        </w:tabs>
        <w:autoSpaceDE w:val="0"/>
        <w:autoSpaceDN w:val="0"/>
        <w:spacing w:before="0" w:after="0" w:line="240" w:lineRule="auto"/>
        <w:ind w:right="-28" w:firstLine="0"/>
        <w:rPr>
          <w:rFonts w:eastAsia="Arial MT" w:cs="Arial"/>
          <w:bCs/>
          <w:i/>
          <w:iCs/>
          <w:lang w:eastAsia="en-US"/>
        </w:rPr>
      </w:pPr>
      <w:r w:rsidRPr="00F00F46">
        <w:rPr>
          <w:rFonts w:eastAsia="Arial MT" w:cs="Arial"/>
          <w:bCs/>
          <w:i/>
          <w:iCs/>
          <w:lang w:eastAsia="en-US"/>
        </w:rPr>
        <w:t>Así, el Consejo Rector del IMD aprobó, en sesión de fecha 19 de mayo de 2022, la Oferta de Empleo Público del IMD para la Estabilización del Empleo Temporal, siendo dicho acuerdo recurrido por Intersindical Canaria, tramitándose en el procedimiento ordinario 558/2022 ante la Sección Primera de la Sala de lo Contencioso-Administrativo del Tribunal Superior de Justicia de Canarias, y resuelto mediante sentencia de fecha 28 de junio de 2024 cuyo fallo es del siguiente tenor:</w:t>
      </w:r>
    </w:p>
    <w:p w14:paraId="7669C0D6" w14:textId="77777777" w:rsidR="004B6135" w:rsidRPr="00F00F46" w:rsidRDefault="004B6135" w:rsidP="00A15B2E">
      <w:pPr>
        <w:widowControl w:val="0"/>
        <w:tabs>
          <w:tab w:val="left" w:pos="360"/>
        </w:tabs>
        <w:autoSpaceDE w:val="0"/>
        <w:autoSpaceDN w:val="0"/>
        <w:spacing w:before="0" w:after="0" w:line="240" w:lineRule="auto"/>
        <w:ind w:right="-28" w:firstLine="0"/>
        <w:rPr>
          <w:rFonts w:eastAsia="Arial MT" w:cs="Arial"/>
          <w:bCs/>
          <w:i/>
          <w:iCs/>
          <w:lang w:eastAsia="en-US"/>
        </w:rPr>
      </w:pPr>
    </w:p>
    <w:p w14:paraId="6152577A" w14:textId="01E39754" w:rsidR="004B6135" w:rsidRPr="00F00F46" w:rsidRDefault="004B6135" w:rsidP="00812550">
      <w:pPr>
        <w:widowControl w:val="0"/>
        <w:tabs>
          <w:tab w:val="left" w:pos="360"/>
        </w:tabs>
        <w:autoSpaceDE w:val="0"/>
        <w:autoSpaceDN w:val="0"/>
        <w:spacing w:before="0" w:after="0" w:line="240" w:lineRule="auto"/>
        <w:ind w:left="360" w:right="-28" w:firstLine="0"/>
        <w:rPr>
          <w:rFonts w:eastAsia="Arial MT" w:cs="Arial"/>
          <w:bCs/>
          <w:i/>
          <w:iCs/>
          <w:lang w:eastAsia="en-US"/>
        </w:rPr>
      </w:pPr>
      <w:r w:rsidRPr="00F00F46">
        <w:rPr>
          <w:rFonts w:eastAsia="Arial MT" w:cs="Arial"/>
          <w:bCs/>
          <w:i/>
          <w:iCs/>
          <w:lang w:eastAsia="en-US"/>
        </w:rPr>
        <w:t>«Que debemos estimar y estimamos el recurso contencioso administrativo interpuesto por la representación del sindicato Intersindical Canaria contra la resolución de la Rectora del Instituto Municipal de Deportes a que se refiere el antecedente primero del presente fallo, la cual declaramos no ajustada a derecho y anulamos en cuanto a las seis plazas a que se refiere la demanda. Ello sin imposición de costas a la demandada».</w:t>
      </w:r>
    </w:p>
    <w:p w14:paraId="2EF2CA0C" w14:textId="77777777" w:rsidR="004B6135" w:rsidRPr="00F00F46" w:rsidRDefault="004B6135" w:rsidP="00A15B2E">
      <w:pPr>
        <w:widowControl w:val="0"/>
        <w:tabs>
          <w:tab w:val="left" w:pos="360"/>
        </w:tabs>
        <w:autoSpaceDE w:val="0"/>
        <w:autoSpaceDN w:val="0"/>
        <w:spacing w:before="0" w:after="0" w:line="240" w:lineRule="auto"/>
        <w:ind w:right="-28" w:firstLine="0"/>
        <w:rPr>
          <w:rFonts w:eastAsia="Arial MT" w:cs="Arial"/>
          <w:bCs/>
        </w:rPr>
      </w:pPr>
      <w:r w:rsidRPr="00F00F46">
        <w:rPr>
          <w:rFonts w:eastAsia="Arial MT" w:cs="Arial"/>
          <w:bCs/>
        </w:rPr>
        <w:t xml:space="preserve"> </w:t>
      </w:r>
    </w:p>
    <w:p w14:paraId="333E0953" w14:textId="77777777" w:rsidR="004B6135" w:rsidRPr="00F00F46" w:rsidRDefault="004B6135" w:rsidP="00A15B2E">
      <w:pPr>
        <w:widowControl w:val="0"/>
        <w:tabs>
          <w:tab w:val="left" w:pos="360"/>
        </w:tabs>
        <w:autoSpaceDE w:val="0"/>
        <w:autoSpaceDN w:val="0"/>
        <w:spacing w:before="0" w:after="0" w:line="240" w:lineRule="auto"/>
        <w:ind w:right="-28" w:firstLine="0"/>
        <w:rPr>
          <w:rFonts w:eastAsia="Arial MT" w:cs="Arial"/>
          <w:i/>
          <w:iCs/>
        </w:rPr>
      </w:pPr>
      <w:r w:rsidRPr="00F00F46">
        <w:rPr>
          <w:rFonts w:eastAsia="Arial MT" w:cs="Arial"/>
          <w:i/>
          <w:iCs/>
        </w:rPr>
        <w:t xml:space="preserve">Por tanto, corresponde al Consejo Rector del IMD tomar razón de las sentencias que anulen actos administrativos dictados por dicho órgano de gobierno. </w:t>
      </w:r>
    </w:p>
    <w:p w14:paraId="6DF87C42" w14:textId="77777777" w:rsidR="004B6135" w:rsidRPr="00F00F46" w:rsidRDefault="004B6135" w:rsidP="00A15B2E">
      <w:pPr>
        <w:widowControl w:val="0"/>
        <w:tabs>
          <w:tab w:val="left" w:pos="360"/>
        </w:tabs>
        <w:autoSpaceDE w:val="0"/>
        <w:autoSpaceDN w:val="0"/>
        <w:spacing w:before="0" w:after="0" w:line="240" w:lineRule="auto"/>
        <w:ind w:right="-28" w:firstLine="0"/>
        <w:rPr>
          <w:rFonts w:eastAsia="Arial MT" w:cs="Arial"/>
          <w:i/>
          <w:iCs/>
        </w:rPr>
      </w:pPr>
    </w:p>
    <w:p w14:paraId="70C3D846" w14:textId="77777777" w:rsidR="004B6135" w:rsidRPr="00F00F46" w:rsidRDefault="004B6135" w:rsidP="00A15B2E">
      <w:pPr>
        <w:widowControl w:val="0"/>
        <w:tabs>
          <w:tab w:val="left" w:pos="360"/>
        </w:tabs>
        <w:autoSpaceDE w:val="0"/>
        <w:autoSpaceDN w:val="0"/>
        <w:spacing w:before="0" w:after="0" w:line="240" w:lineRule="auto"/>
        <w:ind w:right="-28" w:firstLine="0"/>
        <w:rPr>
          <w:rFonts w:eastAsia="Arial MT" w:cs="Arial"/>
          <w:i/>
          <w:iCs/>
        </w:rPr>
      </w:pPr>
    </w:p>
    <w:p w14:paraId="244CEFA4" w14:textId="77777777" w:rsidR="004B6135" w:rsidRPr="00F00F46" w:rsidRDefault="004B6135" w:rsidP="00A15B2E">
      <w:pPr>
        <w:tabs>
          <w:tab w:val="left" w:pos="708"/>
        </w:tabs>
        <w:suppressAutoHyphens/>
        <w:spacing w:before="0" w:after="0" w:line="240" w:lineRule="auto"/>
        <w:ind w:firstLine="0"/>
        <w:rPr>
          <w:rFonts w:eastAsia="Calibri" w:cs="Arial"/>
          <w:i/>
          <w:iCs/>
          <w:lang w:eastAsia="zh-CN"/>
        </w:rPr>
      </w:pPr>
      <w:r w:rsidRPr="00F00F46">
        <w:rPr>
          <w:rFonts w:eastAsia="Calibri" w:cs="Arial"/>
          <w:i/>
          <w:iCs/>
        </w:rPr>
        <w:t>Por todo ello, v</w:t>
      </w:r>
      <w:r w:rsidRPr="00F00F46">
        <w:rPr>
          <w:rFonts w:eastAsia="Calibri" w:cs="Arial"/>
          <w:i/>
          <w:iCs/>
          <w:lang w:eastAsia="zh-CN"/>
        </w:rPr>
        <w:t xml:space="preserve">istos los antecedentes, las disposiciones legales de aplicación y las consideraciones jurídicas expuestas, de conformidad con la sentencia dictada en el procedimiento ordinario 558/2022, tramitado en la Sección Primera de la Sala de lo Contencioso Administrativo del Tribunal Superior de Justicia de Canarias, se eleva al Consejo Rector del Instituto </w:t>
      </w:r>
      <w:r w:rsidRPr="00F00F46">
        <w:rPr>
          <w:rFonts w:eastAsia="Times New Roman" w:cs="Arial"/>
          <w:i/>
          <w:iCs/>
        </w:rPr>
        <w:t>Municipal para la Promoción de la Actividad Física y el Deporte</w:t>
      </w:r>
      <w:r w:rsidRPr="00F00F46">
        <w:rPr>
          <w:rFonts w:eastAsia="Calibri" w:cs="Arial"/>
          <w:i/>
          <w:iCs/>
          <w:lang w:eastAsia="zh-CN"/>
        </w:rPr>
        <w:t xml:space="preserve"> la adopción del siguiente</w:t>
      </w:r>
    </w:p>
    <w:p w14:paraId="1F79CBB0" w14:textId="77777777" w:rsidR="004B6135" w:rsidRPr="00F00F46" w:rsidRDefault="004B6135" w:rsidP="00A15B2E">
      <w:pPr>
        <w:widowControl w:val="0"/>
        <w:tabs>
          <w:tab w:val="left" w:pos="360"/>
        </w:tabs>
        <w:autoSpaceDE w:val="0"/>
        <w:autoSpaceDN w:val="0"/>
        <w:spacing w:before="0" w:after="0" w:line="240" w:lineRule="auto"/>
        <w:ind w:right="-28" w:firstLine="0"/>
        <w:rPr>
          <w:rFonts w:eastAsia="Arial MT" w:cs="Arial"/>
          <w:i/>
          <w:iCs/>
        </w:rPr>
      </w:pPr>
    </w:p>
    <w:p w14:paraId="61C65A87" w14:textId="77777777" w:rsidR="00812550" w:rsidRPr="00F00F46" w:rsidRDefault="00812550" w:rsidP="00A15B2E">
      <w:pPr>
        <w:widowControl w:val="0"/>
        <w:tabs>
          <w:tab w:val="left" w:pos="360"/>
        </w:tabs>
        <w:autoSpaceDE w:val="0"/>
        <w:autoSpaceDN w:val="0"/>
        <w:spacing w:before="0" w:after="0" w:line="240" w:lineRule="auto"/>
        <w:ind w:right="-28" w:firstLine="0"/>
        <w:rPr>
          <w:rFonts w:eastAsia="Arial MT" w:cs="Arial"/>
          <w:i/>
          <w:iCs/>
        </w:rPr>
      </w:pPr>
    </w:p>
    <w:p w14:paraId="1E87F170" w14:textId="77777777" w:rsidR="004B6135" w:rsidRPr="00F00F46" w:rsidRDefault="004B6135" w:rsidP="00A15B2E">
      <w:pPr>
        <w:widowControl w:val="0"/>
        <w:tabs>
          <w:tab w:val="left" w:pos="360"/>
        </w:tabs>
        <w:autoSpaceDE w:val="0"/>
        <w:autoSpaceDN w:val="0"/>
        <w:spacing w:before="0" w:after="0" w:line="240" w:lineRule="auto"/>
        <w:ind w:right="-28" w:firstLine="0"/>
        <w:jc w:val="center"/>
        <w:rPr>
          <w:rFonts w:eastAsia="Arial MT" w:cs="Arial"/>
          <w:b/>
          <w:i/>
          <w:iCs/>
        </w:rPr>
      </w:pPr>
      <w:r w:rsidRPr="00F00F46">
        <w:rPr>
          <w:rFonts w:eastAsia="Arial MT" w:cs="Arial"/>
          <w:b/>
          <w:i/>
          <w:iCs/>
        </w:rPr>
        <w:t>ACUERDO</w:t>
      </w:r>
    </w:p>
    <w:p w14:paraId="604608A3" w14:textId="77777777" w:rsidR="004B6135" w:rsidRPr="00F00F46" w:rsidRDefault="004B6135" w:rsidP="00A15B2E">
      <w:pPr>
        <w:widowControl w:val="0"/>
        <w:tabs>
          <w:tab w:val="left" w:pos="360"/>
        </w:tabs>
        <w:autoSpaceDE w:val="0"/>
        <w:autoSpaceDN w:val="0"/>
        <w:spacing w:before="0" w:after="0" w:line="240" w:lineRule="auto"/>
        <w:ind w:right="-28" w:firstLine="0"/>
        <w:jc w:val="center"/>
        <w:rPr>
          <w:rFonts w:eastAsia="Arial MT" w:cs="Arial"/>
          <w:b/>
          <w:i/>
          <w:iCs/>
        </w:rPr>
      </w:pPr>
    </w:p>
    <w:p w14:paraId="79C642D5" w14:textId="77777777" w:rsidR="004B6135" w:rsidRPr="00F00F46" w:rsidRDefault="004B6135" w:rsidP="00A15B2E">
      <w:pPr>
        <w:widowControl w:val="0"/>
        <w:tabs>
          <w:tab w:val="left" w:pos="360"/>
        </w:tabs>
        <w:autoSpaceDE w:val="0"/>
        <w:autoSpaceDN w:val="0"/>
        <w:spacing w:before="0" w:after="0" w:line="240" w:lineRule="auto"/>
        <w:ind w:left="360" w:right="-28" w:firstLine="0"/>
        <w:rPr>
          <w:rFonts w:eastAsia="Arial MT" w:cs="Arial"/>
          <w:bCs/>
          <w:i/>
          <w:iCs/>
          <w:lang w:eastAsia="en-US"/>
        </w:rPr>
      </w:pPr>
      <w:r w:rsidRPr="00F00F46">
        <w:rPr>
          <w:rFonts w:ascii="Arial MT" w:eastAsia="Arial MT" w:hAnsi="Arial MT" w:cs="Arial MT"/>
          <w:b/>
          <w:i/>
          <w:iCs/>
          <w:lang w:eastAsia="en-US"/>
        </w:rPr>
        <w:t xml:space="preserve">PRIMERO. </w:t>
      </w:r>
      <w:r w:rsidRPr="00F00F46">
        <w:rPr>
          <w:rFonts w:ascii="Arial MT" w:eastAsia="Arial MT" w:hAnsi="Arial MT" w:cs="Arial MT"/>
          <w:bCs/>
          <w:i/>
          <w:iCs/>
          <w:lang w:eastAsia="en-US"/>
        </w:rPr>
        <w:t>La toma de razón de la sentencia, de fecha 28 de junio de 2024, dictada en el procedimiento ordinario 558/2022 y tramitada en la Sección Primera de la Sala de lo Contencioso-Administrativo del Tribunal Superior de Justicia de Canarias, siendo su fallo del siguiente tenor:</w:t>
      </w:r>
      <w:r w:rsidRPr="00F00F46">
        <w:rPr>
          <w:rFonts w:eastAsia="Arial MT" w:cs="Arial"/>
          <w:bCs/>
          <w:i/>
          <w:iCs/>
          <w:lang w:eastAsia="en-US"/>
        </w:rPr>
        <w:t xml:space="preserve"> </w:t>
      </w:r>
    </w:p>
    <w:p w14:paraId="45FEDB9E" w14:textId="77777777" w:rsidR="004B6135" w:rsidRPr="00F00F46" w:rsidRDefault="004B6135" w:rsidP="00A15B2E">
      <w:pPr>
        <w:widowControl w:val="0"/>
        <w:tabs>
          <w:tab w:val="left" w:pos="360"/>
        </w:tabs>
        <w:autoSpaceDE w:val="0"/>
        <w:autoSpaceDN w:val="0"/>
        <w:spacing w:before="0" w:after="0" w:line="240" w:lineRule="auto"/>
        <w:ind w:left="360" w:right="-28" w:firstLine="0"/>
        <w:rPr>
          <w:rFonts w:eastAsia="Arial MT" w:cs="Arial"/>
          <w:bCs/>
          <w:i/>
          <w:iCs/>
          <w:lang w:eastAsia="en-US"/>
        </w:rPr>
      </w:pPr>
    </w:p>
    <w:p w14:paraId="5D3C0826" w14:textId="77777777" w:rsidR="004B6135" w:rsidRPr="00F00F46" w:rsidRDefault="004B6135" w:rsidP="00A15B2E">
      <w:pPr>
        <w:widowControl w:val="0"/>
        <w:tabs>
          <w:tab w:val="left" w:pos="360"/>
        </w:tabs>
        <w:autoSpaceDE w:val="0"/>
        <w:autoSpaceDN w:val="0"/>
        <w:spacing w:before="0" w:after="0" w:line="240" w:lineRule="auto"/>
        <w:ind w:left="720" w:right="-28" w:firstLine="0"/>
        <w:rPr>
          <w:rFonts w:eastAsia="Arial MT" w:cs="Arial"/>
          <w:bCs/>
          <w:i/>
          <w:iCs/>
          <w:lang w:eastAsia="en-US"/>
        </w:rPr>
      </w:pPr>
      <w:r w:rsidRPr="00F00F46">
        <w:rPr>
          <w:rFonts w:eastAsia="Arial MT" w:cs="Arial"/>
          <w:bCs/>
          <w:i/>
          <w:iCs/>
          <w:lang w:eastAsia="en-US"/>
        </w:rPr>
        <w:t>«Que debemos estimar y estimamos el recurso contencioso administrativo interpuesto por la representación del sindicato Intersindical Canaria contra la resolución de la Rectora del Instituto Municipal de Deportes a que se refiere el antecedente primero del presente fallo, la cual declaramos no ajustada a derecho y anulamos en cuanto a las seis plazas a que se refiere la demanda. Ello sin imposición de costas a la demandada».</w:t>
      </w:r>
    </w:p>
    <w:p w14:paraId="63118C25" w14:textId="77777777" w:rsidR="004B6135" w:rsidRPr="00F00F46" w:rsidRDefault="004B6135" w:rsidP="00A15B2E">
      <w:pPr>
        <w:spacing w:before="0" w:after="0" w:line="240" w:lineRule="auto"/>
        <w:ind w:firstLine="0"/>
        <w:rPr>
          <w:rFonts w:eastAsia="Times New Roman" w:cs="Arial"/>
          <w:i/>
          <w:iCs/>
        </w:rPr>
      </w:pPr>
    </w:p>
    <w:p w14:paraId="333A4853" w14:textId="77777777" w:rsidR="004B6135" w:rsidRPr="00F00F46" w:rsidRDefault="004B6135" w:rsidP="00A15B2E">
      <w:pPr>
        <w:suppressAutoHyphens/>
        <w:spacing w:before="0" w:after="0" w:line="240" w:lineRule="auto"/>
        <w:ind w:right="-1" w:firstLine="0"/>
        <w:rPr>
          <w:rFonts w:eastAsia="Times New Roman" w:cs="Arial"/>
          <w:i/>
          <w:iCs/>
          <w:lang w:eastAsia="zh-CN"/>
        </w:rPr>
      </w:pPr>
      <w:r w:rsidRPr="00F00F46">
        <w:rPr>
          <w:rFonts w:eastAsia="Times New Roman" w:cs="Arial"/>
          <w:b/>
          <w:i/>
          <w:iCs/>
          <w:lang w:eastAsia="zh-CN"/>
        </w:rPr>
        <w:t xml:space="preserve">SEGUNDO. </w:t>
      </w:r>
      <w:r w:rsidRPr="00F00F46">
        <w:rPr>
          <w:rFonts w:eastAsia="Times New Roman" w:cs="Arial"/>
          <w:i/>
          <w:iCs/>
          <w:lang w:eastAsia="zh-CN"/>
        </w:rPr>
        <w:t>Llevar a cabo la ejecución de la sentencia en sus propios términos.</w:t>
      </w:r>
    </w:p>
    <w:p w14:paraId="708F3437" w14:textId="77777777" w:rsidR="00E454A5" w:rsidRPr="00F00F46" w:rsidRDefault="00E454A5" w:rsidP="00A15B2E">
      <w:pPr>
        <w:tabs>
          <w:tab w:val="left" w:pos="540"/>
          <w:tab w:val="left" w:pos="900"/>
        </w:tabs>
        <w:spacing w:before="0" w:after="0" w:line="240" w:lineRule="auto"/>
        <w:ind w:right="-6" w:firstLine="0"/>
        <w:rPr>
          <w:rFonts w:cs="Arial"/>
          <w:b/>
          <w:i/>
          <w:iCs/>
        </w:rPr>
      </w:pPr>
    </w:p>
    <w:p w14:paraId="32530617" w14:textId="77777777" w:rsidR="004B6135" w:rsidRPr="00F00F46" w:rsidRDefault="004B6135" w:rsidP="00A15B2E">
      <w:pPr>
        <w:spacing w:before="0" w:after="0" w:line="240" w:lineRule="auto"/>
        <w:ind w:firstLine="0"/>
        <w:rPr>
          <w:rFonts w:cs="Arial"/>
          <w:lang w:val="es-ES_tradnl"/>
        </w:rPr>
      </w:pPr>
    </w:p>
    <w:p w14:paraId="361D5E06" w14:textId="77777777" w:rsidR="004B6135" w:rsidRPr="00F00F46" w:rsidRDefault="004B6135" w:rsidP="00A15B2E">
      <w:pPr>
        <w:spacing w:before="0" w:after="0" w:line="240" w:lineRule="auto"/>
        <w:ind w:firstLine="0"/>
        <w:rPr>
          <w:rFonts w:cs="Arial"/>
          <w:b/>
          <w:bCs/>
          <w:lang w:val="es-ES_tradnl"/>
        </w:rPr>
      </w:pPr>
      <w:r w:rsidRPr="00F00F46">
        <w:rPr>
          <w:rFonts w:cs="Arial"/>
          <w:b/>
          <w:bCs/>
          <w:lang w:val="es-ES_tradnl"/>
        </w:rPr>
        <w:t>DEBATE. INTERVENCIONES:</w:t>
      </w:r>
    </w:p>
    <w:p w14:paraId="4E56096E" w14:textId="77777777" w:rsidR="00812550" w:rsidRPr="00F00F46" w:rsidRDefault="00812550" w:rsidP="00A15B2E">
      <w:pPr>
        <w:spacing w:before="0" w:after="0" w:line="240" w:lineRule="auto"/>
        <w:ind w:firstLine="0"/>
        <w:rPr>
          <w:rFonts w:cs="Arial"/>
          <w:b/>
          <w:bCs/>
          <w:lang w:val="es-ES_tradnl"/>
        </w:rPr>
      </w:pPr>
    </w:p>
    <w:p w14:paraId="0DC00F58" w14:textId="0CB8F5CA" w:rsidR="00812550" w:rsidRPr="00F00F46" w:rsidRDefault="00812550" w:rsidP="00A15B2E">
      <w:pPr>
        <w:spacing w:before="0" w:after="0" w:line="240" w:lineRule="auto"/>
        <w:ind w:firstLine="0"/>
        <w:rPr>
          <w:rFonts w:cs="Arial"/>
          <w:lang w:val="es-ES_tradnl"/>
        </w:rPr>
      </w:pPr>
      <w:r w:rsidRPr="00F00F46">
        <w:rPr>
          <w:rFonts w:cs="Arial"/>
          <w:lang w:val="es-ES_tradnl"/>
        </w:rPr>
        <w:t xml:space="preserve">Don Diego Fermín López-Galán Medina </w:t>
      </w:r>
      <w:r w:rsidR="00F2481E" w:rsidRPr="00F00F46">
        <w:rPr>
          <w:rFonts w:cs="Arial"/>
          <w:lang w:val="es-ES_tradnl"/>
        </w:rPr>
        <w:t xml:space="preserve">pregunta </w:t>
      </w:r>
      <w:r w:rsidRPr="00F00F46">
        <w:rPr>
          <w:rFonts w:cs="Arial"/>
          <w:lang w:val="es-ES_tradnl"/>
        </w:rPr>
        <w:t>cuáles son las consecuencias de esta sentencia en el plano laboral.</w:t>
      </w:r>
    </w:p>
    <w:p w14:paraId="44EE64F6" w14:textId="77777777" w:rsidR="00812550" w:rsidRPr="00F00F46" w:rsidRDefault="00812550" w:rsidP="00A15B2E">
      <w:pPr>
        <w:spacing w:before="0" w:after="0" w:line="240" w:lineRule="auto"/>
        <w:ind w:firstLine="0"/>
        <w:rPr>
          <w:rFonts w:cs="Arial"/>
          <w:lang w:val="es-ES_tradnl"/>
        </w:rPr>
      </w:pPr>
    </w:p>
    <w:p w14:paraId="18FB3A2B" w14:textId="3811580A" w:rsidR="00812550" w:rsidRPr="00F00F46" w:rsidRDefault="00812550" w:rsidP="00A15B2E">
      <w:pPr>
        <w:spacing w:before="0" w:after="0" w:line="240" w:lineRule="auto"/>
        <w:ind w:firstLine="0"/>
        <w:rPr>
          <w:rFonts w:cs="Arial"/>
          <w:lang w:val="es-ES_tradnl"/>
        </w:rPr>
      </w:pPr>
      <w:r w:rsidRPr="00F00F46">
        <w:rPr>
          <w:rFonts w:cs="Arial"/>
          <w:lang w:val="es-ES_tradnl"/>
        </w:rPr>
        <w:t>El señor gerente le contesta que esta sentencia conlleva que no procede el cambio de vínculo del personal laboral, por lo que tendrán que estabilizar con el mismo vínculo y no como funcionarios.</w:t>
      </w:r>
    </w:p>
    <w:p w14:paraId="0B32CB5E" w14:textId="77777777" w:rsidR="00812550" w:rsidRPr="00F00F46" w:rsidRDefault="00812550" w:rsidP="00A15B2E">
      <w:pPr>
        <w:spacing w:before="0" w:after="0" w:line="240" w:lineRule="auto"/>
        <w:ind w:firstLine="0"/>
        <w:rPr>
          <w:rFonts w:cs="Arial"/>
          <w:lang w:val="es-ES_tradnl"/>
        </w:rPr>
      </w:pPr>
    </w:p>
    <w:p w14:paraId="2CE95A23" w14:textId="22663BB6" w:rsidR="00812550" w:rsidRPr="00F00F46" w:rsidRDefault="00812550" w:rsidP="00A15B2E">
      <w:pPr>
        <w:spacing w:before="0" w:after="0" w:line="240" w:lineRule="auto"/>
        <w:ind w:firstLine="0"/>
        <w:rPr>
          <w:rFonts w:cs="Arial"/>
          <w:lang w:val="es-ES_tradnl"/>
        </w:rPr>
      </w:pPr>
      <w:r w:rsidRPr="00F00F46">
        <w:rPr>
          <w:rFonts w:cs="Arial"/>
          <w:lang w:val="es-ES_tradnl"/>
        </w:rPr>
        <w:t>Se toma razón de la sentencia.</w:t>
      </w:r>
    </w:p>
    <w:p w14:paraId="1FACD277" w14:textId="77777777" w:rsidR="004B6135" w:rsidRPr="00F00F46" w:rsidRDefault="004B6135" w:rsidP="00A15B2E">
      <w:pPr>
        <w:spacing w:before="0" w:after="0" w:line="240" w:lineRule="auto"/>
        <w:ind w:firstLine="0"/>
        <w:rPr>
          <w:rFonts w:cs="Arial"/>
          <w:lang w:val="es-ES_tradnl"/>
        </w:rPr>
      </w:pPr>
    </w:p>
    <w:p w14:paraId="78B969FC" w14:textId="77777777" w:rsidR="00E454A5" w:rsidRPr="00F00F46" w:rsidRDefault="00E454A5" w:rsidP="00A15B2E">
      <w:pPr>
        <w:tabs>
          <w:tab w:val="left" w:pos="540"/>
          <w:tab w:val="left" w:pos="900"/>
        </w:tabs>
        <w:spacing w:before="0" w:after="0" w:line="240" w:lineRule="auto"/>
        <w:ind w:right="-6" w:firstLine="0"/>
        <w:rPr>
          <w:rFonts w:cs="Arial"/>
          <w:b/>
        </w:rPr>
      </w:pPr>
    </w:p>
    <w:p w14:paraId="1CD366F0" w14:textId="522E28C3" w:rsidR="008650E6" w:rsidRPr="00F00F46" w:rsidRDefault="004B6135" w:rsidP="00A15B2E">
      <w:pPr>
        <w:tabs>
          <w:tab w:val="left" w:pos="540"/>
          <w:tab w:val="left" w:pos="900"/>
        </w:tabs>
        <w:spacing w:before="0" w:after="0" w:line="240" w:lineRule="auto"/>
        <w:ind w:right="-6" w:firstLine="0"/>
        <w:rPr>
          <w:rFonts w:cs="Arial"/>
          <w:b/>
        </w:rPr>
      </w:pPr>
      <w:r w:rsidRPr="00F00F46">
        <w:rPr>
          <w:rFonts w:cs="Arial"/>
          <w:b/>
        </w:rPr>
        <w:t>9</w:t>
      </w:r>
      <w:r w:rsidR="008650E6" w:rsidRPr="00F00F46">
        <w:rPr>
          <w:rFonts w:cs="Arial"/>
          <w:b/>
        </w:rPr>
        <w:t>. ASUNTOS DE URGENCIA</w:t>
      </w:r>
    </w:p>
    <w:p w14:paraId="7520B92F" w14:textId="77777777" w:rsidR="008650E6" w:rsidRPr="00F00F46" w:rsidRDefault="008650E6" w:rsidP="00A15B2E">
      <w:pPr>
        <w:tabs>
          <w:tab w:val="left" w:pos="540"/>
          <w:tab w:val="left" w:pos="900"/>
        </w:tabs>
        <w:spacing w:before="0" w:after="0" w:line="240" w:lineRule="auto"/>
        <w:ind w:right="-6" w:firstLine="0"/>
        <w:rPr>
          <w:rFonts w:cs="Arial"/>
          <w:b/>
        </w:rPr>
      </w:pPr>
    </w:p>
    <w:p w14:paraId="036D4287" w14:textId="77777777" w:rsidR="008650E6" w:rsidRPr="00F00F46" w:rsidRDefault="008650E6" w:rsidP="00A15B2E">
      <w:pPr>
        <w:tabs>
          <w:tab w:val="left" w:pos="540"/>
          <w:tab w:val="left" w:pos="900"/>
        </w:tabs>
        <w:spacing w:before="0" w:after="0" w:line="240" w:lineRule="auto"/>
        <w:ind w:right="-6" w:firstLine="0"/>
        <w:rPr>
          <w:rFonts w:cs="Arial"/>
          <w:bCs/>
        </w:rPr>
      </w:pPr>
      <w:r w:rsidRPr="00F00F46">
        <w:rPr>
          <w:rFonts w:cs="Arial"/>
          <w:bCs/>
        </w:rPr>
        <w:t>No se añaden asuntos de urgencia a la sesión.</w:t>
      </w:r>
    </w:p>
    <w:p w14:paraId="734CB835" w14:textId="77777777" w:rsidR="008650E6" w:rsidRPr="00F00F46" w:rsidRDefault="008650E6" w:rsidP="00A15B2E">
      <w:pPr>
        <w:autoSpaceDE w:val="0"/>
        <w:autoSpaceDN w:val="0"/>
        <w:adjustRightInd w:val="0"/>
        <w:spacing w:before="0" w:after="0" w:line="240" w:lineRule="auto"/>
        <w:ind w:firstLine="0"/>
        <w:rPr>
          <w:rFonts w:cs="Arial"/>
          <w:b/>
        </w:rPr>
      </w:pPr>
    </w:p>
    <w:p w14:paraId="6143C4F5" w14:textId="77777777" w:rsidR="008650E6" w:rsidRPr="00F00F46" w:rsidRDefault="008650E6" w:rsidP="00A15B2E">
      <w:pPr>
        <w:autoSpaceDE w:val="0"/>
        <w:autoSpaceDN w:val="0"/>
        <w:adjustRightInd w:val="0"/>
        <w:spacing w:before="0" w:after="0" w:line="240" w:lineRule="auto"/>
        <w:ind w:firstLine="0"/>
        <w:rPr>
          <w:rFonts w:cs="Arial"/>
          <w:b/>
        </w:rPr>
      </w:pPr>
    </w:p>
    <w:p w14:paraId="7FE7E702" w14:textId="77777777" w:rsidR="008650E6" w:rsidRPr="00F00F46" w:rsidRDefault="008650E6" w:rsidP="00A15B2E">
      <w:pPr>
        <w:autoSpaceDE w:val="0"/>
        <w:autoSpaceDN w:val="0"/>
        <w:adjustRightInd w:val="0"/>
        <w:spacing w:before="0" w:after="0" w:line="240" w:lineRule="auto"/>
        <w:ind w:firstLine="0"/>
        <w:rPr>
          <w:rFonts w:cs="Arial"/>
          <w:b/>
        </w:rPr>
      </w:pPr>
      <w:r w:rsidRPr="00F00F46">
        <w:rPr>
          <w:rFonts w:cs="Arial"/>
          <w:b/>
        </w:rPr>
        <w:t>B) PARTE DE CONTROL</w:t>
      </w:r>
    </w:p>
    <w:p w14:paraId="7E96292A" w14:textId="77777777" w:rsidR="008650E6" w:rsidRPr="00F00F46" w:rsidRDefault="008650E6" w:rsidP="00A15B2E">
      <w:pPr>
        <w:autoSpaceDE w:val="0"/>
        <w:autoSpaceDN w:val="0"/>
        <w:adjustRightInd w:val="0"/>
        <w:spacing w:before="0" w:after="0" w:line="240" w:lineRule="auto"/>
        <w:ind w:firstLine="0"/>
        <w:rPr>
          <w:rFonts w:cs="Arial"/>
          <w:b/>
        </w:rPr>
      </w:pPr>
    </w:p>
    <w:p w14:paraId="61B630C2" w14:textId="056314FB" w:rsidR="00932C25" w:rsidRPr="00F00F46" w:rsidRDefault="00563E2B" w:rsidP="00812550">
      <w:pPr>
        <w:pStyle w:val="Textoindependiente2"/>
        <w:spacing w:after="0" w:line="240" w:lineRule="auto"/>
        <w:ind w:right="1"/>
        <w:jc w:val="both"/>
        <w:rPr>
          <w:rFonts w:ascii="Arial" w:hAnsi="Arial" w:cs="Arial"/>
          <w:bCs/>
          <w:sz w:val="22"/>
          <w:szCs w:val="22"/>
        </w:rPr>
      </w:pPr>
      <w:r w:rsidRPr="00F00F46">
        <w:rPr>
          <w:rFonts w:ascii="Arial" w:eastAsia="SimSun" w:hAnsi="Arial" w:cs="Arial"/>
          <w:b/>
          <w:kern w:val="0"/>
          <w:sz w:val="22"/>
          <w:szCs w:val="22"/>
          <w:lang w:eastAsia="es-ES"/>
        </w:rPr>
        <w:t>10</w:t>
      </w:r>
      <w:r w:rsidR="00892F10" w:rsidRPr="00F00F46">
        <w:rPr>
          <w:rFonts w:ascii="Arial" w:eastAsia="SimSun" w:hAnsi="Arial" w:cs="Arial"/>
          <w:b/>
          <w:kern w:val="0"/>
          <w:sz w:val="22"/>
          <w:szCs w:val="22"/>
          <w:lang w:eastAsia="es-ES"/>
        </w:rPr>
        <w:t xml:space="preserve">. Toma de razón de las resoluciones dictadas en el Instituto Municipal de Deportes de Las Palmas de Gran Canaria, desde el día </w:t>
      </w:r>
      <w:r w:rsidR="004B6135" w:rsidRPr="00F00F46">
        <w:rPr>
          <w:rFonts w:ascii="Arial" w:eastAsia="SimSun" w:hAnsi="Arial" w:cs="Arial"/>
          <w:b/>
          <w:kern w:val="0"/>
          <w:sz w:val="22"/>
          <w:szCs w:val="22"/>
          <w:lang w:eastAsia="es-ES"/>
        </w:rPr>
        <w:t>8 de mayo de 2024 hasta el día 9 de julio</w:t>
      </w:r>
      <w:r w:rsidR="00892F10" w:rsidRPr="00F00F46">
        <w:rPr>
          <w:rFonts w:ascii="Arial" w:eastAsia="SimSun" w:hAnsi="Arial" w:cs="Arial"/>
          <w:b/>
          <w:kern w:val="0"/>
          <w:sz w:val="22"/>
          <w:szCs w:val="22"/>
          <w:lang w:eastAsia="es-ES"/>
        </w:rPr>
        <w:t xml:space="preserve"> de 2024</w:t>
      </w:r>
    </w:p>
    <w:p w14:paraId="25797019" w14:textId="77777777" w:rsidR="008650E6" w:rsidRPr="00F00F46" w:rsidRDefault="008650E6" w:rsidP="00A15B2E">
      <w:pPr>
        <w:pStyle w:val="Textoindependiente2"/>
        <w:spacing w:after="0" w:line="240" w:lineRule="auto"/>
        <w:ind w:right="-286"/>
        <w:jc w:val="both"/>
        <w:rPr>
          <w:rFonts w:ascii="Arial" w:hAnsi="Arial" w:cs="Arial"/>
          <w:bCs/>
          <w:sz w:val="22"/>
          <w:szCs w:val="22"/>
        </w:rPr>
      </w:pPr>
    </w:p>
    <w:p w14:paraId="2B2106B7" w14:textId="0E441607" w:rsidR="00C341C5" w:rsidRPr="00F00F46" w:rsidRDefault="00932C25" w:rsidP="00A15B2E">
      <w:pPr>
        <w:pStyle w:val="Textoindependiente2"/>
        <w:spacing w:after="0" w:line="240" w:lineRule="auto"/>
        <w:ind w:right="1"/>
        <w:jc w:val="both"/>
        <w:rPr>
          <w:lang w:val="es-ES_tradnl"/>
        </w:rPr>
      </w:pPr>
      <w:r w:rsidRPr="00F00F46">
        <w:rPr>
          <w:rFonts w:ascii="Arial" w:hAnsi="Arial" w:cs="Arial"/>
          <w:bCs/>
          <w:sz w:val="22"/>
          <w:szCs w:val="22"/>
        </w:rPr>
        <w:t xml:space="preserve">Por la Presidencia, se somete a la consideración del Consejo Rector la siguiente </w:t>
      </w:r>
      <w:r w:rsidR="008650E6" w:rsidRPr="00F00F46">
        <w:rPr>
          <w:rFonts w:ascii="Arial" w:hAnsi="Arial" w:cs="Arial"/>
          <w:bCs/>
          <w:sz w:val="22"/>
          <w:szCs w:val="22"/>
        </w:rPr>
        <w:t>toma de razón</w:t>
      </w:r>
      <w:r w:rsidRPr="00F00F46">
        <w:rPr>
          <w:rFonts w:ascii="Arial" w:hAnsi="Arial" w:cs="Arial"/>
          <w:bCs/>
          <w:sz w:val="22"/>
          <w:szCs w:val="22"/>
        </w:rPr>
        <w:t>:</w:t>
      </w:r>
    </w:p>
    <w:p w14:paraId="6D9E7226" w14:textId="77777777" w:rsidR="004B6135" w:rsidRPr="00F00F46" w:rsidRDefault="004B6135" w:rsidP="00A15B2E">
      <w:pPr>
        <w:spacing w:before="0" w:after="0" w:line="240" w:lineRule="auto"/>
        <w:ind w:firstLine="0"/>
        <w:jc w:val="left"/>
        <w:rPr>
          <w:rFonts w:ascii="Calibri" w:eastAsia="Calibri" w:hAnsi="Calibri"/>
          <w:lang w:val="es-ES_tradnl" w:eastAsia="zh-CN"/>
        </w:rPr>
      </w:pPr>
      <w:r w:rsidRPr="00F00F46">
        <w:rPr>
          <w:rFonts w:ascii="Calibri" w:eastAsia="Calibri" w:hAnsi="Calibri"/>
          <w:lang w:val="es-ES_tradnl" w:eastAsia="zh-CN"/>
        </w:rPr>
        <w:tab/>
      </w:r>
      <w:r w:rsidRPr="00F00F46">
        <w:rPr>
          <w:rFonts w:ascii="Calibri" w:eastAsia="Calibri" w:hAnsi="Calibri"/>
          <w:lang w:val="es-ES_tradnl" w:eastAsia="zh-CN"/>
        </w:rPr>
        <w:tab/>
      </w:r>
    </w:p>
    <w:p w14:paraId="728E1FE7" w14:textId="77777777" w:rsidR="004B6135" w:rsidRPr="00F00F46" w:rsidRDefault="004B6135" w:rsidP="00A15B2E">
      <w:pPr>
        <w:tabs>
          <w:tab w:val="left" w:pos="1913"/>
        </w:tabs>
        <w:suppressAutoHyphens/>
        <w:spacing w:before="0" w:after="0" w:line="240" w:lineRule="auto"/>
        <w:ind w:firstLine="0"/>
        <w:rPr>
          <w:rFonts w:eastAsia="Times New Roman" w:cs="Arial"/>
          <w:b/>
          <w:lang w:val="es-ES_tradnl" w:eastAsia="zh-CN"/>
        </w:rPr>
      </w:pPr>
      <w:r w:rsidRPr="00F00F46">
        <w:rPr>
          <w:rFonts w:eastAsia="Times New Roman" w:cs="Arial"/>
          <w:b/>
          <w:lang w:val="es-ES_tradnl" w:eastAsia="zh-CN"/>
        </w:rPr>
        <w:tab/>
      </w:r>
    </w:p>
    <w:p w14:paraId="516AC3BF" w14:textId="77777777" w:rsidR="004B6135" w:rsidRPr="00F00F46" w:rsidRDefault="004B6135" w:rsidP="00A15B2E">
      <w:pPr>
        <w:suppressAutoHyphens/>
        <w:spacing w:before="0" w:after="0" w:line="240" w:lineRule="auto"/>
        <w:ind w:firstLine="0"/>
        <w:rPr>
          <w:rFonts w:eastAsia="Times New Roman" w:cs="Arial"/>
          <w:b/>
          <w:i/>
          <w:iCs/>
          <w:lang w:val="es-ES_tradnl" w:eastAsia="zh-CN"/>
        </w:rPr>
      </w:pPr>
      <w:r w:rsidRPr="00F00F46">
        <w:rPr>
          <w:rFonts w:eastAsia="Times New Roman" w:cs="Arial"/>
          <w:b/>
          <w:i/>
          <w:iCs/>
          <w:lang w:val="es-ES_tradnl" w:eastAsia="zh-CN"/>
        </w:rPr>
        <w:t>ASUNTO: TOMA DE RAZÓN DE LAS RESOLUCIONES DICTADAS POR EL INSTITUTO MUNICIPAL PARA LA PROMOCIÓN DE LA ACTIVIDAD FÍSICA Y EL DEPORTE DE LAS PALMAS DE GRAN CANARIA DESDE EL DÍA 8 DE MAYO  2024 HASTA EL DÍA 9 DE JULIO DE 2024</w:t>
      </w:r>
    </w:p>
    <w:p w14:paraId="07E466B5" w14:textId="77777777" w:rsidR="004B6135" w:rsidRPr="00F00F46" w:rsidRDefault="004B6135" w:rsidP="00A15B2E">
      <w:pPr>
        <w:suppressAutoHyphens/>
        <w:spacing w:before="0" w:after="0" w:line="240" w:lineRule="auto"/>
        <w:ind w:firstLine="0"/>
        <w:rPr>
          <w:rFonts w:eastAsia="Times New Roman" w:cs="Arial"/>
          <w:b/>
          <w:i/>
          <w:iCs/>
          <w:lang w:val="es-ES_tradnl" w:eastAsia="zh-CN"/>
        </w:rPr>
      </w:pPr>
    </w:p>
    <w:p w14:paraId="6044EBF1" w14:textId="77777777" w:rsidR="004B6135" w:rsidRPr="00F00F46" w:rsidRDefault="004B6135" w:rsidP="00A15B2E">
      <w:pPr>
        <w:suppressAutoHyphens/>
        <w:spacing w:before="0" w:after="0" w:line="240" w:lineRule="auto"/>
        <w:ind w:firstLine="0"/>
        <w:rPr>
          <w:rFonts w:eastAsia="Times New Roman" w:cs="Arial"/>
          <w:b/>
          <w:i/>
          <w:iCs/>
          <w:lang w:val="es-ES_tradnl" w:eastAsia="zh-CN"/>
        </w:rPr>
      </w:pPr>
    </w:p>
    <w:p w14:paraId="4F1C739C" w14:textId="77777777" w:rsidR="004B6135" w:rsidRPr="00F00F46" w:rsidRDefault="004B6135" w:rsidP="00A15B2E">
      <w:pPr>
        <w:suppressAutoHyphens/>
        <w:spacing w:before="0" w:after="0" w:line="240" w:lineRule="auto"/>
        <w:ind w:firstLine="0"/>
        <w:rPr>
          <w:rFonts w:eastAsia="Times New Roman" w:cs="Arial"/>
          <w:b/>
          <w:i/>
          <w:iCs/>
          <w:lang w:val="es-ES_tradnl" w:eastAsia="zh-CN"/>
        </w:rPr>
      </w:pPr>
      <w:r w:rsidRPr="00F00F46">
        <w:rPr>
          <w:rFonts w:eastAsia="Times New Roman" w:cs="Arial"/>
          <w:b/>
          <w:i/>
          <w:iCs/>
          <w:lang w:val="es-ES_tradnl" w:eastAsia="zh-CN"/>
        </w:rPr>
        <w:t>CONSEJO RECTOR DEL IMD</w:t>
      </w:r>
    </w:p>
    <w:p w14:paraId="118C1991" w14:textId="77777777" w:rsidR="004B6135" w:rsidRPr="00F00F46" w:rsidRDefault="004B6135" w:rsidP="00A15B2E">
      <w:pPr>
        <w:suppressAutoHyphens/>
        <w:spacing w:before="0" w:after="0" w:line="240" w:lineRule="auto"/>
        <w:ind w:firstLine="0"/>
        <w:rPr>
          <w:rFonts w:eastAsia="Times New Roman" w:cs="Arial"/>
          <w:b/>
          <w:i/>
          <w:iCs/>
          <w:lang w:val="es-ES_tradnl" w:eastAsia="zh-CN"/>
        </w:rPr>
      </w:pPr>
    </w:p>
    <w:p w14:paraId="46BD86BF" w14:textId="77777777" w:rsidR="004B6135" w:rsidRPr="00F00F46" w:rsidRDefault="004B6135" w:rsidP="00A15B2E">
      <w:pPr>
        <w:suppressAutoHyphens/>
        <w:spacing w:before="0" w:after="0" w:line="240" w:lineRule="auto"/>
        <w:ind w:firstLine="0"/>
        <w:rPr>
          <w:rFonts w:eastAsia="Times New Roman" w:cs="Arial"/>
          <w:b/>
          <w:i/>
          <w:iCs/>
          <w:lang w:val="es-ES_tradnl" w:eastAsia="zh-CN"/>
        </w:rPr>
      </w:pPr>
    </w:p>
    <w:p w14:paraId="6FE73AA1" w14:textId="77777777" w:rsidR="004B6135" w:rsidRPr="00F00F46" w:rsidRDefault="004B6135" w:rsidP="00A15B2E">
      <w:pPr>
        <w:suppressAutoHyphens/>
        <w:spacing w:before="0" w:after="0" w:line="240" w:lineRule="auto"/>
        <w:ind w:firstLine="0"/>
        <w:rPr>
          <w:rFonts w:eastAsia="Times New Roman" w:cs="Arial"/>
          <w:i/>
          <w:iCs/>
          <w:lang w:val="es-ES_tradnl" w:eastAsia="zh-CN"/>
        </w:rPr>
      </w:pPr>
      <w:r w:rsidRPr="00F00F46">
        <w:rPr>
          <w:rFonts w:eastAsia="Times New Roman" w:cs="Arial"/>
          <w:b/>
          <w:i/>
          <w:iCs/>
          <w:lang w:val="es-ES_tradnl" w:eastAsia="zh-CN"/>
        </w:rPr>
        <w:t xml:space="preserve">SESIÓN FECHA: </w:t>
      </w:r>
      <w:r w:rsidRPr="00F00F46">
        <w:rPr>
          <w:rFonts w:eastAsia="Times New Roman" w:cs="Arial"/>
          <w:bCs/>
          <w:i/>
          <w:iCs/>
          <w:lang w:val="es-ES_tradnl" w:eastAsia="zh-CN"/>
        </w:rPr>
        <w:t>12 de julio de 2024</w:t>
      </w:r>
    </w:p>
    <w:p w14:paraId="14C12C40" w14:textId="77777777" w:rsidR="004B6135" w:rsidRPr="00F00F46" w:rsidRDefault="004B6135" w:rsidP="00A15B2E">
      <w:pPr>
        <w:suppressAutoHyphens/>
        <w:spacing w:before="0" w:after="0" w:line="240" w:lineRule="auto"/>
        <w:ind w:firstLine="0"/>
        <w:rPr>
          <w:rFonts w:eastAsia="Times New Roman" w:cs="Arial"/>
          <w:i/>
          <w:iCs/>
          <w:lang w:val="es-ES_tradnl" w:eastAsia="zh-CN"/>
        </w:rPr>
      </w:pPr>
    </w:p>
    <w:p w14:paraId="51CB4D2B" w14:textId="77777777" w:rsidR="004B6135" w:rsidRPr="00F00F46" w:rsidRDefault="004B6135" w:rsidP="00A15B2E">
      <w:pPr>
        <w:suppressAutoHyphens/>
        <w:spacing w:before="0" w:after="0" w:line="240" w:lineRule="auto"/>
        <w:ind w:firstLine="0"/>
        <w:rPr>
          <w:rFonts w:eastAsia="Times New Roman" w:cs="Arial"/>
          <w:i/>
          <w:iCs/>
          <w:lang w:val="es-ES_tradnl" w:eastAsia="zh-CN"/>
        </w:rPr>
      </w:pPr>
    </w:p>
    <w:p w14:paraId="7F5C541E" w14:textId="77777777" w:rsidR="004B6135" w:rsidRPr="00F00F46" w:rsidRDefault="004B6135" w:rsidP="00A15B2E">
      <w:pPr>
        <w:suppressAutoHyphens/>
        <w:spacing w:before="0" w:after="0" w:line="240" w:lineRule="auto"/>
        <w:ind w:firstLine="0"/>
        <w:rPr>
          <w:rFonts w:eastAsia="Times New Roman" w:cs="Arial"/>
          <w:i/>
          <w:iCs/>
          <w:lang w:val="es-ES_tradnl" w:eastAsia="zh-CN"/>
        </w:rPr>
      </w:pPr>
      <w:r w:rsidRPr="00F00F46">
        <w:rPr>
          <w:rFonts w:eastAsia="Times New Roman" w:cs="Arial"/>
          <w:i/>
          <w:iCs/>
          <w:lang w:val="es-ES_tradnl" w:eastAsia="zh-CN"/>
        </w:rPr>
        <w:t xml:space="preserve">Para el oportuno conocimiento del Consejo Rector del Instituto Municipal para la Promoción de la Actividad Física y el Deporte de Las Palmas de Gran Canaria (en adelante, IMD), en su próxima sesión ordinaria del día 12 de julio de 2024, en los términos establecidos en el artículo 42 del Real Decreto 2568/1986, de 28 de noviembre, por el que se aprueba el Reglamento de Organización, Funcionamiento y Régimen Jurídico de las Entidades Locales, y a los efectos previstos en el artículo 15 de los Estatutos del IMD, </w:t>
      </w:r>
      <w:r w:rsidRPr="00F00F46">
        <w:rPr>
          <w:rFonts w:eastAsia="Times New Roman" w:cs="Arial"/>
          <w:i/>
          <w:iCs/>
          <w:u w:val="single"/>
          <w:lang w:val="es-ES_tradnl" w:eastAsia="zh-CN"/>
        </w:rPr>
        <w:t>se acompaña relación de las Resoluciones dictadas desde el día 8 de mayo de 2024 hasta el día 9 julio de 2024 (ambos inclusive)</w:t>
      </w:r>
      <w:r w:rsidRPr="00F00F46">
        <w:rPr>
          <w:rFonts w:eastAsia="Times New Roman" w:cs="Arial"/>
          <w:i/>
          <w:iCs/>
          <w:lang w:val="es-ES_tradnl" w:eastAsia="zh-CN"/>
        </w:rPr>
        <w:t>, siendo su detalle el siguiente:</w:t>
      </w:r>
    </w:p>
    <w:p w14:paraId="1413F983" w14:textId="77777777" w:rsidR="004B6135" w:rsidRPr="00F00F46" w:rsidRDefault="004B6135" w:rsidP="00A15B2E">
      <w:pPr>
        <w:suppressAutoHyphens/>
        <w:spacing w:before="0" w:after="0" w:line="240" w:lineRule="auto"/>
        <w:ind w:firstLine="0"/>
        <w:rPr>
          <w:rFonts w:eastAsia="Times New Roman" w:cs="Arial"/>
          <w:lang w:val="es-ES_tradnl" w:eastAsia="zh-CN"/>
        </w:rPr>
      </w:pPr>
    </w:p>
    <w:p w14:paraId="5D57DEBF" w14:textId="77777777" w:rsidR="004B6135" w:rsidRPr="00F00F46" w:rsidRDefault="004B6135" w:rsidP="00812550">
      <w:pPr>
        <w:numPr>
          <w:ilvl w:val="0"/>
          <w:numId w:val="22"/>
        </w:numPr>
        <w:suppressAutoHyphens/>
        <w:spacing w:before="0" w:after="0" w:line="240" w:lineRule="auto"/>
        <w:rPr>
          <w:rFonts w:eastAsia="Times New Roman" w:cs="Arial"/>
          <w:b/>
          <w:i/>
          <w:lang w:val="es-ES_tradnl" w:eastAsia="zh-CN"/>
        </w:rPr>
      </w:pPr>
      <w:r w:rsidRPr="00F00F46">
        <w:rPr>
          <w:rFonts w:eastAsia="Times New Roman" w:cs="Arial"/>
          <w:b/>
          <w:i/>
          <w:lang w:val="es-ES_tradnl" w:eastAsia="zh-CN"/>
        </w:rPr>
        <w:t>Resoluciones dictadas desde el día 8 de mayo de 2024 (resolución número 214/2024) hasta el día 9 de julio de 2024 (resolución número 351/2024), ambas inclusive.</w:t>
      </w:r>
    </w:p>
    <w:p w14:paraId="0F091C28" w14:textId="77777777" w:rsidR="004B6135" w:rsidRPr="00F00F46" w:rsidRDefault="004B6135" w:rsidP="00A15B2E">
      <w:pPr>
        <w:suppressAutoHyphens/>
        <w:spacing w:before="0" w:after="0" w:line="240" w:lineRule="auto"/>
        <w:ind w:left="720" w:firstLine="0"/>
        <w:rPr>
          <w:rFonts w:eastAsia="Times New Roman" w:cs="Arial"/>
          <w:b/>
          <w:i/>
          <w:lang w:val="es-ES_tradnl" w:eastAsia="zh-CN"/>
        </w:rPr>
      </w:pPr>
    </w:p>
    <w:p w14:paraId="293F45A9" w14:textId="77777777" w:rsidR="004B6135" w:rsidRPr="00F00F46" w:rsidRDefault="004B6135" w:rsidP="00A15B2E">
      <w:pPr>
        <w:spacing w:before="0" w:after="0" w:line="240" w:lineRule="auto"/>
        <w:ind w:right="141" w:firstLine="0"/>
        <w:jc w:val="center"/>
        <w:rPr>
          <w:rFonts w:eastAsia="Times New Roman" w:cs="Arial"/>
          <w:b/>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1"/>
        <w:gridCol w:w="1217"/>
        <w:gridCol w:w="1772"/>
        <w:gridCol w:w="3606"/>
        <w:gridCol w:w="2028"/>
      </w:tblGrid>
      <w:tr w:rsidR="004B6135" w:rsidRPr="00F00F46" w14:paraId="3FA16FCA" w14:textId="77777777" w:rsidTr="004B6135">
        <w:trPr>
          <w:cantSplit/>
          <w:trHeight w:val="444"/>
          <w:tblHeader/>
          <w:jc w:val="center"/>
        </w:trPr>
        <w:tc>
          <w:tcPr>
            <w:tcW w:w="0" w:type="auto"/>
            <w:shd w:val="clear" w:color="auto" w:fill="BFBFBF"/>
            <w:vAlign w:val="center"/>
          </w:tcPr>
          <w:p w14:paraId="7B603FCE" w14:textId="77777777" w:rsidR="004B6135" w:rsidRPr="00F00F46" w:rsidRDefault="004B6135" w:rsidP="00A15B2E">
            <w:pPr>
              <w:spacing w:before="0" w:after="0" w:line="240" w:lineRule="auto"/>
              <w:ind w:firstLine="0"/>
              <w:jc w:val="center"/>
              <w:rPr>
                <w:rFonts w:eastAsia="Calibri" w:cs="Arial"/>
                <w:b/>
                <w:i/>
                <w:iCs/>
                <w:sz w:val="20"/>
                <w:szCs w:val="20"/>
                <w:lang w:eastAsia="en-US"/>
              </w:rPr>
            </w:pPr>
            <w:r w:rsidRPr="00F00F46">
              <w:rPr>
                <w:rFonts w:eastAsia="Calibri" w:cs="Arial"/>
                <w:b/>
                <w:i/>
                <w:iCs/>
                <w:sz w:val="20"/>
                <w:szCs w:val="20"/>
                <w:lang w:eastAsia="en-US"/>
              </w:rPr>
              <w:t>NÚM.</w:t>
            </w:r>
          </w:p>
        </w:tc>
        <w:tc>
          <w:tcPr>
            <w:tcW w:w="1317" w:type="dxa"/>
            <w:shd w:val="clear" w:color="auto" w:fill="BFBFBF"/>
            <w:vAlign w:val="center"/>
          </w:tcPr>
          <w:p w14:paraId="367CB2C1" w14:textId="77777777" w:rsidR="004B6135" w:rsidRPr="00F00F46" w:rsidRDefault="004B6135" w:rsidP="00A15B2E">
            <w:pPr>
              <w:spacing w:before="0" w:after="0" w:line="240" w:lineRule="auto"/>
              <w:ind w:firstLine="0"/>
              <w:jc w:val="center"/>
              <w:rPr>
                <w:rFonts w:eastAsia="Calibri" w:cs="Arial"/>
                <w:b/>
                <w:i/>
                <w:iCs/>
                <w:sz w:val="20"/>
                <w:szCs w:val="20"/>
                <w:lang w:eastAsia="en-US"/>
              </w:rPr>
            </w:pPr>
            <w:r w:rsidRPr="00F00F46">
              <w:rPr>
                <w:rFonts w:eastAsia="Calibri" w:cs="Arial"/>
                <w:b/>
                <w:i/>
                <w:iCs/>
                <w:sz w:val="20"/>
                <w:szCs w:val="20"/>
                <w:lang w:eastAsia="en-US"/>
              </w:rPr>
              <w:t>FECHA</w:t>
            </w:r>
          </w:p>
        </w:tc>
        <w:tc>
          <w:tcPr>
            <w:tcW w:w="2444" w:type="dxa"/>
            <w:shd w:val="clear" w:color="auto" w:fill="BFBFBF"/>
            <w:vAlign w:val="center"/>
          </w:tcPr>
          <w:p w14:paraId="68E265C3" w14:textId="77777777" w:rsidR="004B6135" w:rsidRPr="00F00F46" w:rsidRDefault="004B6135" w:rsidP="00A15B2E">
            <w:pPr>
              <w:spacing w:before="0" w:after="0" w:line="240" w:lineRule="auto"/>
              <w:ind w:firstLine="0"/>
              <w:jc w:val="center"/>
              <w:rPr>
                <w:rFonts w:eastAsia="Calibri" w:cs="Arial"/>
                <w:b/>
                <w:i/>
                <w:iCs/>
                <w:sz w:val="20"/>
                <w:szCs w:val="20"/>
                <w:lang w:eastAsia="en-US"/>
              </w:rPr>
            </w:pPr>
            <w:r w:rsidRPr="00F00F46">
              <w:rPr>
                <w:rFonts w:eastAsia="Calibri" w:cs="Arial"/>
                <w:b/>
                <w:i/>
                <w:iCs/>
                <w:sz w:val="20"/>
                <w:szCs w:val="20"/>
                <w:lang w:eastAsia="en-US"/>
              </w:rPr>
              <w:t>MATERIA</w:t>
            </w:r>
          </w:p>
        </w:tc>
        <w:tc>
          <w:tcPr>
            <w:tcW w:w="2980" w:type="dxa"/>
            <w:shd w:val="clear" w:color="auto" w:fill="BFBFBF"/>
            <w:vAlign w:val="center"/>
          </w:tcPr>
          <w:p w14:paraId="5066C6E6" w14:textId="77777777" w:rsidR="004B6135" w:rsidRPr="00F00F46" w:rsidRDefault="004B6135" w:rsidP="00A15B2E">
            <w:pPr>
              <w:spacing w:before="0" w:after="0" w:line="240" w:lineRule="auto"/>
              <w:ind w:firstLine="0"/>
              <w:jc w:val="center"/>
              <w:rPr>
                <w:rFonts w:eastAsia="Calibri" w:cs="Arial"/>
                <w:b/>
                <w:i/>
                <w:iCs/>
                <w:sz w:val="20"/>
                <w:szCs w:val="20"/>
                <w:lang w:eastAsia="en-US"/>
              </w:rPr>
            </w:pPr>
            <w:r w:rsidRPr="00F00F46">
              <w:rPr>
                <w:rFonts w:eastAsia="Calibri" w:cs="Arial"/>
                <w:b/>
                <w:i/>
                <w:iCs/>
                <w:sz w:val="20"/>
                <w:szCs w:val="20"/>
                <w:lang w:eastAsia="en-US"/>
              </w:rPr>
              <w:t>EXTRACTO DEL CONTENIDO</w:t>
            </w:r>
          </w:p>
        </w:tc>
        <w:tc>
          <w:tcPr>
            <w:tcW w:w="2268" w:type="dxa"/>
            <w:shd w:val="clear" w:color="auto" w:fill="BFBFBF"/>
            <w:vAlign w:val="center"/>
          </w:tcPr>
          <w:p w14:paraId="11E95653" w14:textId="77777777" w:rsidR="004B6135" w:rsidRPr="00F00F46" w:rsidRDefault="004B6135" w:rsidP="00A15B2E">
            <w:pPr>
              <w:spacing w:before="0" w:after="0" w:line="240" w:lineRule="auto"/>
              <w:ind w:firstLine="0"/>
              <w:jc w:val="center"/>
              <w:rPr>
                <w:rFonts w:eastAsia="Calibri" w:cs="Arial"/>
                <w:b/>
                <w:i/>
                <w:iCs/>
                <w:sz w:val="20"/>
                <w:szCs w:val="20"/>
                <w:lang w:eastAsia="en-US"/>
              </w:rPr>
            </w:pPr>
            <w:r w:rsidRPr="00F00F46">
              <w:rPr>
                <w:rFonts w:eastAsia="Calibri" w:cs="Arial"/>
                <w:b/>
                <w:i/>
                <w:iCs/>
                <w:sz w:val="20"/>
                <w:szCs w:val="20"/>
                <w:lang w:eastAsia="en-US"/>
              </w:rPr>
              <w:t>IMPORTE € /OBSERVACIONES</w:t>
            </w:r>
          </w:p>
        </w:tc>
      </w:tr>
      <w:tr w:rsidR="004B6135" w:rsidRPr="00F00F46" w14:paraId="64DF3E29"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2F4A76B8" w14:textId="77777777" w:rsidR="004B6135" w:rsidRPr="00F00F46" w:rsidRDefault="004B6135" w:rsidP="00A15B2E">
            <w:pPr>
              <w:spacing w:before="0" w:after="0" w:line="240" w:lineRule="auto"/>
              <w:ind w:firstLine="0"/>
              <w:jc w:val="center"/>
              <w:rPr>
                <w:rFonts w:eastAsia="Calibri" w:cs="Arial"/>
                <w:i/>
                <w:iCs/>
                <w:sz w:val="20"/>
                <w:szCs w:val="20"/>
                <w:lang w:eastAsia="en-US"/>
              </w:rPr>
            </w:pPr>
            <w:bookmarkStart w:id="9" w:name="_Hlk49934893"/>
            <w:r w:rsidRPr="00F00F46">
              <w:rPr>
                <w:rFonts w:eastAsia="Calibri" w:cs="Arial"/>
                <w:i/>
                <w:iCs/>
                <w:sz w:val="20"/>
                <w:szCs w:val="20"/>
                <w:lang w:eastAsia="en-US"/>
              </w:rPr>
              <w:t>214/2024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56B93E9E"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08/05/2024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1BA42212"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PERSONAL</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2BBCAE2" w14:textId="77777777" w:rsidR="004B6135" w:rsidRPr="00F00F46" w:rsidRDefault="004B6135" w:rsidP="00A15B2E">
            <w:pPr>
              <w:spacing w:before="0" w:after="0" w:line="240" w:lineRule="auto"/>
              <w:ind w:firstLine="0"/>
              <w:rPr>
                <w:rFonts w:eastAsia="Times New Roman" w:cs="Arial"/>
                <w:bCs/>
                <w:i/>
                <w:iCs/>
                <w:sz w:val="20"/>
                <w:szCs w:val="20"/>
              </w:rPr>
            </w:pPr>
            <w:r w:rsidRPr="00F00F46">
              <w:rPr>
                <w:rFonts w:eastAsia="Times New Roman" w:cs="Arial"/>
                <w:bCs/>
                <w:i/>
                <w:iCs/>
                <w:sz w:val="20"/>
                <w:szCs w:val="20"/>
              </w:rPr>
              <w:t>Autorización, disposición, reconocimiento y liquidación de la factura 8240403578 de fecha 16.04.2024, de la Fábrica Nacional de Moneda y Timbre (Real Casa de la Moneda) correspondiente a la renovación del certificado digital de representante de persona jurídica, para su abono a la jefa de sección de administración y gestión del IMD, doña Yolanda Castelo González</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7962F85F"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14,98 €</w:t>
            </w:r>
          </w:p>
        </w:tc>
      </w:tr>
      <w:tr w:rsidR="004B6135" w:rsidRPr="00F00F46" w14:paraId="35324E8D"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579"/>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6360A028"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215/2024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0CED02A4"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08/05/2024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7B8AF476"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SERVICIO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CD15D7D" w14:textId="77777777" w:rsidR="004B6135" w:rsidRPr="00F00F46" w:rsidRDefault="004B6135" w:rsidP="00A15B2E">
            <w:pPr>
              <w:autoSpaceDE w:val="0"/>
              <w:autoSpaceDN w:val="0"/>
              <w:adjustRightInd w:val="0"/>
              <w:spacing w:before="0" w:after="0" w:line="240" w:lineRule="auto"/>
              <w:ind w:firstLine="0"/>
              <w:rPr>
                <w:rFonts w:eastAsia="Times New Roman" w:cs="Arial"/>
                <w:i/>
                <w:iCs/>
                <w:sz w:val="20"/>
                <w:szCs w:val="20"/>
              </w:rPr>
            </w:pPr>
            <w:r w:rsidRPr="00F00F46">
              <w:rPr>
                <w:rFonts w:eastAsia="Times New Roman" w:cs="Arial"/>
                <w:i/>
                <w:iCs/>
                <w:sz w:val="20"/>
                <w:szCs w:val="20"/>
              </w:rPr>
              <w:t xml:space="preserve">Reconocimiento y liquidación de la factura correspondiente al servicio destinado al mantenimiento de las actuales funcionalidades de contratación online para el alquiler de recintos y actividades deportivas del IMD, adjudicado a la empresa </w:t>
            </w:r>
            <w:proofErr w:type="spellStart"/>
            <w:r w:rsidRPr="00F00F46">
              <w:rPr>
                <w:rFonts w:eastAsia="Times New Roman" w:cs="Arial"/>
                <w:i/>
                <w:iCs/>
                <w:sz w:val="20"/>
                <w:szCs w:val="20"/>
              </w:rPr>
              <w:t>Evosocial</w:t>
            </w:r>
            <w:proofErr w:type="spellEnd"/>
            <w:r w:rsidRPr="00F00F46">
              <w:rPr>
                <w:rFonts w:eastAsia="Times New Roman" w:cs="Arial"/>
                <w:i/>
                <w:iCs/>
                <w:sz w:val="20"/>
                <w:szCs w:val="20"/>
              </w:rPr>
              <w:t xml:space="preserve"> </w:t>
            </w:r>
            <w:proofErr w:type="spellStart"/>
            <w:r w:rsidRPr="00F00F46">
              <w:rPr>
                <w:rFonts w:eastAsia="Times New Roman" w:cs="Arial"/>
                <w:i/>
                <w:iCs/>
                <w:sz w:val="20"/>
                <w:szCs w:val="20"/>
              </w:rPr>
              <w:t>Soft</w:t>
            </w:r>
            <w:proofErr w:type="spellEnd"/>
            <w:r w:rsidRPr="00F00F46">
              <w:rPr>
                <w:rFonts w:eastAsia="Times New Roman" w:cs="Arial"/>
                <w:i/>
                <w:iCs/>
                <w:sz w:val="20"/>
                <w:szCs w:val="20"/>
              </w:rPr>
              <w:t xml:space="preserve"> S.L.</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26FC3963"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613,89 €</w:t>
            </w:r>
          </w:p>
        </w:tc>
      </w:tr>
      <w:tr w:rsidR="004B6135" w:rsidRPr="00F00F46" w14:paraId="0B995291"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65FC4AEA"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216/2024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1AD2EF17" w14:textId="77777777" w:rsidR="004B6135" w:rsidRPr="00F00F46" w:rsidRDefault="004B6135" w:rsidP="00A15B2E">
            <w:pPr>
              <w:spacing w:before="0" w:after="0" w:line="240" w:lineRule="auto"/>
              <w:ind w:firstLine="0"/>
              <w:jc w:val="left"/>
              <w:rPr>
                <w:rFonts w:eastAsia="Calibri" w:cs="Arial"/>
                <w:i/>
                <w:iCs/>
                <w:sz w:val="20"/>
                <w:szCs w:val="20"/>
                <w:lang w:eastAsia="en-US"/>
              </w:rPr>
            </w:pPr>
            <w:r w:rsidRPr="00F00F46">
              <w:rPr>
                <w:rFonts w:eastAsia="Calibri" w:cs="Arial"/>
                <w:i/>
                <w:iCs/>
                <w:sz w:val="20"/>
                <w:szCs w:val="20"/>
                <w:lang w:eastAsia="en-US"/>
              </w:rPr>
              <w:t>10/05/2024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292B1767"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SERVICIO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52DA048" w14:textId="77777777" w:rsidR="004B6135" w:rsidRPr="00F00F46" w:rsidRDefault="004B6135" w:rsidP="00A15B2E">
            <w:pPr>
              <w:autoSpaceDE w:val="0"/>
              <w:autoSpaceDN w:val="0"/>
              <w:adjustRightInd w:val="0"/>
              <w:spacing w:before="0" w:after="0" w:line="240" w:lineRule="auto"/>
              <w:ind w:firstLine="0"/>
              <w:rPr>
                <w:rFonts w:eastAsia="Times New Roman" w:cs="Arial"/>
                <w:i/>
                <w:iCs/>
                <w:sz w:val="20"/>
                <w:szCs w:val="20"/>
              </w:rPr>
            </w:pPr>
            <w:r w:rsidRPr="00F00F46">
              <w:rPr>
                <w:rFonts w:eastAsia="Times New Roman" w:cs="Arial"/>
                <w:i/>
                <w:iCs/>
                <w:sz w:val="20"/>
                <w:szCs w:val="20"/>
              </w:rPr>
              <w:t>Reconocimiento y liquidación de la factura correspondiente al contrato del servicio de conservación y mantenimiento, en general, de los centros deportivos municipales, adjudicado a UTE CENTROS DEPORTIVOS LAS PALMAS SERVINJACA SL Y REFORMAS Y GABINETE VENTURA SL, relativa a la prestación realizada durante el mes de abril (certificación nº 71)</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726AF080"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64.847,11 €</w:t>
            </w:r>
          </w:p>
        </w:tc>
      </w:tr>
      <w:tr w:rsidR="004B6135" w:rsidRPr="00F00F46" w14:paraId="7C40D337"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14014617" w14:textId="77777777" w:rsidR="004B6135" w:rsidRPr="00F00F46" w:rsidRDefault="004B6135" w:rsidP="00A15B2E">
            <w:pPr>
              <w:spacing w:before="0" w:after="0" w:line="240" w:lineRule="auto"/>
              <w:ind w:firstLine="0"/>
              <w:jc w:val="center"/>
              <w:rPr>
                <w:rFonts w:eastAsia="Calibri" w:cs="Arial"/>
                <w:i/>
                <w:iCs/>
                <w:sz w:val="20"/>
                <w:szCs w:val="20"/>
                <w:lang w:eastAsia="en-US"/>
              </w:rPr>
            </w:pPr>
          </w:p>
          <w:p w14:paraId="0FEAA9CA"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217/2024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38805E29" w14:textId="77777777" w:rsidR="004B6135" w:rsidRPr="00F00F46" w:rsidRDefault="004B6135" w:rsidP="00A15B2E">
            <w:pPr>
              <w:spacing w:before="0" w:after="0" w:line="240" w:lineRule="auto"/>
              <w:ind w:firstLine="0"/>
              <w:jc w:val="center"/>
              <w:rPr>
                <w:rFonts w:eastAsia="Calibri" w:cs="Arial"/>
                <w:i/>
                <w:iCs/>
                <w:sz w:val="20"/>
                <w:szCs w:val="20"/>
                <w:lang w:eastAsia="en-US"/>
              </w:rPr>
            </w:pPr>
          </w:p>
          <w:p w14:paraId="2FA91214"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10/05/2024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0427522D"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p>
          <w:p w14:paraId="738831B5"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OBRA</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AE7D0C8" w14:textId="77777777" w:rsidR="004B6135" w:rsidRPr="00F00F46" w:rsidRDefault="004B6135" w:rsidP="00A15B2E">
            <w:pPr>
              <w:autoSpaceDE w:val="0"/>
              <w:autoSpaceDN w:val="0"/>
              <w:adjustRightInd w:val="0"/>
              <w:spacing w:before="0" w:after="0" w:line="240" w:lineRule="auto"/>
              <w:ind w:firstLine="0"/>
              <w:rPr>
                <w:rFonts w:eastAsia="Times New Roman" w:cs="Arial"/>
                <w:i/>
                <w:iCs/>
                <w:sz w:val="20"/>
                <w:szCs w:val="20"/>
              </w:rPr>
            </w:pPr>
            <w:r w:rsidRPr="00F00F46">
              <w:rPr>
                <w:rFonts w:eastAsia="Times New Roman" w:cs="Arial"/>
                <w:i/>
                <w:iCs/>
                <w:sz w:val="20"/>
                <w:szCs w:val="20"/>
              </w:rPr>
              <w:t>Reconocimiento y liquidación de la factura correspondiente al contrato menor para la ejecución de obra de Impermeabilización de la cubierta en el campo de fútbol Manuel Naranjo Sosa</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3A417561"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39.722,23 €</w:t>
            </w:r>
          </w:p>
        </w:tc>
      </w:tr>
      <w:tr w:rsidR="004B6135" w:rsidRPr="00F00F46" w14:paraId="1EFA2CDA"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5DF3E209"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218/2024</w:t>
            </w:r>
          </w:p>
        </w:tc>
        <w:tc>
          <w:tcPr>
            <w:tcW w:w="1317" w:type="dxa"/>
            <w:tcBorders>
              <w:top w:val="single" w:sz="4" w:space="0" w:color="000000"/>
              <w:left w:val="single" w:sz="4" w:space="0" w:color="000000"/>
              <w:bottom w:val="single" w:sz="4" w:space="0" w:color="000000"/>
              <w:right w:val="nil"/>
            </w:tcBorders>
            <w:shd w:val="clear" w:color="auto" w:fill="FFFFFF"/>
          </w:tcPr>
          <w:p w14:paraId="70335340" w14:textId="77777777" w:rsidR="004B6135" w:rsidRPr="00F00F46" w:rsidRDefault="004B6135" w:rsidP="00A15B2E">
            <w:pPr>
              <w:spacing w:before="0" w:after="0" w:line="240" w:lineRule="auto"/>
              <w:ind w:firstLine="0"/>
              <w:jc w:val="center"/>
              <w:rPr>
                <w:rFonts w:eastAsia="Calibri" w:cs="Arial"/>
                <w:i/>
                <w:iCs/>
                <w:sz w:val="20"/>
                <w:szCs w:val="20"/>
                <w:lang w:eastAsia="en-US"/>
              </w:rPr>
            </w:pPr>
          </w:p>
          <w:p w14:paraId="7C0DB23C" w14:textId="77777777" w:rsidR="004B6135" w:rsidRPr="00F00F46" w:rsidRDefault="004B6135" w:rsidP="00A15B2E">
            <w:pPr>
              <w:spacing w:before="0" w:after="0" w:line="240" w:lineRule="auto"/>
              <w:ind w:firstLine="0"/>
              <w:jc w:val="center"/>
              <w:rPr>
                <w:rFonts w:eastAsia="Calibri" w:cs="Arial"/>
                <w:i/>
                <w:iCs/>
                <w:sz w:val="20"/>
                <w:szCs w:val="20"/>
                <w:lang w:eastAsia="en-US"/>
              </w:rPr>
            </w:pPr>
          </w:p>
          <w:p w14:paraId="347BAEE5"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10/05/2024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07F14DDA"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SUMINISTRO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F4462AF" w14:textId="77777777" w:rsidR="004B6135" w:rsidRPr="00F00F46" w:rsidRDefault="004B6135" w:rsidP="00A15B2E">
            <w:pPr>
              <w:autoSpaceDE w:val="0"/>
              <w:autoSpaceDN w:val="0"/>
              <w:adjustRightInd w:val="0"/>
              <w:spacing w:before="0" w:after="0" w:line="240" w:lineRule="auto"/>
              <w:ind w:firstLine="0"/>
              <w:rPr>
                <w:rFonts w:eastAsia="Times New Roman" w:cs="Arial"/>
                <w:i/>
                <w:iCs/>
                <w:sz w:val="20"/>
                <w:szCs w:val="20"/>
              </w:rPr>
            </w:pPr>
            <w:r w:rsidRPr="00F00F46">
              <w:rPr>
                <w:rFonts w:eastAsia="Times New Roman" w:cs="Arial"/>
                <w:i/>
                <w:iCs/>
                <w:sz w:val="20"/>
                <w:szCs w:val="20"/>
              </w:rPr>
              <w:t>Reconocimiento y liquidación de la factura correspondiente al contrato de suministro de combustible destinado a los vehículos del IMD</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0D8AC026"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800,23 €</w:t>
            </w:r>
          </w:p>
        </w:tc>
      </w:tr>
      <w:tr w:rsidR="004B6135" w:rsidRPr="00F00F46" w14:paraId="2AC72494"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7E975FC3"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219/2024</w:t>
            </w:r>
          </w:p>
        </w:tc>
        <w:tc>
          <w:tcPr>
            <w:tcW w:w="1317" w:type="dxa"/>
            <w:tcBorders>
              <w:top w:val="single" w:sz="4" w:space="0" w:color="000000"/>
              <w:left w:val="single" w:sz="4" w:space="0" w:color="000000"/>
              <w:bottom w:val="single" w:sz="4" w:space="0" w:color="000000"/>
              <w:right w:val="nil"/>
            </w:tcBorders>
            <w:shd w:val="clear" w:color="auto" w:fill="FFFFFF"/>
          </w:tcPr>
          <w:p w14:paraId="1041C15E" w14:textId="77777777" w:rsidR="004B6135" w:rsidRPr="00F00F46" w:rsidRDefault="004B6135" w:rsidP="00A15B2E">
            <w:pPr>
              <w:spacing w:before="0" w:after="0" w:line="240" w:lineRule="auto"/>
              <w:ind w:firstLine="0"/>
              <w:jc w:val="center"/>
              <w:rPr>
                <w:rFonts w:eastAsia="Calibri" w:cs="Arial"/>
                <w:i/>
                <w:iCs/>
                <w:sz w:val="20"/>
                <w:szCs w:val="20"/>
                <w:lang w:eastAsia="en-US"/>
              </w:rPr>
            </w:pPr>
          </w:p>
          <w:p w14:paraId="45A3DAA3" w14:textId="77777777" w:rsidR="004B6135" w:rsidRPr="00F00F46" w:rsidRDefault="004B6135" w:rsidP="00A15B2E">
            <w:pPr>
              <w:spacing w:before="0" w:after="0" w:line="240" w:lineRule="auto"/>
              <w:ind w:firstLine="0"/>
              <w:jc w:val="center"/>
              <w:rPr>
                <w:rFonts w:eastAsia="Calibri" w:cs="Arial"/>
                <w:i/>
                <w:iCs/>
                <w:sz w:val="20"/>
                <w:szCs w:val="20"/>
                <w:lang w:eastAsia="en-US"/>
              </w:rPr>
            </w:pPr>
          </w:p>
          <w:p w14:paraId="3A076E7D" w14:textId="77777777" w:rsidR="004B6135" w:rsidRPr="00F00F46" w:rsidRDefault="004B6135" w:rsidP="00A15B2E">
            <w:pPr>
              <w:spacing w:before="0" w:after="0" w:line="240" w:lineRule="auto"/>
              <w:ind w:firstLine="0"/>
              <w:jc w:val="center"/>
              <w:rPr>
                <w:rFonts w:eastAsia="Calibri" w:cs="Arial"/>
                <w:i/>
                <w:iCs/>
                <w:sz w:val="20"/>
                <w:szCs w:val="20"/>
                <w:lang w:eastAsia="en-US"/>
              </w:rPr>
            </w:pPr>
          </w:p>
          <w:p w14:paraId="4A2691FE" w14:textId="77777777" w:rsidR="004B6135" w:rsidRPr="00F00F46" w:rsidRDefault="004B6135" w:rsidP="00A15B2E">
            <w:pPr>
              <w:spacing w:before="0" w:after="0" w:line="240" w:lineRule="auto"/>
              <w:ind w:firstLine="0"/>
              <w:jc w:val="center"/>
              <w:rPr>
                <w:rFonts w:eastAsia="Calibri" w:cs="Arial"/>
                <w:i/>
                <w:iCs/>
                <w:sz w:val="20"/>
                <w:szCs w:val="20"/>
                <w:lang w:eastAsia="en-US"/>
              </w:rPr>
            </w:pPr>
          </w:p>
          <w:p w14:paraId="44BB9C48"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10/05/2024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6C675C48"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PATROCINIO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44C2619" w14:textId="77777777" w:rsidR="004B6135" w:rsidRPr="00F00F46" w:rsidRDefault="004B6135" w:rsidP="00A15B2E">
            <w:pPr>
              <w:autoSpaceDE w:val="0"/>
              <w:autoSpaceDN w:val="0"/>
              <w:adjustRightInd w:val="0"/>
              <w:spacing w:before="0" w:after="0" w:line="240" w:lineRule="auto"/>
              <w:ind w:firstLine="0"/>
              <w:rPr>
                <w:rFonts w:eastAsia="Times New Roman" w:cs="Arial"/>
                <w:i/>
                <w:iCs/>
                <w:sz w:val="20"/>
                <w:szCs w:val="20"/>
              </w:rPr>
            </w:pPr>
            <w:r w:rsidRPr="00F00F46">
              <w:rPr>
                <w:rFonts w:eastAsia="Times New Roman" w:cs="Arial"/>
                <w:i/>
                <w:iCs/>
                <w:sz w:val="20"/>
                <w:szCs w:val="20"/>
              </w:rPr>
              <w:t>Reconocimiento y liquidación de la factura correspondiente al contrato de patrocinio relativo a la organización del evento deportivo denominado COPA DE ESPAÑA DE MMA, adjudicado al CLUB DEPORTIVO JOSÉ JULIO SANTANA</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085E7550"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7.105,74 €</w:t>
            </w:r>
          </w:p>
        </w:tc>
      </w:tr>
      <w:tr w:rsidR="004B6135" w:rsidRPr="00F00F46" w14:paraId="39332400"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34D3032E"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220/2024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1E2DC525"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13/05/2024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5CF0D037"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PERSONAL</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D70BB87" w14:textId="77777777" w:rsidR="004B6135" w:rsidRPr="00F00F46" w:rsidRDefault="004B6135" w:rsidP="00A15B2E">
            <w:pPr>
              <w:autoSpaceDE w:val="0"/>
              <w:autoSpaceDN w:val="0"/>
              <w:adjustRightInd w:val="0"/>
              <w:spacing w:before="0" w:after="0" w:line="240" w:lineRule="auto"/>
              <w:ind w:firstLine="0"/>
              <w:rPr>
                <w:rFonts w:eastAsia="Times New Roman" w:cs="Arial"/>
                <w:i/>
                <w:iCs/>
                <w:sz w:val="20"/>
                <w:szCs w:val="20"/>
              </w:rPr>
            </w:pPr>
            <w:r w:rsidRPr="00F00F46">
              <w:rPr>
                <w:rFonts w:eastAsia="Times New Roman" w:cs="Arial"/>
                <w:i/>
                <w:iCs/>
                <w:sz w:val="20"/>
                <w:szCs w:val="20"/>
              </w:rPr>
              <w:t xml:space="preserve">Acuerdo el ejercicio de acciones judiciales en el procedimiento abreviado número 114/2024 que se tramita en el Juzgado de lo Contencioso-Administrativo número 2, interpuesto por don Carlos Javier Ferrera Cabrera frente al Instituto Municipal para la Promoción de la Actividad Física y el Deporte de Las Palmas de Gran Canaria </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08D6F2F4"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w:t>
            </w:r>
          </w:p>
        </w:tc>
      </w:tr>
      <w:tr w:rsidR="004B6135" w:rsidRPr="00F00F46" w14:paraId="1A2BE153"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79F8F807"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221/2024</w:t>
            </w:r>
          </w:p>
        </w:tc>
        <w:tc>
          <w:tcPr>
            <w:tcW w:w="1317" w:type="dxa"/>
            <w:tcBorders>
              <w:top w:val="single" w:sz="4" w:space="0" w:color="000000"/>
              <w:left w:val="single" w:sz="4" w:space="0" w:color="000000"/>
              <w:bottom w:val="single" w:sz="4" w:space="0" w:color="000000"/>
              <w:right w:val="nil"/>
            </w:tcBorders>
            <w:shd w:val="clear" w:color="auto" w:fill="FFFFFF"/>
          </w:tcPr>
          <w:p w14:paraId="5F501130" w14:textId="77777777" w:rsidR="004B6135" w:rsidRPr="00F00F46" w:rsidRDefault="004B6135" w:rsidP="00A15B2E">
            <w:pPr>
              <w:spacing w:before="0" w:after="0" w:line="240" w:lineRule="auto"/>
              <w:ind w:firstLine="0"/>
              <w:jc w:val="center"/>
              <w:rPr>
                <w:rFonts w:eastAsia="Calibri" w:cs="Arial"/>
                <w:i/>
                <w:iCs/>
                <w:sz w:val="20"/>
                <w:szCs w:val="20"/>
                <w:lang w:eastAsia="en-US"/>
              </w:rPr>
            </w:pPr>
          </w:p>
          <w:p w14:paraId="1DB046F7" w14:textId="77777777" w:rsidR="004B6135" w:rsidRPr="00F00F46" w:rsidRDefault="004B6135" w:rsidP="00A15B2E">
            <w:pPr>
              <w:spacing w:before="0" w:after="0" w:line="240" w:lineRule="auto"/>
              <w:ind w:firstLine="0"/>
              <w:jc w:val="center"/>
              <w:rPr>
                <w:rFonts w:eastAsia="Calibri" w:cs="Arial"/>
                <w:i/>
                <w:iCs/>
                <w:sz w:val="20"/>
                <w:szCs w:val="20"/>
                <w:lang w:eastAsia="en-US"/>
              </w:rPr>
            </w:pPr>
          </w:p>
          <w:p w14:paraId="0E9F341F" w14:textId="77777777" w:rsidR="004B6135" w:rsidRPr="00F00F46" w:rsidRDefault="004B6135" w:rsidP="00A15B2E">
            <w:pPr>
              <w:spacing w:before="0" w:after="0" w:line="240" w:lineRule="auto"/>
              <w:ind w:firstLine="0"/>
              <w:jc w:val="center"/>
              <w:rPr>
                <w:rFonts w:eastAsia="Calibri" w:cs="Arial"/>
                <w:i/>
                <w:iCs/>
                <w:sz w:val="20"/>
                <w:szCs w:val="20"/>
                <w:lang w:eastAsia="en-US"/>
              </w:rPr>
            </w:pPr>
          </w:p>
          <w:p w14:paraId="0C9F3A32" w14:textId="77777777" w:rsidR="004B6135" w:rsidRPr="00F00F46" w:rsidRDefault="004B6135" w:rsidP="00A15B2E">
            <w:pPr>
              <w:spacing w:before="0" w:after="0" w:line="240" w:lineRule="auto"/>
              <w:ind w:firstLine="0"/>
              <w:jc w:val="center"/>
              <w:rPr>
                <w:rFonts w:eastAsia="Calibri" w:cs="Arial"/>
                <w:i/>
                <w:iCs/>
                <w:sz w:val="20"/>
                <w:szCs w:val="20"/>
                <w:lang w:eastAsia="en-US"/>
              </w:rPr>
            </w:pPr>
          </w:p>
          <w:p w14:paraId="538834BA"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13/05/2024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2B5BB5FD"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PATROCINIO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8616C65" w14:textId="77777777" w:rsidR="004B6135" w:rsidRPr="00F00F46" w:rsidRDefault="004B6135" w:rsidP="00A15B2E">
            <w:pPr>
              <w:autoSpaceDE w:val="0"/>
              <w:autoSpaceDN w:val="0"/>
              <w:adjustRightInd w:val="0"/>
              <w:spacing w:before="0" w:after="0" w:line="240" w:lineRule="auto"/>
              <w:ind w:firstLine="0"/>
              <w:rPr>
                <w:rFonts w:eastAsia="Times New Roman" w:cs="Arial"/>
                <w:i/>
                <w:iCs/>
                <w:sz w:val="20"/>
                <w:szCs w:val="20"/>
              </w:rPr>
            </w:pPr>
            <w:r w:rsidRPr="00F00F46">
              <w:rPr>
                <w:rFonts w:eastAsia="Times New Roman" w:cs="Arial"/>
                <w:i/>
                <w:iCs/>
                <w:sz w:val="20"/>
                <w:szCs w:val="20"/>
              </w:rPr>
              <w:t>Reconocimiento y liquidación de la factura correspondiente al contrato de patrocinio relativo a la organización del evento deportivo denominado RANKING CANARIO 2024,</w:t>
            </w:r>
          </w:p>
          <w:p w14:paraId="4C885574" w14:textId="77777777" w:rsidR="004B6135" w:rsidRPr="00F00F46" w:rsidRDefault="004B6135" w:rsidP="00A15B2E">
            <w:pPr>
              <w:spacing w:before="0" w:after="0" w:line="240" w:lineRule="auto"/>
              <w:ind w:firstLine="0"/>
              <w:rPr>
                <w:rFonts w:eastAsia="Times New Roman" w:cs="Arial"/>
                <w:i/>
                <w:iCs/>
                <w:sz w:val="20"/>
                <w:szCs w:val="20"/>
              </w:rPr>
            </w:pPr>
            <w:r w:rsidRPr="00F00F46">
              <w:rPr>
                <w:rFonts w:eastAsia="Times New Roman" w:cs="Arial"/>
                <w:i/>
                <w:iCs/>
                <w:sz w:val="20"/>
                <w:szCs w:val="20"/>
              </w:rPr>
              <w:t>adjudicado al CLUB DEPORTIVO DE LUCHA GIL CATARIONO</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2543193C"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6.053,37 €</w:t>
            </w:r>
          </w:p>
        </w:tc>
      </w:tr>
      <w:tr w:rsidR="004B6135" w:rsidRPr="00F00F46" w14:paraId="6E5670C9"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206FEE6B" w14:textId="77777777" w:rsidR="004B6135" w:rsidRPr="00F00F46" w:rsidRDefault="004B6135" w:rsidP="00A15B2E">
            <w:pPr>
              <w:spacing w:before="0" w:after="0" w:line="240" w:lineRule="auto"/>
              <w:ind w:firstLine="0"/>
              <w:jc w:val="center"/>
              <w:rPr>
                <w:rFonts w:eastAsia="Calibri" w:cs="Arial"/>
                <w:i/>
                <w:iCs/>
                <w:sz w:val="20"/>
                <w:szCs w:val="20"/>
                <w:lang w:eastAsia="en-US"/>
              </w:rPr>
            </w:pPr>
          </w:p>
          <w:p w14:paraId="011A3A5E"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222/2024</w:t>
            </w:r>
          </w:p>
        </w:tc>
        <w:tc>
          <w:tcPr>
            <w:tcW w:w="1317" w:type="dxa"/>
            <w:tcBorders>
              <w:top w:val="single" w:sz="4" w:space="0" w:color="000000"/>
              <w:left w:val="single" w:sz="4" w:space="0" w:color="000000"/>
              <w:bottom w:val="single" w:sz="4" w:space="0" w:color="000000"/>
              <w:right w:val="nil"/>
            </w:tcBorders>
            <w:shd w:val="clear" w:color="auto" w:fill="FFFFFF"/>
          </w:tcPr>
          <w:p w14:paraId="663DE42A" w14:textId="77777777" w:rsidR="004B6135" w:rsidRPr="00F00F46" w:rsidRDefault="004B6135" w:rsidP="00A15B2E">
            <w:pPr>
              <w:spacing w:before="0" w:after="0" w:line="240" w:lineRule="auto"/>
              <w:ind w:firstLine="0"/>
              <w:jc w:val="center"/>
              <w:rPr>
                <w:rFonts w:eastAsia="Calibri" w:cs="Arial"/>
                <w:i/>
                <w:iCs/>
                <w:sz w:val="20"/>
                <w:szCs w:val="20"/>
                <w:lang w:eastAsia="en-US"/>
              </w:rPr>
            </w:pPr>
          </w:p>
          <w:p w14:paraId="6F670C0D" w14:textId="77777777" w:rsidR="004B6135" w:rsidRPr="00F00F46" w:rsidRDefault="004B6135" w:rsidP="00A15B2E">
            <w:pPr>
              <w:spacing w:before="0" w:after="0" w:line="240" w:lineRule="auto"/>
              <w:ind w:firstLine="0"/>
              <w:jc w:val="center"/>
              <w:rPr>
                <w:rFonts w:eastAsia="Calibri" w:cs="Arial"/>
                <w:i/>
                <w:iCs/>
                <w:sz w:val="20"/>
                <w:szCs w:val="20"/>
                <w:lang w:eastAsia="en-US"/>
              </w:rPr>
            </w:pPr>
          </w:p>
          <w:p w14:paraId="5F46507F" w14:textId="77777777" w:rsidR="004B6135" w:rsidRPr="00F00F46" w:rsidRDefault="004B6135" w:rsidP="00A15B2E">
            <w:pPr>
              <w:spacing w:before="0" w:after="0" w:line="240" w:lineRule="auto"/>
              <w:ind w:firstLine="0"/>
              <w:jc w:val="center"/>
              <w:rPr>
                <w:rFonts w:eastAsia="Calibri" w:cs="Arial"/>
                <w:i/>
                <w:iCs/>
                <w:sz w:val="20"/>
                <w:szCs w:val="20"/>
                <w:lang w:eastAsia="en-US"/>
              </w:rPr>
            </w:pPr>
          </w:p>
          <w:p w14:paraId="278B090E" w14:textId="77777777" w:rsidR="004B6135" w:rsidRPr="00F00F46" w:rsidRDefault="004B6135" w:rsidP="00A15B2E">
            <w:pPr>
              <w:spacing w:before="0" w:after="0" w:line="240" w:lineRule="auto"/>
              <w:ind w:firstLine="0"/>
              <w:jc w:val="center"/>
              <w:rPr>
                <w:rFonts w:eastAsia="Calibri" w:cs="Arial"/>
                <w:i/>
                <w:iCs/>
                <w:sz w:val="20"/>
                <w:szCs w:val="20"/>
                <w:lang w:eastAsia="en-US"/>
              </w:rPr>
            </w:pPr>
          </w:p>
          <w:p w14:paraId="1BE72DAA" w14:textId="77777777" w:rsidR="004B6135" w:rsidRPr="00F00F46" w:rsidRDefault="004B6135" w:rsidP="00A15B2E">
            <w:pPr>
              <w:spacing w:before="0" w:after="0" w:line="240" w:lineRule="auto"/>
              <w:ind w:firstLine="0"/>
              <w:jc w:val="center"/>
              <w:rPr>
                <w:rFonts w:eastAsia="Calibri" w:cs="Arial"/>
                <w:i/>
                <w:iCs/>
                <w:sz w:val="20"/>
                <w:szCs w:val="20"/>
                <w:lang w:eastAsia="en-US"/>
              </w:rPr>
            </w:pPr>
          </w:p>
          <w:p w14:paraId="0ECF827E" w14:textId="77777777" w:rsidR="004B6135" w:rsidRPr="00F00F46" w:rsidRDefault="004B6135" w:rsidP="00A15B2E">
            <w:pPr>
              <w:spacing w:before="0" w:after="0" w:line="240" w:lineRule="auto"/>
              <w:ind w:firstLine="0"/>
              <w:jc w:val="center"/>
              <w:rPr>
                <w:rFonts w:eastAsia="Calibri" w:cs="Arial"/>
                <w:i/>
                <w:iCs/>
                <w:sz w:val="20"/>
                <w:szCs w:val="20"/>
                <w:lang w:eastAsia="en-US"/>
              </w:rPr>
            </w:pPr>
          </w:p>
          <w:p w14:paraId="75E28F72" w14:textId="77777777" w:rsidR="004B6135" w:rsidRPr="00F00F46" w:rsidRDefault="004B6135" w:rsidP="00A15B2E">
            <w:pPr>
              <w:spacing w:before="0" w:after="0" w:line="240" w:lineRule="auto"/>
              <w:ind w:firstLine="0"/>
              <w:jc w:val="center"/>
              <w:rPr>
                <w:rFonts w:eastAsia="Calibri" w:cs="Arial"/>
                <w:i/>
                <w:iCs/>
                <w:sz w:val="20"/>
                <w:szCs w:val="20"/>
                <w:lang w:eastAsia="en-US"/>
              </w:rPr>
            </w:pPr>
          </w:p>
          <w:p w14:paraId="0FA610A3"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13/05/2024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70D8F961"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p>
          <w:p w14:paraId="4EE3F8F8"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SUMINISTRO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AD33051" w14:textId="77777777" w:rsidR="004B6135" w:rsidRPr="00F00F46" w:rsidRDefault="004B6135" w:rsidP="00A15B2E">
            <w:pPr>
              <w:autoSpaceDE w:val="0"/>
              <w:autoSpaceDN w:val="0"/>
              <w:adjustRightInd w:val="0"/>
              <w:spacing w:before="0" w:after="0" w:line="240" w:lineRule="auto"/>
              <w:ind w:firstLine="0"/>
              <w:rPr>
                <w:rFonts w:eastAsia="Times New Roman" w:cs="Arial"/>
                <w:i/>
                <w:iCs/>
                <w:sz w:val="20"/>
                <w:szCs w:val="20"/>
              </w:rPr>
            </w:pPr>
            <w:r w:rsidRPr="00F00F46">
              <w:rPr>
                <w:rFonts w:eastAsia="Times New Roman" w:cs="Arial"/>
                <w:i/>
                <w:iCs/>
                <w:sz w:val="20"/>
                <w:szCs w:val="20"/>
              </w:rPr>
              <w:t>Reconocimiento y liquidación de las facturas correspondiente a la segunda prórroga del contrato para el suministro, mediante alquiler financiero (renting) sin opción de compra, de tres equipos multifunción para las dependencias administrativas del Instituto Municipal para la Promoción de la Actividad Física y el Deporte de Las Palmas de Gran Canaria, adjudicado a la empresa Distribuidora y Servicio Técnico Canario, S.L. (DYSTECA, S.L)</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32F14E52"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287,46 €</w:t>
            </w:r>
          </w:p>
        </w:tc>
      </w:tr>
      <w:tr w:rsidR="004B6135" w:rsidRPr="00F00F46" w14:paraId="56342EAF"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0531B66D"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223/2024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5F301A2F"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15/05/2024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53696BD1"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SERVICIO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E5A1C9A" w14:textId="77777777" w:rsidR="004B6135" w:rsidRPr="00F00F46" w:rsidRDefault="004B6135" w:rsidP="00A15B2E">
            <w:pPr>
              <w:autoSpaceDE w:val="0"/>
              <w:autoSpaceDN w:val="0"/>
              <w:adjustRightInd w:val="0"/>
              <w:spacing w:before="0" w:after="0" w:line="240" w:lineRule="auto"/>
              <w:ind w:firstLine="0"/>
              <w:rPr>
                <w:rFonts w:eastAsia="Times New Roman" w:cs="Arial"/>
                <w:i/>
                <w:iCs/>
                <w:sz w:val="20"/>
                <w:szCs w:val="20"/>
              </w:rPr>
            </w:pPr>
            <w:r w:rsidRPr="00F00F46">
              <w:rPr>
                <w:rFonts w:eastAsia="Times New Roman" w:cs="Arial"/>
                <w:i/>
                <w:iCs/>
                <w:sz w:val="20"/>
                <w:szCs w:val="20"/>
              </w:rPr>
              <w:t>Rectificación de error detectado en la resolución de la presidenta del Instituto Municipal para la Promoción de la Actividad Física y el Deporte de Las Palmas de Gran Canaria número 211/2024, de 08 de mayo, de Rectificación de error detectado en la resolución de la presidenta del Instituto Municipal para la Promoción</w:t>
            </w:r>
          </w:p>
          <w:p w14:paraId="3207F419" w14:textId="77777777" w:rsidR="004B6135" w:rsidRPr="00F00F46" w:rsidRDefault="004B6135" w:rsidP="00A15B2E">
            <w:pPr>
              <w:autoSpaceDE w:val="0"/>
              <w:autoSpaceDN w:val="0"/>
              <w:adjustRightInd w:val="0"/>
              <w:spacing w:before="0" w:after="0" w:line="240" w:lineRule="auto"/>
              <w:ind w:firstLine="0"/>
              <w:rPr>
                <w:rFonts w:eastAsia="Times New Roman" w:cs="Arial"/>
                <w:i/>
                <w:iCs/>
                <w:sz w:val="20"/>
                <w:szCs w:val="20"/>
              </w:rPr>
            </w:pPr>
            <w:r w:rsidRPr="00F00F46">
              <w:rPr>
                <w:rFonts w:eastAsia="Times New Roman" w:cs="Arial"/>
                <w:i/>
                <w:iCs/>
                <w:sz w:val="20"/>
                <w:szCs w:val="20"/>
              </w:rPr>
              <w:t>de la Actividad Física y el Deporte de Las Palmas de Gran Canaria número 174/2024, de 17 de abril, de rectificación de error material detectado en la resolución de la presidenta</w:t>
            </w:r>
          </w:p>
          <w:p w14:paraId="762C26BD" w14:textId="77777777" w:rsidR="004B6135" w:rsidRPr="00F00F46" w:rsidRDefault="004B6135" w:rsidP="00A15B2E">
            <w:pPr>
              <w:autoSpaceDE w:val="0"/>
              <w:autoSpaceDN w:val="0"/>
              <w:adjustRightInd w:val="0"/>
              <w:spacing w:before="0" w:after="0" w:line="240" w:lineRule="auto"/>
              <w:ind w:firstLine="0"/>
              <w:rPr>
                <w:rFonts w:eastAsia="Times New Roman" w:cs="Arial"/>
                <w:i/>
                <w:iCs/>
                <w:sz w:val="20"/>
                <w:szCs w:val="20"/>
              </w:rPr>
            </w:pPr>
            <w:r w:rsidRPr="00F00F46">
              <w:rPr>
                <w:rFonts w:eastAsia="Times New Roman" w:cs="Arial"/>
                <w:i/>
                <w:iCs/>
                <w:sz w:val="20"/>
                <w:szCs w:val="20"/>
              </w:rPr>
              <w:t xml:space="preserve">del Instituto Municipal para la Promoción de la Actividad Física y el Deporte de Las Palmas de Gran Canaria número 162/2024, de 12 de abril, de reconocimiento y liquidación de la factura correspondiente al contrato del servicio de conservación y mantenimiento de los rocódromos municipales del Ayuntamiento de Las Palmas de Gran Canaria, adjudicado a </w:t>
            </w:r>
            <w:proofErr w:type="spellStart"/>
            <w:r w:rsidRPr="00F00F46">
              <w:rPr>
                <w:rFonts w:eastAsia="Times New Roman" w:cs="Arial"/>
                <w:i/>
                <w:iCs/>
                <w:sz w:val="20"/>
                <w:szCs w:val="20"/>
              </w:rPr>
              <w:t>Surfaces</w:t>
            </w:r>
            <w:proofErr w:type="spellEnd"/>
            <w:r w:rsidRPr="00F00F46">
              <w:rPr>
                <w:rFonts w:eastAsia="Times New Roman" w:cs="Arial"/>
                <w:i/>
                <w:iCs/>
                <w:sz w:val="20"/>
                <w:szCs w:val="20"/>
              </w:rPr>
              <w:t xml:space="preserve"> </w:t>
            </w:r>
            <w:proofErr w:type="spellStart"/>
            <w:r w:rsidRPr="00F00F46">
              <w:rPr>
                <w:rFonts w:eastAsia="Times New Roman" w:cs="Arial"/>
                <w:i/>
                <w:iCs/>
                <w:sz w:val="20"/>
                <w:szCs w:val="20"/>
              </w:rPr>
              <w:t>For</w:t>
            </w:r>
            <w:proofErr w:type="spellEnd"/>
            <w:r w:rsidRPr="00F00F46">
              <w:rPr>
                <w:rFonts w:eastAsia="Times New Roman" w:cs="Arial"/>
                <w:i/>
                <w:iCs/>
                <w:sz w:val="20"/>
                <w:szCs w:val="20"/>
              </w:rPr>
              <w:t xml:space="preserve"> </w:t>
            </w:r>
            <w:proofErr w:type="spellStart"/>
            <w:r w:rsidRPr="00F00F46">
              <w:rPr>
                <w:rFonts w:eastAsia="Times New Roman" w:cs="Arial"/>
                <w:i/>
                <w:iCs/>
                <w:sz w:val="20"/>
                <w:szCs w:val="20"/>
              </w:rPr>
              <w:t>Climbing</w:t>
            </w:r>
            <w:proofErr w:type="spellEnd"/>
            <w:r w:rsidRPr="00F00F46">
              <w:rPr>
                <w:rFonts w:eastAsia="Times New Roman" w:cs="Arial"/>
                <w:i/>
                <w:iCs/>
                <w:sz w:val="20"/>
                <w:szCs w:val="20"/>
              </w:rPr>
              <w:t>, S.L., relativa a la prestación realizada durante marzo 2024 (certificación nº. 22)</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16D721B1"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Error en la factura, fecha e importe</w:t>
            </w:r>
          </w:p>
        </w:tc>
      </w:tr>
      <w:tr w:rsidR="004B6135" w:rsidRPr="00F00F46" w14:paraId="20100100"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2AEFCFEF"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224/2024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4D08CDEE"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15/05/2024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65D0EF96"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SERVICIO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B843C50" w14:textId="77777777" w:rsidR="004B6135" w:rsidRPr="00F00F46" w:rsidRDefault="004B6135" w:rsidP="00A15B2E">
            <w:pPr>
              <w:autoSpaceDE w:val="0"/>
              <w:autoSpaceDN w:val="0"/>
              <w:adjustRightInd w:val="0"/>
              <w:spacing w:before="0" w:after="0" w:line="240" w:lineRule="auto"/>
              <w:ind w:firstLine="0"/>
              <w:rPr>
                <w:rFonts w:eastAsia="Times New Roman" w:cs="Arial"/>
                <w:i/>
                <w:iCs/>
                <w:sz w:val="20"/>
                <w:szCs w:val="20"/>
              </w:rPr>
            </w:pPr>
            <w:r w:rsidRPr="00F00F46">
              <w:rPr>
                <w:rFonts w:eastAsia="Times New Roman" w:cs="Arial"/>
                <w:i/>
                <w:iCs/>
                <w:sz w:val="20"/>
                <w:szCs w:val="20"/>
              </w:rPr>
              <w:t>Rectificación de error detectado en la resolución de la presidenta del Instituto Municipal para la Promoción de la Actividad Física y el Deporte de Las Palmas de Gran Canaria número 209/2024, de 07 de mayo , de reconocimiento y liquidación de la factura correspondiente al encargo a la Sociedad Municipal de Gestión Urbanística de Las Palmas de Gran Canaria, S.A. (GEURSA), de la dirección y la coordinación en materia de seguridad y salud de la obra Reforma parcial del complejo deportivo Julio Navarro</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3B0A9557"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Error en fecha de factura</w:t>
            </w:r>
          </w:p>
        </w:tc>
      </w:tr>
      <w:tr w:rsidR="004B6135" w:rsidRPr="00F00F46" w14:paraId="5A7F9046"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21032109"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225/2024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10172D6A"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15/05/2024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6435F87F"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SERVICIO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58B1ACC" w14:textId="77777777" w:rsidR="004B6135" w:rsidRPr="00F00F46" w:rsidRDefault="004B6135" w:rsidP="00A15B2E">
            <w:pPr>
              <w:autoSpaceDE w:val="0"/>
              <w:autoSpaceDN w:val="0"/>
              <w:adjustRightInd w:val="0"/>
              <w:spacing w:before="0" w:after="0" w:line="240" w:lineRule="auto"/>
              <w:ind w:firstLine="0"/>
              <w:rPr>
                <w:rFonts w:eastAsia="Times New Roman" w:cs="Arial"/>
                <w:i/>
                <w:iCs/>
                <w:sz w:val="20"/>
                <w:szCs w:val="20"/>
              </w:rPr>
            </w:pPr>
            <w:r w:rsidRPr="00F00F46">
              <w:rPr>
                <w:rFonts w:eastAsia="Times New Roman" w:cs="Arial"/>
                <w:i/>
                <w:iCs/>
                <w:sz w:val="20"/>
                <w:szCs w:val="20"/>
              </w:rPr>
              <w:t>Reconocimiento y liquidación de la factura correspondiente al servicio de asesoramiento jurídico y asistencia letrada en materia laboral para el Instituto Municipal para la Promoción de la Actividad Física y el Deporte de Las Palmas de Gran Canaria, durante el mes de abril de 2024, adjudicado a la entidad GRUPO UNIVE SERVICIOS JURÍDICOS, S. L.</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448FC4D9"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624,16 €</w:t>
            </w:r>
          </w:p>
        </w:tc>
      </w:tr>
      <w:tr w:rsidR="004B6135" w:rsidRPr="00F00F46" w14:paraId="2B558359"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6ACEA64B"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226/2024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14CE756C"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15/05/2024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4F7B728C"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SERVICIO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DE6352F" w14:textId="77777777" w:rsidR="004B6135" w:rsidRPr="00F00F46" w:rsidRDefault="004B6135" w:rsidP="00A15B2E">
            <w:pPr>
              <w:autoSpaceDE w:val="0"/>
              <w:autoSpaceDN w:val="0"/>
              <w:adjustRightInd w:val="0"/>
              <w:spacing w:before="0" w:after="0" w:line="240" w:lineRule="auto"/>
              <w:ind w:firstLine="0"/>
              <w:rPr>
                <w:rFonts w:eastAsia="Times New Roman" w:cs="Arial"/>
                <w:i/>
                <w:iCs/>
                <w:sz w:val="20"/>
                <w:szCs w:val="20"/>
              </w:rPr>
            </w:pPr>
            <w:r w:rsidRPr="00F00F46">
              <w:rPr>
                <w:rFonts w:eastAsia="Times New Roman" w:cs="Arial"/>
                <w:i/>
                <w:iCs/>
                <w:sz w:val="20"/>
                <w:szCs w:val="20"/>
              </w:rPr>
              <w:t>Reconocimiento y liquidación de la factura correspondiente al contrato del servicio de conservación y mantenimiento en general de las instalaciones eléctricas, luminotécnicas y</w:t>
            </w:r>
          </w:p>
          <w:p w14:paraId="13931B20" w14:textId="77777777" w:rsidR="004B6135" w:rsidRPr="00F00F46" w:rsidRDefault="004B6135" w:rsidP="00A15B2E">
            <w:pPr>
              <w:autoSpaceDE w:val="0"/>
              <w:autoSpaceDN w:val="0"/>
              <w:adjustRightInd w:val="0"/>
              <w:spacing w:before="0" w:after="0" w:line="240" w:lineRule="auto"/>
              <w:ind w:firstLine="0"/>
              <w:rPr>
                <w:rFonts w:eastAsia="Times New Roman" w:cs="Arial"/>
                <w:i/>
                <w:iCs/>
                <w:sz w:val="20"/>
                <w:szCs w:val="20"/>
              </w:rPr>
            </w:pPr>
            <w:r w:rsidRPr="00F00F46">
              <w:rPr>
                <w:rFonts w:eastAsia="Times New Roman" w:cs="Arial"/>
                <w:i/>
                <w:iCs/>
                <w:sz w:val="20"/>
                <w:szCs w:val="20"/>
              </w:rPr>
              <w:t>de protección contra incendios en los centros deportivos municipales del Ayuntamiento de Las Palmas de Gran Canaria</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0D84664E"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10.193,60 €</w:t>
            </w:r>
          </w:p>
        </w:tc>
      </w:tr>
      <w:tr w:rsidR="004B6135" w:rsidRPr="00F00F46" w14:paraId="35ABE0B4"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0A9CABFA"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227/2024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377E439A"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15/05/2024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01F4441D"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PATROCINIO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2E5C5DC" w14:textId="77777777" w:rsidR="004B6135" w:rsidRPr="00F00F46" w:rsidRDefault="004B6135" w:rsidP="00A15B2E">
            <w:pPr>
              <w:autoSpaceDE w:val="0"/>
              <w:autoSpaceDN w:val="0"/>
              <w:adjustRightInd w:val="0"/>
              <w:spacing w:before="0" w:after="0" w:line="240" w:lineRule="auto"/>
              <w:ind w:firstLine="0"/>
              <w:rPr>
                <w:rFonts w:eastAsia="Times New Roman" w:cs="Arial"/>
                <w:i/>
                <w:iCs/>
                <w:sz w:val="20"/>
                <w:szCs w:val="20"/>
              </w:rPr>
            </w:pPr>
            <w:r w:rsidRPr="00F00F46">
              <w:rPr>
                <w:rFonts w:eastAsia="Times New Roman" w:cs="Arial"/>
                <w:i/>
                <w:iCs/>
                <w:sz w:val="20"/>
                <w:szCs w:val="20"/>
              </w:rPr>
              <w:t>Adjudicación del contrato de patrocinio por la organización del evento deportivo denominado OPEN ESCALERITAS 2024, a favor del CLUB DEPORTIVO GRAN CANARIA SAND LIZARDS BEACH VOLLEYBALL</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13E43AAE"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3.500,00 €</w:t>
            </w:r>
          </w:p>
        </w:tc>
      </w:tr>
      <w:tr w:rsidR="004B6135" w:rsidRPr="00F00F46" w14:paraId="4EC681F6"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1DD83BC6"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228/2024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0B79E15E"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17/05/2024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5DC77CBB"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OBRA</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9090ADE" w14:textId="77777777" w:rsidR="004B6135" w:rsidRPr="00F00F46" w:rsidRDefault="004B6135" w:rsidP="00A15B2E">
            <w:pPr>
              <w:autoSpaceDE w:val="0"/>
              <w:autoSpaceDN w:val="0"/>
              <w:adjustRightInd w:val="0"/>
              <w:spacing w:before="0" w:after="0" w:line="240" w:lineRule="auto"/>
              <w:ind w:firstLine="0"/>
              <w:rPr>
                <w:rFonts w:eastAsia="Times New Roman" w:cs="Arial"/>
                <w:i/>
                <w:iCs/>
                <w:sz w:val="20"/>
                <w:szCs w:val="20"/>
              </w:rPr>
            </w:pPr>
            <w:r w:rsidRPr="00F00F46">
              <w:rPr>
                <w:rFonts w:eastAsia="Times New Roman" w:cs="Arial"/>
                <w:i/>
                <w:iCs/>
                <w:sz w:val="20"/>
                <w:szCs w:val="20"/>
              </w:rPr>
              <w:t>Autorización y disposición del gasto correspondiente al contrato menor Pavimentación de sala polideportiva en Piscina 29 de Abril</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7AF2C6EE"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42.557,72 €</w:t>
            </w:r>
          </w:p>
        </w:tc>
      </w:tr>
      <w:tr w:rsidR="004B6135" w:rsidRPr="00F00F46" w14:paraId="7D80E3F9"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30748A9E"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229/2024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01F6977C"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17/05/2024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6C1E197B"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CESIÓN DE CRÉDITOS</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9C46EAF" w14:textId="77777777" w:rsidR="004B6135" w:rsidRPr="00F00F46" w:rsidRDefault="004B6135" w:rsidP="00A15B2E">
            <w:pPr>
              <w:autoSpaceDE w:val="0"/>
              <w:autoSpaceDN w:val="0"/>
              <w:adjustRightInd w:val="0"/>
              <w:spacing w:before="0" w:after="0" w:line="240" w:lineRule="auto"/>
              <w:ind w:firstLine="0"/>
              <w:rPr>
                <w:rFonts w:eastAsia="Times New Roman" w:cs="Arial"/>
                <w:i/>
                <w:iCs/>
                <w:sz w:val="20"/>
                <w:szCs w:val="20"/>
              </w:rPr>
            </w:pPr>
            <w:r w:rsidRPr="00F00F46">
              <w:rPr>
                <w:rFonts w:eastAsia="Times New Roman" w:cs="Arial"/>
                <w:i/>
                <w:iCs/>
                <w:sz w:val="20"/>
                <w:szCs w:val="20"/>
              </w:rPr>
              <w:t>Disposición de la cesión de créditos a favor de ZEPA FINANCE, S.L., por la empresa UTE CENTROS DEPORTIVOS LAS PALMAS (SERVINJACA, S.L. Y REFORMAS Y GABINETE VENTURA, S.L.), por los servicios derivados del contrato del servicio de conservación y mantenimiento en general de los centros deportivos municipales, del cual es la</w:t>
            </w:r>
          </w:p>
          <w:p w14:paraId="5FD708D0" w14:textId="77777777" w:rsidR="004B6135" w:rsidRPr="00F00F46" w:rsidRDefault="004B6135" w:rsidP="00A15B2E">
            <w:pPr>
              <w:autoSpaceDE w:val="0"/>
              <w:autoSpaceDN w:val="0"/>
              <w:adjustRightInd w:val="0"/>
              <w:spacing w:before="0" w:after="0" w:line="240" w:lineRule="auto"/>
              <w:ind w:firstLine="0"/>
              <w:rPr>
                <w:rFonts w:eastAsia="Times New Roman" w:cs="Arial"/>
                <w:i/>
                <w:iCs/>
                <w:sz w:val="20"/>
                <w:szCs w:val="20"/>
              </w:rPr>
            </w:pPr>
            <w:r w:rsidRPr="00F00F46">
              <w:rPr>
                <w:rFonts w:eastAsia="Times New Roman" w:cs="Arial"/>
                <w:i/>
                <w:iCs/>
                <w:sz w:val="20"/>
                <w:szCs w:val="20"/>
              </w:rPr>
              <w:t>empresa adjudicataria</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5779FA37"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64.847,11 €</w:t>
            </w:r>
          </w:p>
        </w:tc>
      </w:tr>
      <w:tr w:rsidR="004B6135" w:rsidRPr="00F00F46" w14:paraId="7EE52DD0"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54B6B90C"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230/2024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00E5E94A"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17/05/2024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0F336CE4"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PATROCINIO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2E5125D" w14:textId="77777777" w:rsidR="004B6135" w:rsidRPr="00F00F46" w:rsidRDefault="004B6135" w:rsidP="00A15B2E">
            <w:pPr>
              <w:autoSpaceDE w:val="0"/>
              <w:autoSpaceDN w:val="0"/>
              <w:adjustRightInd w:val="0"/>
              <w:spacing w:before="0" w:after="0" w:line="240" w:lineRule="auto"/>
              <w:ind w:firstLine="0"/>
              <w:rPr>
                <w:rFonts w:eastAsia="Times New Roman" w:cs="Arial"/>
                <w:i/>
                <w:iCs/>
                <w:sz w:val="20"/>
                <w:szCs w:val="20"/>
              </w:rPr>
            </w:pPr>
            <w:r w:rsidRPr="00F00F46">
              <w:rPr>
                <w:rFonts w:eastAsia="Times New Roman" w:cs="Arial"/>
                <w:i/>
                <w:iCs/>
                <w:sz w:val="20"/>
                <w:szCs w:val="20"/>
              </w:rPr>
              <w:t>Reconocimiento y liquidación de la factura correspondiente al contrato de patrocinio relativo a la organización del evento deportivo denominado TORNEO CLAUSURA FUTSAL 2024, adjudicado al CLUB DEPORTIVO BUGEDO FÚTBOL SALA</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68FE4D37"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3.000,00 €</w:t>
            </w:r>
          </w:p>
        </w:tc>
      </w:tr>
      <w:tr w:rsidR="004B6135" w:rsidRPr="00F00F46" w14:paraId="59F87FC4"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391B87EA"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231/2024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7039DF84"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17/05/2024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7740BE0A"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OBRA</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9C785D7" w14:textId="77777777" w:rsidR="004B6135" w:rsidRPr="00F00F46" w:rsidRDefault="004B6135" w:rsidP="00A15B2E">
            <w:pPr>
              <w:autoSpaceDE w:val="0"/>
              <w:autoSpaceDN w:val="0"/>
              <w:adjustRightInd w:val="0"/>
              <w:spacing w:before="0" w:after="0" w:line="240" w:lineRule="auto"/>
              <w:ind w:firstLine="0"/>
              <w:rPr>
                <w:rFonts w:eastAsia="Times New Roman" w:cs="Arial"/>
                <w:i/>
                <w:iCs/>
                <w:sz w:val="20"/>
                <w:szCs w:val="20"/>
              </w:rPr>
            </w:pPr>
            <w:r w:rsidRPr="00F00F46">
              <w:rPr>
                <w:rFonts w:eastAsia="Times New Roman" w:cs="Arial"/>
                <w:i/>
                <w:iCs/>
                <w:sz w:val="20"/>
                <w:szCs w:val="20"/>
              </w:rPr>
              <w:t>Autorización y disposición del gasto correspondiente al contrato menor para la dirección de obra y coordinación de seguridad y salud de las obras Cubierta de gradas CF Parque Atlántico y Jardín de Infancia</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4666347D"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8.962,12 €</w:t>
            </w:r>
          </w:p>
        </w:tc>
      </w:tr>
      <w:tr w:rsidR="004B6135" w:rsidRPr="00F00F46" w14:paraId="29E82CEF"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2D4A72AC"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232/2024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1C1DFC9D"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17/05/2024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4570DB7E"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SERVICIO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5A13D0E" w14:textId="77777777" w:rsidR="004B6135" w:rsidRPr="00F00F46" w:rsidRDefault="004B6135" w:rsidP="00A15B2E">
            <w:pPr>
              <w:autoSpaceDE w:val="0"/>
              <w:autoSpaceDN w:val="0"/>
              <w:adjustRightInd w:val="0"/>
              <w:spacing w:before="0" w:after="0" w:line="240" w:lineRule="auto"/>
              <w:ind w:firstLine="0"/>
              <w:rPr>
                <w:rFonts w:eastAsia="Times New Roman" w:cs="Arial"/>
                <w:i/>
                <w:iCs/>
                <w:sz w:val="20"/>
                <w:szCs w:val="20"/>
              </w:rPr>
            </w:pPr>
            <w:r w:rsidRPr="00F00F46">
              <w:rPr>
                <w:rFonts w:eastAsia="Times New Roman" w:cs="Arial"/>
                <w:i/>
                <w:iCs/>
                <w:sz w:val="20"/>
                <w:szCs w:val="20"/>
              </w:rPr>
              <w:t>Reconocimiento y liquidación de la factura 2024-0 50, de fecha de emisión 01/05/2024 y registro contable 06/05/2024, en relación al contrato del servicio para el programa de actividades deportivas dirigidas del Instituto Municipal para la Promoción de la Actividad Física y el Deporte de Las Palmas de Gran Canaria (IMD), adjudicado a la entidad CEDAGA II LP S.L. (abril 2024)</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65AFF21D"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6.236,89 €</w:t>
            </w:r>
          </w:p>
        </w:tc>
      </w:tr>
      <w:tr w:rsidR="004B6135" w:rsidRPr="00F00F46" w14:paraId="5955AFC1"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4B10A3F7"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233/2024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586F1E16"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21/05/2024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39E2064A"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OBRA</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F18059F" w14:textId="77777777" w:rsidR="004B6135" w:rsidRPr="00F00F46" w:rsidRDefault="004B6135" w:rsidP="00A15B2E">
            <w:pPr>
              <w:autoSpaceDE w:val="0"/>
              <w:autoSpaceDN w:val="0"/>
              <w:adjustRightInd w:val="0"/>
              <w:spacing w:before="0" w:after="0" w:line="240" w:lineRule="auto"/>
              <w:ind w:firstLine="0"/>
              <w:rPr>
                <w:rFonts w:eastAsia="Times New Roman" w:cs="Arial"/>
                <w:i/>
                <w:iCs/>
                <w:sz w:val="20"/>
                <w:szCs w:val="20"/>
              </w:rPr>
            </w:pPr>
            <w:r w:rsidRPr="00F00F46">
              <w:rPr>
                <w:rFonts w:eastAsia="Times New Roman" w:cs="Arial"/>
                <w:i/>
                <w:iCs/>
                <w:sz w:val="20"/>
                <w:szCs w:val="20"/>
              </w:rPr>
              <w:t>Rectificación de error detectado en la resolución de la presidenta del Instituto Municipal para la Promoción de la Actividad Física y el Deporte de Las Palmas de Gran Canaria nº 228/2024, de 17 de mayo, de autorización y disposición del gasto correspondiente al contrato menor para la pavimentación de sala polideportiva en Piscina 29 de Abril</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479C7C34"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 xml:space="preserve"> Error en el número de CIF de la empresa</w:t>
            </w:r>
          </w:p>
        </w:tc>
      </w:tr>
      <w:tr w:rsidR="004B6135" w:rsidRPr="00F00F46" w14:paraId="203599BF"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47446949"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234/2024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2687FE1F"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21/05/2024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4A2CB49E"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OBRA</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019E492" w14:textId="77777777" w:rsidR="004B6135" w:rsidRPr="00F00F46" w:rsidRDefault="004B6135" w:rsidP="00A15B2E">
            <w:pPr>
              <w:autoSpaceDE w:val="0"/>
              <w:autoSpaceDN w:val="0"/>
              <w:adjustRightInd w:val="0"/>
              <w:spacing w:before="0" w:after="0" w:line="240" w:lineRule="auto"/>
              <w:ind w:firstLine="0"/>
              <w:rPr>
                <w:rFonts w:eastAsia="Times New Roman" w:cs="Arial"/>
                <w:i/>
                <w:iCs/>
                <w:sz w:val="20"/>
                <w:szCs w:val="20"/>
              </w:rPr>
            </w:pPr>
            <w:r w:rsidRPr="00F00F46">
              <w:rPr>
                <w:rFonts w:eastAsia="Times New Roman" w:cs="Arial"/>
                <w:i/>
                <w:iCs/>
                <w:sz w:val="20"/>
                <w:szCs w:val="20"/>
              </w:rPr>
              <w:t>Aprobación del expediente de contratación, del pliego de cláusulas administrativas particulares y de prescripciones técnicas particulares que han de regir la contratación, la autorización del gasto y la apertura del procedimiento de adjudicación del contrato para la ejecución de la obra de la cubierta de las gradas del campo de fútbol</w:t>
            </w:r>
          </w:p>
          <w:p w14:paraId="6C628057" w14:textId="77777777" w:rsidR="004B6135" w:rsidRPr="00F00F46" w:rsidRDefault="004B6135" w:rsidP="00A15B2E">
            <w:pPr>
              <w:autoSpaceDE w:val="0"/>
              <w:autoSpaceDN w:val="0"/>
              <w:adjustRightInd w:val="0"/>
              <w:spacing w:before="0" w:after="0" w:line="240" w:lineRule="auto"/>
              <w:ind w:firstLine="0"/>
              <w:rPr>
                <w:rFonts w:eastAsia="Times New Roman" w:cs="Arial"/>
                <w:i/>
                <w:iCs/>
                <w:sz w:val="20"/>
                <w:szCs w:val="20"/>
              </w:rPr>
            </w:pPr>
            <w:r w:rsidRPr="00F00F46">
              <w:rPr>
                <w:rFonts w:eastAsia="Times New Roman" w:cs="Arial"/>
                <w:i/>
                <w:iCs/>
                <w:sz w:val="20"/>
                <w:szCs w:val="20"/>
              </w:rPr>
              <w:t>municipal polideportivo Jardín de Infancia</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19E27881"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50.855,20 €</w:t>
            </w:r>
          </w:p>
        </w:tc>
      </w:tr>
      <w:tr w:rsidR="004B6135" w:rsidRPr="00F00F46" w14:paraId="356A3305"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435806A8"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235/2024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230445CE"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22/05/2024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75F6C374"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PERSONAL</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6B52E42" w14:textId="77777777" w:rsidR="004B6135" w:rsidRPr="00F00F46" w:rsidRDefault="004B6135" w:rsidP="00A15B2E">
            <w:pPr>
              <w:autoSpaceDE w:val="0"/>
              <w:autoSpaceDN w:val="0"/>
              <w:adjustRightInd w:val="0"/>
              <w:spacing w:before="0" w:after="0" w:line="240" w:lineRule="auto"/>
              <w:ind w:firstLine="0"/>
              <w:rPr>
                <w:rFonts w:eastAsia="Times New Roman" w:cs="Arial"/>
                <w:i/>
                <w:iCs/>
                <w:sz w:val="20"/>
                <w:szCs w:val="20"/>
              </w:rPr>
            </w:pPr>
            <w:r w:rsidRPr="00F00F46">
              <w:rPr>
                <w:rFonts w:eastAsia="Times New Roman" w:cs="Arial"/>
                <w:i/>
                <w:iCs/>
                <w:sz w:val="20"/>
                <w:szCs w:val="20"/>
              </w:rPr>
              <w:t>Autorizar y disponer el gasto, así como reconocer y liquidar la obligación en concepto de costas judiciales dimanantes del recurso de suplicación con el número de rollo 2226/2022, tramitado por la Sala de lo Social del Tribunal Superior de Justicia, derivadas de la demanda interpuesta por trabajador del Instituto Municipal para la Promoción de la Actividad Física y el Deporte de Las Palmas de Gran Canaria y tramitada en el Juzgado de lo Social número 6 a través del procedimiento ordinario 845/2019</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3FBC49DB"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200,00 €</w:t>
            </w:r>
          </w:p>
        </w:tc>
      </w:tr>
      <w:tr w:rsidR="004B6135" w:rsidRPr="00F00F46" w14:paraId="6B5EA75A"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46342633"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236/2024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59AA5522"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22/05/2024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7690D4B0"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OBRA</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D3C4DE3" w14:textId="77777777" w:rsidR="004B6135" w:rsidRPr="00F00F46" w:rsidRDefault="004B6135" w:rsidP="00A15B2E">
            <w:pPr>
              <w:autoSpaceDE w:val="0"/>
              <w:autoSpaceDN w:val="0"/>
              <w:adjustRightInd w:val="0"/>
              <w:spacing w:before="0" w:after="0" w:line="240" w:lineRule="auto"/>
              <w:ind w:firstLine="0"/>
              <w:rPr>
                <w:rFonts w:eastAsia="Times New Roman" w:cs="Arial"/>
                <w:i/>
                <w:iCs/>
                <w:sz w:val="20"/>
                <w:szCs w:val="20"/>
              </w:rPr>
            </w:pPr>
            <w:r w:rsidRPr="00F00F46">
              <w:rPr>
                <w:rFonts w:eastAsia="Times New Roman" w:cs="Arial"/>
                <w:i/>
                <w:iCs/>
                <w:sz w:val="20"/>
                <w:szCs w:val="20"/>
              </w:rPr>
              <w:t>Reconocimiento y liquidación de la factura correspondiente al contrato menor para la redacción del proyecto y dirección de obra o de techado de cubierta ligera en las gradas del campo de fútbol Nicolás Sánchez Santana</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7D84D14E"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3.424,00 €</w:t>
            </w:r>
          </w:p>
        </w:tc>
      </w:tr>
      <w:tr w:rsidR="004B6135" w:rsidRPr="00F00F46" w14:paraId="32D5959E"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29471804"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237/2024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27710FB8"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22/05/2024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3774DD83"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SUMINISTRO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962B200" w14:textId="77777777" w:rsidR="004B6135" w:rsidRPr="00F00F46" w:rsidRDefault="004B6135" w:rsidP="00A15B2E">
            <w:pPr>
              <w:autoSpaceDE w:val="0"/>
              <w:autoSpaceDN w:val="0"/>
              <w:adjustRightInd w:val="0"/>
              <w:spacing w:before="0" w:after="0" w:line="240" w:lineRule="auto"/>
              <w:ind w:firstLine="0"/>
              <w:rPr>
                <w:rFonts w:eastAsia="Times New Roman" w:cs="Arial"/>
                <w:i/>
                <w:iCs/>
                <w:sz w:val="20"/>
                <w:szCs w:val="20"/>
              </w:rPr>
            </w:pPr>
            <w:r w:rsidRPr="00F00F46">
              <w:rPr>
                <w:rFonts w:eastAsia="Times New Roman" w:cs="Arial"/>
                <w:i/>
                <w:iCs/>
                <w:sz w:val="20"/>
                <w:szCs w:val="20"/>
              </w:rPr>
              <w:t>Aprobación de la segunda prórroga del contrato de suministro, por lotes, de productos y materiales de limpieza para las instalaciones deportivas adscritas al Instituto Municipal para la Promoción de la Actividad Física y el Deporte de Las Palmas de Gran Canaria</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7A536172"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113.794,21 €</w:t>
            </w:r>
          </w:p>
          <w:p w14:paraId="6BCE3C23"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p>
          <w:p w14:paraId="61E5EFF1"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Lote 1: 49.715,77 €</w:t>
            </w:r>
          </w:p>
          <w:p w14:paraId="4D32D9AD"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Lote 2: 64.078,44 €</w:t>
            </w:r>
          </w:p>
        </w:tc>
      </w:tr>
      <w:tr w:rsidR="004B6135" w:rsidRPr="00F00F46" w14:paraId="388B8C13"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46D9AB16"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238/2024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278538EB"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22/05/2024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3CE5659D"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CONSEJO RECTOR</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4B72B85" w14:textId="0D3C10E1" w:rsidR="004B6135" w:rsidRPr="00F00F46" w:rsidRDefault="004B6135" w:rsidP="00812550">
            <w:pPr>
              <w:autoSpaceDE w:val="0"/>
              <w:autoSpaceDN w:val="0"/>
              <w:adjustRightInd w:val="0"/>
              <w:spacing w:before="0" w:after="0" w:line="240" w:lineRule="auto"/>
              <w:ind w:firstLine="0"/>
              <w:rPr>
                <w:rFonts w:eastAsia="Times New Roman" w:cs="Arial"/>
                <w:i/>
                <w:iCs/>
                <w:sz w:val="20"/>
                <w:szCs w:val="20"/>
              </w:rPr>
            </w:pPr>
            <w:r w:rsidRPr="00F00F46">
              <w:rPr>
                <w:rFonts w:eastAsia="Times New Roman" w:cs="Arial"/>
                <w:i/>
                <w:iCs/>
                <w:sz w:val="20"/>
                <w:szCs w:val="20"/>
              </w:rPr>
              <w:t>Autorización, disposición, reconocimiento y liquidación de los gastos correspondientes al abono de dietas a los miembros de la Corporación, por sus asistencia</w:t>
            </w:r>
            <w:r w:rsidR="00812550" w:rsidRPr="00F00F46">
              <w:rPr>
                <w:rFonts w:eastAsia="Times New Roman" w:cs="Arial"/>
                <w:i/>
                <w:iCs/>
                <w:sz w:val="20"/>
                <w:szCs w:val="20"/>
              </w:rPr>
              <w:t>s</w:t>
            </w:r>
            <w:r w:rsidRPr="00F00F46">
              <w:rPr>
                <w:rFonts w:eastAsia="Times New Roman" w:cs="Arial"/>
                <w:i/>
                <w:iCs/>
                <w:sz w:val="20"/>
                <w:szCs w:val="20"/>
              </w:rPr>
              <w:t xml:space="preserve"> al Consejo Rector</w:t>
            </w:r>
            <w:r w:rsidR="00812550" w:rsidRPr="00F00F46">
              <w:rPr>
                <w:rFonts w:eastAsia="Times New Roman" w:cs="Arial"/>
                <w:i/>
                <w:iCs/>
                <w:sz w:val="20"/>
                <w:szCs w:val="20"/>
              </w:rPr>
              <w:t xml:space="preserve"> </w:t>
            </w:r>
            <w:r w:rsidRPr="00F00F46">
              <w:rPr>
                <w:rFonts w:eastAsia="Times New Roman" w:cs="Arial"/>
                <w:i/>
                <w:iCs/>
                <w:sz w:val="20"/>
                <w:szCs w:val="20"/>
              </w:rPr>
              <w:t xml:space="preserve">del Instituto Municipal de Deportes para la Promoción de la Actividad Física y el Deporte de Las Palmas de Gran Canaria en las sesiones celebradas en el mes de </w:t>
            </w:r>
            <w:r w:rsidR="00812550" w:rsidRPr="00F00F46">
              <w:rPr>
                <w:rFonts w:eastAsia="Times New Roman" w:cs="Arial"/>
                <w:i/>
                <w:iCs/>
                <w:sz w:val="20"/>
                <w:szCs w:val="20"/>
              </w:rPr>
              <w:t>a</w:t>
            </w:r>
            <w:r w:rsidRPr="00F00F46">
              <w:rPr>
                <w:rFonts w:eastAsia="Times New Roman" w:cs="Arial"/>
                <w:i/>
                <w:iCs/>
                <w:sz w:val="20"/>
                <w:szCs w:val="20"/>
              </w:rPr>
              <w:t>bril de 2024.</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620D6FEC"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382,50 €</w:t>
            </w:r>
          </w:p>
        </w:tc>
      </w:tr>
      <w:tr w:rsidR="004B6135" w:rsidRPr="00F00F46" w14:paraId="520903B0"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5C89787C"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239/2024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20E0271B"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24/05/2024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52490C87"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SERVICIO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7726917" w14:textId="77777777" w:rsidR="004B6135" w:rsidRPr="00F00F46" w:rsidRDefault="004B6135" w:rsidP="00A15B2E">
            <w:pPr>
              <w:autoSpaceDE w:val="0"/>
              <w:autoSpaceDN w:val="0"/>
              <w:adjustRightInd w:val="0"/>
              <w:spacing w:before="0" w:after="0" w:line="240" w:lineRule="auto"/>
              <w:ind w:firstLine="0"/>
              <w:rPr>
                <w:rFonts w:eastAsia="Times New Roman" w:cs="Arial"/>
                <w:i/>
                <w:iCs/>
                <w:sz w:val="20"/>
                <w:szCs w:val="20"/>
              </w:rPr>
            </w:pPr>
            <w:r w:rsidRPr="00F00F46">
              <w:rPr>
                <w:rFonts w:eastAsia="Times New Roman" w:cs="Arial"/>
                <w:i/>
                <w:iCs/>
                <w:sz w:val="20"/>
                <w:szCs w:val="20"/>
              </w:rPr>
              <w:t>Reconocimiento y liquidación de la factura correspondiente a la actualización de los Planes de Emergencias de las Instalaciones Deportivas del Instituto Municipal para la Promoción de la Actividad Física el Deporte de Las Palmas de Gran Canaria</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5B366D39"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10.272,00 €</w:t>
            </w:r>
          </w:p>
        </w:tc>
      </w:tr>
      <w:tr w:rsidR="004B6135" w:rsidRPr="00F00F46" w14:paraId="33171796"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3EDF6AED"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240/2024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1C15E6D5"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24/05/2024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0F453FF7"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SERVICIO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EB39E40" w14:textId="77777777" w:rsidR="004B6135" w:rsidRPr="00F00F46" w:rsidRDefault="004B6135" w:rsidP="00A15B2E">
            <w:pPr>
              <w:autoSpaceDE w:val="0"/>
              <w:autoSpaceDN w:val="0"/>
              <w:adjustRightInd w:val="0"/>
              <w:spacing w:before="0" w:after="0" w:line="240" w:lineRule="auto"/>
              <w:ind w:firstLine="0"/>
              <w:rPr>
                <w:rFonts w:eastAsia="Times New Roman" w:cs="Arial"/>
                <w:i/>
                <w:iCs/>
                <w:sz w:val="20"/>
                <w:szCs w:val="20"/>
              </w:rPr>
            </w:pPr>
            <w:r w:rsidRPr="00F00F46">
              <w:rPr>
                <w:rFonts w:eastAsia="Times New Roman" w:cs="Arial"/>
                <w:i/>
                <w:iCs/>
                <w:sz w:val="20"/>
                <w:szCs w:val="20"/>
              </w:rPr>
              <w:t>Reconocimiento y liquidación de la factura correspondiente al contrato relativo al servicio de gestión del tiempo de trabajo para los empleados del IMD (jornada, permisos, vacaciones y productos derivados) Lote nº 2 adjudicado a la empresa MHP Servicios de Control, S.L.</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7BCAEDF0"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2.133,29 €</w:t>
            </w:r>
          </w:p>
        </w:tc>
      </w:tr>
      <w:tr w:rsidR="004B6135" w:rsidRPr="00F00F46" w14:paraId="3E49F6D1"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17F091AA"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241/2024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0310D4C5"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24/05/2024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37BF2AE9"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DIETAS</w:t>
            </w:r>
          </w:p>
          <w:p w14:paraId="3BDDFFF8"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CONSEJO RECTOR</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EB196F9" w14:textId="77777777" w:rsidR="004B6135" w:rsidRPr="00F00F46" w:rsidRDefault="004B6135" w:rsidP="00A15B2E">
            <w:pPr>
              <w:autoSpaceDE w:val="0"/>
              <w:autoSpaceDN w:val="0"/>
              <w:adjustRightInd w:val="0"/>
              <w:spacing w:before="0" w:after="0" w:line="240" w:lineRule="auto"/>
              <w:ind w:firstLine="0"/>
              <w:rPr>
                <w:rFonts w:eastAsia="Times New Roman" w:cs="Arial"/>
                <w:i/>
                <w:iCs/>
                <w:sz w:val="20"/>
                <w:szCs w:val="20"/>
              </w:rPr>
            </w:pPr>
            <w:r w:rsidRPr="00F00F46">
              <w:rPr>
                <w:rFonts w:eastAsia="Times New Roman" w:cs="Arial"/>
                <w:i/>
                <w:iCs/>
                <w:sz w:val="20"/>
                <w:szCs w:val="20"/>
              </w:rPr>
              <w:t>Autorización, disposición, reconocimiento y liquidación de los gastos correspondientes al abono de dietas a los miembros de la Corporación, por su asistencia al Consejo Rector del Instituto Municipal de Deportes para la Promoción de la Actividad Física y el Deporte de Las Palmas de Gran Canaria en las sesiones celebradas en el mes de marzo de 2024</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0DF9AC0C"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300,00 €</w:t>
            </w:r>
          </w:p>
        </w:tc>
      </w:tr>
      <w:tr w:rsidR="004B6135" w:rsidRPr="00F00F46" w14:paraId="056A35E0"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368E7B14"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242/2024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13148F3A"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24/05/2024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16C75933"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SUMINISTRO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8B5A4AF" w14:textId="77777777" w:rsidR="004B6135" w:rsidRPr="00F00F46" w:rsidRDefault="004B6135" w:rsidP="00A15B2E">
            <w:pPr>
              <w:autoSpaceDE w:val="0"/>
              <w:autoSpaceDN w:val="0"/>
              <w:adjustRightInd w:val="0"/>
              <w:spacing w:before="0" w:after="0" w:line="240" w:lineRule="auto"/>
              <w:ind w:firstLine="0"/>
              <w:rPr>
                <w:rFonts w:eastAsia="Times New Roman" w:cs="Arial"/>
                <w:i/>
                <w:iCs/>
                <w:sz w:val="20"/>
                <w:szCs w:val="20"/>
              </w:rPr>
            </w:pPr>
            <w:r w:rsidRPr="00F00F46">
              <w:rPr>
                <w:rFonts w:eastAsia="Times New Roman" w:cs="Arial"/>
                <w:i/>
                <w:iCs/>
                <w:sz w:val="20"/>
                <w:szCs w:val="20"/>
              </w:rPr>
              <w:t>Reconocimiento y liquidación de la factura correspondiente al contrato menor de suministro e instalación de módulos prefabricados para la práctica del skate</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6B7BBF63"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14.943,00 €</w:t>
            </w:r>
          </w:p>
        </w:tc>
      </w:tr>
      <w:tr w:rsidR="004B6135" w:rsidRPr="00F00F46" w14:paraId="19D1C9A2"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56A17E0F"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243/2024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0C6DDB52"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24/05/2024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6D839268"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OBRA</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B9493C5" w14:textId="77777777" w:rsidR="004B6135" w:rsidRPr="00F00F46" w:rsidRDefault="004B6135" w:rsidP="00A15B2E">
            <w:pPr>
              <w:autoSpaceDE w:val="0"/>
              <w:autoSpaceDN w:val="0"/>
              <w:adjustRightInd w:val="0"/>
              <w:spacing w:before="0" w:after="0" w:line="240" w:lineRule="auto"/>
              <w:ind w:firstLine="0"/>
              <w:rPr>
                <w:rFonts w:eastAsia="Times New Roman" w:cs="Arial"/>
                <w:i/>
                <w:iCs/>
                <w:sz w:val="20"/>
                <w:szCs w:val="20"/>
              </w:rPr>
            </w:pPr>
            <w:r w:rsidRPr="00F00F46">
              <w:rPr>
                <w:rFonts w:eastAsia="Times New Roman" w:cs="Arial"/>
                <w:i/>
                <w:iCs/>
                <w:sz w:val="20"/>
                <w:szCs w:val="20"/>
              </w:rPr>
              <w:t>Reconocimiento y liquidación de la factura correspondiente al contrato menor para la pavimentación de la pista deportiva La Minilla</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3DF5CD4D"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42.393,40 €</w:t>
            </w:r>
          </w:p>
        </w:tc>
      </w:tr>
      <w:tr w:rsidR="004B6135" w:rsidRPr="00F00F46" w14:paraId="180A7105"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20310A58"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244/2024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1466982E"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24/05/2024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3EE8D7C1"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CONSEJO RECTOR</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5A9E60D" w14:textId="77777777" w:rsidR="004B6135" w:rsidRPr="00F00F46" w:rsidRDefault="004B6135" w:rsidP="00A15B2E">
            <w:pPr>
              <w:autoSpaceDE w:val="0"/>
              <w:autoSpaceDN w:val="0"/>
              <w:adjustRightInd w:val="0"/>
              <w:spacing w:before="0" w:after="0" w:line="240" w:lineRule="auto"/>
              <w:ind w:firstLine="0"/>
              <w:rPr>
                <w:rFonts w:eastAsia="Times New Roman" w:cs="Arial"/>
                <w:i/>
                <w:iCs/>
                <w:sz w:val="20"/>
                <w:szCs w:val="20"/>
              </w:rPr>
            </w:pPr>
            <w:r w:rsidRPr="00F00F46">
              <w:rPr>
                <w:rFonts w:eastAsia="Times New Roman" w:cs="Arial"/>
                <w:i/>
                <w:iCs/>
                <w:sz w:val="20"/>
                <w:szCs w:val="20"/>
              </w:rPr>
              <w:t>Convocatoria, en sesión extraordinaria, del Consejo Rector del Instituto Municipal para la Promoción de la Actividad Física y el Deporte de Las Palmas de Gran Canaria el próximo día veintinueve de mayo de dos mil veinticuatro</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61EB3984"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w:t>
            </w:r>
          </w:p>
        </w:tc>
      </w:tr>
      <w:tr w:rsidR="004B6135" w:rsidRPr="00F00F46" w14:paraId="79C6C608"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639E8E27"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245/2024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54C056FE"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24/05/2024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71D62C88"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PATROCINIO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0774A94" w14:textId="77777777" w:rsidR="004B6135" w:rsidRPr="00F00F46" w:rsidRDefault="004B6135" w:rsidP="00A15B2E">
            <w:pPr>
              <w:autoSpaceDE w:val="0"/>
              <w:autoSpaceDN w:val="0"/>
              <w:adjustRightInd w:val="0"/>
              <w:spacing w:before="0" w:after="0" w:line="240" w:lineRule="auto"/>
              <w:ind w:firstLine="0"/>
              <w:rPr>
                <w:rFonts w:eastAsia="Times New Roman" w:cs="Arial"/>
                <w:i/>
                <w:iCs/>
                <w:sz w:val="20"/>
                <w:szCs w:val="20"/>
              </w:rPr>
            </w:pPr>
            <w:r w:rsidRPr="00F00F46">
              <w:rPr>
                <w:rFonts w:eastAsia="Times New Roman" w:cs="Arial"/>
                <w:i/>
                <w:iCs/>
                <w:sz w:val="20"/>
                <w:szCs w:val="20"/>
              </w:rPr>
              <w:t>Adjudicación del contrato de patrocinio por la organización del evento deportivo denominado UNO MÁS, a favor de la UNIÓN DEPORTIVA LAS</w:t>
            </w:r>
          </w:p>
          <w:p w14:paraId="3B74DC45" w14:textId="77777777" w:rsidR="004B6135" w:rsidRPr="00F00F46" w:rsidRDefault="004B6135" w:rsidP="00A15B2E">
            <w:pPr>
              <w:autoSpaceDE w:val="0"/>
              <w:autoSpaceDN w:val="0"/>
              <w:adjustRightInd w:val="0"/>
              <w:spacing w:before="0" w:after="0" w:line="240" w:lineRule="auto"/>
              <w:ind w:firstLine="0"/>
              <w:rPr>
                <w:rFonts w:eastAsia="Times New Roman" w:cs="Arial"/>
                <w:i/>
                <w:iCs/>
                <w:sz w:val="20"/>
                <w:szCs w:val="20"/>
              </w:rPr>
            </w:pPr>
            <w:r w:rsidRPr="00F00F46">
              <w:rPr>
                <w:rFonts w:eastAsia="Times New Roman" w:cs="Arial"/>
                <w:i/>
                <w:iCs/>
                <w:sz w:val="20"/>
                <w:szCs w:val="20"/>
              </w:rPr>
              <w:t>COLORADAS</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0D330801"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1.500,00 €</w:t>
            </w:r>
          </w:p>
        </w:tc>
      </w:tr>
      <w:tr w:rsidR="004B6135" w:rsidRPr="00F00F46" w14:paraId="10395DA2"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59A81F89"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246/2024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21CEA3B6"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28/05/2024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0F6B47E6"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PERSONAL</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1B200AC" w14:textId="77777777" w:rsidR="004B6135" w:rsidRPr="00F00F46" w:rsidRDefault="004B6135" w:rsidP="00A15B2E">
            <w:pPr>
              <w:autoSpaceDE w:val="0"/>
              <w:autoSpaceDN w:val="0"/>
              <w:adjustRightInd w:val="0"/>
              <w:spacing w:before="0" w:after="0" w:line="240" w:lineRule="auto"/>
              <w:ind w:firstLine="0"/>
              <w:rPr>
                <w:rFonts w:eastAsia="Times New Roman" w:cs="Arial"/>
                <w:i/>
                <w:iCs/>
                <w:sz w:val="20"/>
                <w:szCs w:val="20"/>
              </w:rPr>
            </w:pPr>
            <w:r w:rsidRPr="00F00F46">
              <w:rPr>
                <w:rFonts w:eastAsia="Times New Roman" w:cs="Arial"/>
                <w:i/>
                <w:iCs/>
                <w:sz w:val="20"/>
                <w:szCs w:val="20"/>
              </w:rPr>
              <w:t>Aprobación de la liquidación y ordenación del abono de las cuotas obreras, así como el reconocimiento y liquidación de las cotizaciones a la Seguridad Social, del período ordinario correspondiente al mes de abril de 2024 y del periodo enero 23/febrero24, en las liquidaciones complementarias, del gerente, funcionarios, personal laboral y temporal del Instituto Municipal para la Promoción de la Actividad Física y el Deporte de Las Palmas de Gran Canaria</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44D09037"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13.636,18 €</w:t>
            </w:r>
          </w:p>
        </w:tc>
      </w:tr>
      <w:tr w:rsidR="004B6135" w:rsidRPr="00F00F46" w14:paraId="4ADCB6BF"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03C9C68E"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247/2024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6ED2D9A0"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28/05/2024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29F3B721"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SUMINISTRO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5C524F7" w14:textId="77777777" w:rsidR="004B6135" w:rsidRPr="00F00F46" w:rsidRDefault="004B6135" w:rsidP="00A15B2E">
            <w:pPr>
              <w:autoSpaceDE w:val="0"/>
              <w:autoSpaceDN w:val="0"/>
              <w:adjustRightInd w:val="0"/>
              <w:spacing w:before="0" w:after="0" w:line="240" w:lineRule="auto"/>
              <w:ind w:firstLine="0"/>
              <w:rPr>
                <w:rFonts w:eastAsia="Times New Roman" w:cs="Arial"/>
                <w:i/>
                <w:iCs/>
                <w:sz w:val="20"/>
                <w:szCs w:val="20"/>
              </w:rPr>
            </w:pPr>
            <w:r w:rsidRPr="00F00F46">
              <w:rPr>
                <w:rFonts w:eastAsia="Times New Roman" w:cs="Arial"/>
                <w:i/>
                <w:iCs/>
                <w:sz w:val="20"/>
                <w:szCs w:val="20"/>
              </w:rPr>
              <w:t xml:space="preserve">Reconocimiento y liquidación de la factura correspondiente al contrato de suministro de materiales varios de ferretería para el mantenimiento de los centros deportivos municipales de Las Palmas de Gran Canaria, adjudicado a Ferretería </w:t>
            </w:r>
            <w:proofErr w:type="spellStart"/>
            <w:r w:rsidRPr="00F00F46">
              <w:rPr>
                <w:rFonts w:eastAsia="Times New Roman" w:cs="Arial"/>
                <w:i/>
                <w:iCs/>
                <w:sz w:val="20"/>
                <w:szCs w:val="20"/>
              </w:rPr>
              <w:t>Marcoba</w:t>
            </w:r>
            <w:proofErr w:type="spellEnd"/>
            <w:r w:rsidRPr="00F00F46">
              <w:rPr>
                <w:rFonts w:eastAsia="Times New Roman" w:cs="Arial"/>
                <w:i/>
                <w:iCs/>
                <w:sz w:val="20"/>
                <w:szCs w:val="20"/>
              </w:rPr>
              <w:t>, S.L.</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7727BF24"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2.116,74 €</w:t>
            </w:r>
          </w:p>
        </w:tc>
      </w:tr>
      <w:tr w:rsidR="004B6135" w:rsidRPr="00F00F46" w14:paraId="12F3B61E"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105BA22B"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248/2024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26690ADD"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28/05/2024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26D27F74"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SERVICIO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4703D55" w14:textId="0CD7AC55" w:rsidR="004B6135" w:rsidRPr="00F00F46" w:rsidRDefault="004B6135" w:rsidP="00A15B2E">
            <w:pPr>
              <w:autoSpaceDE w:val="0"/>
              <w:autoSpaceDN w:val="0"/>
              <w:adjustRightInd w:val="0"/>
              <w:spacing w:before="0" w:after="0" w:line="240" w:lineRule="auto"/>
              <w:ind w:firstLine="0"/>
              <w:rPr>
                <w:rFonts w:eastAsia="Times New Roman" w:cs="Arial"/>
                <w:i/>
                <w:iCs/>
                <w:sz w:val="20"/>
                <w:szCs w:val="20"/>
              </w:rPr>
            </w:pPr>
            <w:r w:rsidRPr="00F00F46">
              <w:rPr>
                <w:rFonts w:eastAsia="Times New Roman" w:cs="Arial"/>
                <w:i/>
                <w:iCs/>
                <w:sz w:val="20"/>
                <w:szCs w:val="20"/>
              </w:rPr>
              <w:t>Reconocimiento y liquidación de la factura número ADC24000002439 de fecha de emisión 10.05.2024,</w:t>
            </w:r>
            <w:r w:rsidR="00812550" w:rsidRPr="00F00F46">
              <w:rPr>
                <w:rFonts w:eastAsia="Times New Roman" w:cs="Arial"/>
                <w:i/>
                <w:iCs/>
                <w:sz w:val="20"/>
                <w:szCs w:val="20"/>
              </w:rPr>
              <w:t xml:space="preserve"> </w:t>
            </w:r>
            <w:r w:rsidRPr="00F00F46">
              <w:rPr>
                <w:rFonts w:eastAsia="Times New Roman" w:cs="Arial"/>
                <w:i/>
                <w:iCs/>
                <w:sz w:val="20"/>
                <w:szCs w:val="20"/>
              </w:rPr>
              <w:t>correspondiente a la 1ª prórroga del contrato del servicio de telefonía móvil para el Instituto Municipal para la Promoción de la Actividad Física y el Deporte de Las Palmas de Gran Canaria (en adelante IMD), adjudicado a la empresa TELEFÓNICA MÓVILES ESPAÑA, S.A. (SOCIEDAD UNIPERSONAL)</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10EDEEED"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849,15 €</w:t>
            </w:r>
          </w:p>
        </w:tc>
      </w:tr>
      <w:tr w:rsidR="004B6135" w:rsidRPr="00F00F46" w14:paraId="234308AD"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2A9E6355"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249/2024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195583D5"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28/05/2024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00AF2E97"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SUMINISTRO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B9B10C6" w14:textId="77777777" w:rsidR="004B6135" w:rsidRPr="00F00F46" w:rsidRDefault="004B6135" w:rsidP="00A15B2E">
            <w:pPr>
              <w:autoSpaceDE w:val="0"/>
              <w:autoSpaceDN w:val="0"/>
              <w:adjustRightInd w:val="0"/>
              <w:spacing w:before="0" w:after="0" w:line="240" w:lineRule="auto"/>
              <w:ind w:firstLine="0"/>
              <w:rPr>
                <w:rFonts w:eastAsia="Times New Roman" w:cs="Arial"/>
                <w:i/>
                <w:iCs/>
                <w:sz w:val="20"/>
                <w:szCs w:val="20"/>
              </w:rPr>
            </w:pPr>
            <w:r w:rsidRPr="00F00F46">
              <w:rPr>
                <w:rFonts w:eastAsia="Times New Roman" w:cs="Arial"/>
                <w:i/>
                <w:iCs/>
                <w:sz w:val="20"/>
                <w:szCs w:val="20"/>
              </w:rPr>
              <w:t>Autorización y disposición del gasto correspondiente al contrato menor para la señalización integral del campo de fútbol La Suerte</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66DF656E"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16.040,41 €</w:t>
            </w:r>
          </w:p>
        </w:tc>
      </w:tr>
      <w:tr w:rsidR="004B6135" w:rsidRPr="00F00F46" w14:paraId="7C6D0633"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5DB094E9"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250/2024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5A4D9419"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28/05/2024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6D375AAC"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PATROCINIO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F9E5F48" w14:textId="77777777" w:rsidR="004B6135" w:rsidRPr="00F00F46" w:rsidRDefault="004B6135" w:rsidP="00A15B2E">
            <w:pPr>
              <w:autoSpaceDE w:val="0"/>
              <w:autoSpaceDN w:val="0"/>
              <w:adjustRightInd w:val="0"/>
              <w:spacing w:before="0" w:after="0" w:line="240" w:lineRule="auto"/>
              <w:ind w:firstLine="0"/>
              <w:rPr>
                <w:rFonts w:eastAsia="Times New Roman" w:cs="Arial"/>
                <w:i/>
                <w:iCs/>
                <w:sz w:val="20"/>
                <w:szCs w:val="20"/>
              </w:rPr>
            </w:pPr>
            <w:r w:rsidRPr="00F00F46">
              <w:rPr>
                <w:rFonts w:eastAsia="Times New Roman" w:cs="Arial"/>
                <w:i/>
                <w:iCs/>
                <w:sz w:val="20"/>
                <w:szCs w:val="20"/>
              </w:rPr>
              <w:t>Reconocimiento y liquidación de la factura correspondiente al contrato de patrocinio relativo a la organización del evento deportivo denominado TORNEO LUCHA CANARIA FEMENINO LUIS RAMOS POLLO DE PÁJARA II, adjudicado a la ASOC DEPORTIVA LUCHA CANARIA GUANARTEME</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79BA5573"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3.500,00 €</w:t>
            </w:r>
          </w:p>
        </w:tc>
      </w:tr>
      <w:tr w:rsidR="004B6135" w:rsidRPr="00F00F46" w14:paraId="361D0848"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7D93C23E"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251/2024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288FBE22"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28/05/2024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2D7DF0B3"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PATROCINIO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387CE68" w14:textId="77777777" w:rsidR="004B6135" w:rsidRPr="00F00F46" w:rsidRDefault="004B6135" w:rsidP="00A15B2E">
            <w:pPr>
              <w:autoSpaceDE w:val="0"/>
              <w:autoSpaceDN w:val="0"/>
              <w:adjustRightInd w:val="0"/>
              <w:spacing w:before="0" w:after="0" w:line="240" w:lineRule="auto"/>
              <w:ind w:firstLine="0"/>
              <w:rPr>
                <w:rFonts w:eastAsia="Times New Roman" w:cs="Arial"/>
                <w:i/>
                <w:iCs/>
                <w:sz w:val="20"/>
                <w:szCs w:val="20"/>
              </w:rPr>
            </w:pPr>
            <w:r w:rsidRPr="00F00F46">
              <w:rPr>
                <w:rFonts w:eastAsia="Times New Roman" w:cs="Arial"/>
                <w:i/>
                <w:iCs/>
                <w:sz w:val="20"/>
                <w:szCs w:val="20"/>
              </w:rPr>
              <w:t>Reconocimiento y liquidación de la factura correspondiente al contrato de patrocinio relativo a la organización del evento deportivo denominado CANARIAS 7 CARRERA DE LAS EMPRESAS 2024, adjudicado a la entidad D.G. EVENTOS, S.L.</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1C063B48"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14.000,33 €</w:t>
            </w:r>
          </w:p>
        </w:tc>
      </w:tr>
      <w:tr w:rsidR="004B6135" w:rsidRPr="00F00F46" w14:paraId="65FCBD0F"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12D384CE"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252/2024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579A93B9"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28/05/2024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60220595"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SUBVENCIÓN</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43D1C1E" w14:textId="77777777" w:rsidR="004B6135" w:rsidRPr="00F00F46" w:rsidRDefault="004B6135" w:rsidP="00A15B2E">
            <w:pPr>
              <w:autoSpaceDE w:val="0"/>
              <w:autoSpaceDN w:val="0"/>
              <w:adjustRightInd w:val="0"/>
              <w:spacing w:before="0" w:after="0" w:line="240" w:lineRule="auto"/>
              <w:ind w:firstLine="0"/>
              <w:rPr>
                <w:rFonts w:eastAsia="Times New Roman" w:cs="Arial"/>
                <w:i/>
                <w:iCs/>
                <w:sz w:val="20"/>
                <w:szCs w:val="20"/>
              </w:rPr>
            </w:pPr>
            <w:r w:rsidRPr="00F00F46">
              <w:rPr>
                <w:rFonts w:eastAsia="Times New Roman" w:cs="Arial"/>
                <w:i/>
                <w:iCs/>
                <w:sz w:val="20"/>
                <w:szCs w:val="20"/>
              </w:rPr>
              <w:t>Autorizar el gasto y aprobar la convocatoria y anexos correspondientes a la convocatoria de subvenciones del IMD, en régimen de concurrencia competitiva, para deportistas individuales federados de Las Palmas de Gran Canaria, durante la temporada 2023/2024</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076C6F76"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70.000,00 €</w:t>
            </w:r>
          </w:p>
        </w:tc>
      </w:tr>
      <w:tr w:rsidR="004B6135" w:rsidRPr="00F00F46" w14:paraId="50E98DBF"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2BEDD552"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253/2024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5E1D81B4"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29/05/2024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2D05CB35"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SERVICIO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2516A8C" w14:textId="77777777" w:rsidR="004B6135" w:rsidRPr="00F00F46" w:rsidRDefault="004B6135" w:rsidP="00A15B2E">
            <w:pPr>
              <w:autoSpaceDE w:val="0"/>
              <w:autoSpaceDN w:val="0"/>
              <w:adjustRightInd w:val="0"/>
              <w:spacing w:before="0" w:after="0" w:line="240" w:lineRule="auto"/>
              <w:ind w:firstLine="0"/>
              <w:rPr>
                <w:rFonts w:eastAsia="Times New Roman" w:cs="Arial"/>
                <w:i/>
                <w:iCs/>
                <w:sz w:val="20"/>
                <w:szCs w:val="20"/>
              </w:rPr>
            </w:pPr>
            <w:r w:rsidRPr="00F00F46">
              <w:rPr>
                <w:rFonts w:eastAsia="Times New Roman" w:cs="Arial"/>
                <w:i/>
                <w:iCs/>
                <w:sz w:val="20"/>
                <w:szCs w:val="20"/>
              </w:rPr>
              <w:t>Se acuerda el ejercicio de acciones judiciales en el procedimiento ordinario número 93/2024, que se tramita en el Juzgado de lo Contencioso-Administrativo número 6, interpuesto por la entidad GRUPO UNIVE SERVICIOS JURÍDICOS, S.L. frente al Instituto Municipal para la Promoción de la Actividad Física y el Deporte de Las Palmas de Gran Canaria</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187162D7"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 xml:space="preserve">Factura </w:t>
            </w:r>
          </w:p>
        </w:tc>
      </w:tr>
      <w:tr w:rsidR="004B6135" w:rsidRPr="00F00F46" w14:paraId="5968F4B5"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2AEFC8B5"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254/2024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4BF385F2"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29/05/2024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5866659C"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SUBVENCIÓN</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B550390" w14:textId="77777777" w:rsidR="004B6135" w:rsidRPr="00F00F46" w:rsidRDefault="004B6135" w:rsidP="00A15B2E">
            <w:pPr>
              <w:autoSpaceDE w:val="0"/>
              <w:autoSpaceDN w:val="0"/>
              <w:adjustRightInd w:val="0"/>
              <w:spacing w:before="0" w:after="0" w:line="240" w:lineRule="auto"/>
              <w:ind w:firstLine="0"/>
              <w:rPr>
                <w:rFonts w:eastAsia="Times New Roman" w:cs="Arial"/>
                <w:i/>
                <w:iCs/>
                <w:sz w:val="20"/>
                <w:szCs w:val="20"/>
              </w:rPr>
            </w:pPr>
            <w:r w:rsidRPr="00F00F46">
              <w:rPr>
                <w:rFonts w:eastAsia="Times New Roman" w:cs="Arial"/>
                <w:i/>
                <w:iCs/>
                <w:sz w:val="20"/>
                <w:szCs w:val="20"/>
              </w:rPr>
              <w:t>Se resuelve la concesión definitiva de Subvenciones del IMD, en régimen de concurrencia competitiva destinadas al fomento del deporte adaptado, temporada 2023/2024</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377688C0"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60.00,00 €</w:t>
            </w:r>
          </w:p>
        </w:tc>
      </w:tr>
      <w:tr w:rsidR="004B6135" w:rsidRPr="00F00F46" w14:paraId="2FF72D2C"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2A809E1E"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255/2024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233EC0FD"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03/06/2024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397E6674"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RECTIFICACIÓN ERROR</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12D40FD" w14:textId="77777777" w:rsidR="004B6135" w:rsidRPr="00F00F46" w:rsidRDefault="004B6135" w:rsidP="00A15B2E">
            <w:pPr>
              <w:autoSpaceDE w:val="0"/>
              <w:autoSpaceDN w:val="0"/>
              <w:adjustRightInd w:val="0"/>
              <w:spacing w:before="0" w:after="0" w:line="240" w:lineRule="auto"/>
              <w:ind w:firstLine="0"/>
              <w:rPr>
                <w:rFonts w:eastAsia="Times New Roman" w:cs="Arial"/>
                <w:i/>
                <w:iCs/>
                <w:sz w:val="20"/>
                <w:szCs w:val="20"/>
              </w:rPr>
            </w:pPr>
            <w:r w:rsidRPr="00F00F46">
              <w:rPr>
                <w:rFonts w:eastAsia="Times New Roman" w:cs="Arial"/>
                <w:i/>
                <w:iCs/>
                <w:sz w:val="20"/>
                <w:szCs w:val="20"/>
              </w:rPr>
              <w:t>Rectificación de error detectado en la resolución de la presidenta del Instituto Municipal para la Promoción de la Actividad Física y el Deporte de Las Palmas de Gran Canaria número 248/2024, de 28 de mayo, de correspondiente a la 1ª prórroga del contrato del servicio de telefonía móvil para el Instituto Municipal para la Promoción de la Actividad Física y el Deporte de Las Palmas de Gran Canaria (en adelante IMD), adjudicado a la empresa TELEFÓNICA MÓVILES ESPAÑA, S.A. (SOCIEDAD UNIPERSONAL)</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00230361"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p>
          <w:p w14:paraId="5A454F11"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 xml:space="preserve">Error en el número de la factura </w:t>
            </w:r>
          </w:p>
        </w:tc>
      </w:tr>
      <w:tr w:rsidR="004B6135" w:rsidRPr="00F00F46" w14:paraId="6FDBD138"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388CCBB9"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256/2024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0C7050C7"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03/06/2024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4BD78A3B"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SUMINISTRO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6DECC28" w14:textId="77777777" w:rsidR="004B6135" w:rsidRPr="00F00F46" w:rsidRDefault="004B6135" w:rsidP="00A15B2E">
            <w:pPr>
              <w:autoSpaceDE w:val="0"/>
              <w:autoSpaceDN w:val="0"/>
              <w:adjustRightInd w:val="0"/>
              <w:spacing w:before="0" w:after="0" w:line="240" w:lineRule="auto"/>
              <w:ind w:firstLine="0"/>
              <w:rPr>
                <w:rFonts w:eastAsia="Times New Roman" w:cs="Arial"/>
                <w:i/>
                <w:iCs/>
                <w:sz w:val="20"/>
                <w:szCs w:val="20"/>
              </w:rPr>
            </w:pPr>
            <w:r w:rsidRPr="00F00F46">
              <w:rPr>
                <w:rFonts w:eastAsia="Times New Roman" w:cs="Arial"/>
                <w:i/>
                <w:iCs/>
                <w:sz w:val="20"/>
                <w:szCs w:val="20"/>
              </w:rPr>
              <w:t>Reconocimiento y liquidación de la factura FV124 8628 de fecha 30.04.2024, correspondiente al lote II (materiales de limpieza), de la primera prórroga del contrato plurianual para el suministro por lotes de productos y materiales de limpieza para las instalaciones deportivas adscritas al IMD, adjudicado a la empresa Cavas Catalanas, S.L.</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4C4AE263"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1.085,21 €</w:t>
            </w:r>
          </w:p>
        </w:tc>
      </w:tr>
      <w:tr w:rsidR="004B6135" w:rsidRPr="00F00F46" w14:paraId="3B834B27"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5EF648B4"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257/2024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295008DE"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03/06/2024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7E710091"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PERSONAL</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02FA54C" w14:textId="77777777" w:rsidR="004B6135" w:rsidRPr="00F00F46" w:rsidRDefault="004B6135" w:rsidP="00A15B2E">
            <w:pPr>
              <w:autoSpaceDE w:val="0"/>
              <w:autoSpaceDN w:val="0"/>
              <w:adjustRightInd w:val="0"/>
              <w:spacing w:before="0" w:after="0" w:line="240" w:lineRule="auto"/>
              <w:ind w:firstLine="0"/>
              <w:rPr>
                <w:rFonts w:eastAsia="Times New Roman" w:cs="Arial"/>
                <w:i/>
                <w:iCs/>
                <w:sz w:val="20"/>
                <w:szCs w:val="20"/>
              </w:rPr>
            </w:pPr>
            <w:r w:rsidRPr="00F00F46">
              <w:rPr>
                <w:rFonts w:eastAsia="Times New Roman" w:cs="Arial"/>
                <w:i/>
                <w:iCs/>
                <w:sz w:val="20"/>
                <w:szCs w:val="20"/>
              </w:rPr>
              <w:t>Se resuelve la minoración de la autorización y disposición del gasto (AD) de los importes de las retribuciones fijas y periódicas del personal del IMD relacionado con la oferta de empleo público para la estabilización del empleo temporal</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4EE540BB"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57.918,52 €</w:t>
            </w:r>
          </w:p>
          <w:p w14:paraId="4BF123E5"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24.021,65 €</w:t>
            </w:r>
          </w:p>
          <w:p w14:paraId="7CFAD97C"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81.339,41 €</w:t>
            </w:r>
          </w:p>
          <w:p w14:paraId="3E766D52"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3.133,96 €</w:t>
            </w:r>
          </w:p>
          <w:p w14:paraId="604CC59E"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4.065,38 €</w:t>
            </w:r>
          </w:p>
          <w:p w14:paraId="7C462EA3"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8.210,40 €</w:t>
            </w:r>
          </w:p>
          <w:p w14:paraId="2B78272A"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11.030,18 €</w:t>
            </w:r>
          </w:p>
        </w:tc>
      </w:tr>
      <w:tr w:rsidR="004B6135" w:rsidRPr="00F00F46" w14:paraId="7A60805C"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36E6E94A"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258/2024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539098B8"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04/06/2024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6D3FA6B4"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SUBVENCIÓN</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DEB3BC1" w14:textId="77777777" w:rsidR="004B6135" w:rsidRPr="00F00F46" w:rsidRDefault="004B6135" w:rsidP="00A15B2E">
            <w:pPr>
              <w:autoSpaceDE w:val="0"/>
              <w:autoSpaceDN w:val="0"/>
              <w:adjustRightInd w:val="0"/>
              <w:spacing w:before="0" w:after="0" w:line="240" w:lineRule="auto"/>
              <w:ind w:firstLine="0"/>
              <w:rPr>
                <w:rFonts w:eastAsia="Times New Roman" w:cs="Arial"/>
                <w:i/>
                <w:iCs/>
                <w:sz w:val="20"/>
                <w:szCs w:val="20"/>
              </w:rPr>
            </w:pPr>
            <w:r w:rsidRPr="00F00F46">
              <w:rPr>
                <w:rFonts w:eastAsia="Times New Roman" w:cs="Arial"/>
                <w:i/>
                <w:iCs/>
                <w:sz w:val="20"/>
                <w:szCs w:val="20"/>
              </w:rPr>
              <w:t>Autorizar y disponer el gasto, conceder la subvención nominativa destinada a la entidad, CLUB VOLEIBOL SAN ROQUE, por su participación en la SUPERLIGA MASCULINA DE VOLEIBOL</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04603867"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50.000,00 €</w:t>
            </w:r>
          </w:p>
        </w:tc>
      </w:tr>
      <w:tr w:rsidR="004B6135" w:rsidRPr="00F00F46" w14:paraId="779DBB40"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63294B6C"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259/2024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423F4DC5"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04/06/2024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119748C0"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SUBVENCIÓN</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3CE9A7B" w14:textId="77777777" w:rsidR="004B6135" w:rsidRPr="00F00F46" w:rsidRDefault="004B6135" w:rsidP="00A15B2E">
            <w:pPr>
              <w:autoSpaceDE w:val="0"/>
              <w:autoSpaceDN w:val="0"/>
              <w:adjustRightInd w:val="0"/>
              <w:spacing w:before="0" w:after="0" w:line="240" w:lineRule="auto"/>
              <w:ind w:firstLine="0"/>
              <w:rPr>
                <w:rFonts w:eastAsia="Times New Roman" w:cs="Arial"/>
                <w:i/>
                <w:iCs/>
                <w:sz w:val="20"/>
                <w:szCs w:val="20"/>
              </w:rPr>
            </w:pPr>
            <w:r w:rsidRPr="00F00F46">
              <w:rPr>
                <w:rFonts w:eastAsia="Times New Roman" w:cs="Arial"/>
                <w:i/>
                <w:iCs/>
                <w:sz w:val="20"/>
                <w:szCs w:val="20"/>
              </w:rPr>
              <w:t>Autorizar y disponer el gasto, conceder la subvención nominativa destinada a la entidad, FUNDACIÓN CANARIA DE DEPORTE INCLUSIVO CLUB NATACIÓN LAS PALMAS, por la organización y ejecución de la ESCUELA DE NATACIÓN INCLUSIVA</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58094B61"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45.000,00 €</w:t>
            </w:r>
          </w:p>
        </w:tc>
      </w:tr>
      <w:tr w:rsidR="004B6135" w:rsidRPr="00F00F46" w14:paraId="2E164F1D"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79257F7B"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260/2024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2E988DFE"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04/06/2024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2D8C09F0"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SERVICIO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0660CA8" w14:textId="77777777" w:rsidR="004B6135" w:rsidRPr="00F00F46" w:rsidRDefault="004B6135" w:rsidP="00A15B2E">
            <w:pPr>
              <w:autoSpaceDE w:val="0"/>
              <w:autoSpaceDN w:val="0"/>
              <w:adjustRightInd w:val="0"/>
              <w:spacing w:before="0" w:after="0" w:line="240" w:lineRule="auto"/>
              <w:ind w:firstLine="0"/>
              <w:rPr>
                <w:rFonts w:eastAsia="Times New Roman" w:cs="Arial"/>
                <w:i/>
                <w:iCs/>
                <w:sz w:val="20"/>
                <w:szCs w:val="20"/>
              </w:rPr>
            </w:pPr>
            <w:r w:rsidRPr="00F00F46">
              <w:rPr>
                <w:rFonts w:eastAsia="Times New Roman" w:cs="Arial"/>
                <w:i/>
                <w:iCs/>
                <w:sz w:val="20"/>
                <w:szCs w:val="20"/>
              </w:rPr>
              <w:t>Reconocimiento y liquidación de la factura correspondiente al contrato relativo al servicio de gestión del tiempo de trabajo para los empleados del IMD (jornada, permisos, vacaciones y productos derivados) Lote nº 2 adjudicado a la empresa MHP Servicios de Control, S.L.</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16008C62"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2.133,29 €</w:t>
            </w:r>
          </w:p>
        </w:tc>
      </w:tr>
      <w:tr w:rsidR="004B6135" w:rsidRPr="00F00F46" w14:paraId="57FC1240"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28E5D843"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261/2024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14A65C2F"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04/06/2024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4D2B2262"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SERVICIO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AD2E2FF" w14:textId="77777777" w:rsidR="004B6135" w:rsidRPr="00F00F46" w:rsidRDefault="004B6135" w:rsidP="00A15B2E">
            <w:pPr>
              <w:autoSpaceDE w:val="0"/>
              <w:autoSpaceDN w:val="0"/>
              <w:adjustRightInd w:val="0"/>
              <w:spacing w:before="0" w:after="0" w:line="240" w:lineRule="auto"/>
              <w:ind w:firstLine="0"/>
              <w:rPr>
                <w:rFonts w:eastAsia="Times New Roman" w:cs="Arial"/>
                <w:i/>
                <w:iCs/>
                <w:sz w:val="20"/>
                <w:szCs w:val="20"/>
              </w:rPr>
            </w:pPr>
            <w:r w:rsidRPr="00F00F46">
              <w:rPr>
                <w:rFonts w:eastAsia="Times New Roman" w:cs="Arial"/>
                <w:i/>
                <w:iCs/>
                <w:sz w:val="20"/>
                <w:szCs w:val="20"/>
              </w:rPr>
              <w:t>Reconocimiento y liquidación de la factura correspondiente al servicio integral de las competiciones y encuentros deportivos del IMD, adjudicado a la empresa Eventos 8 Islas S.L.</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575AF87F"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3.083,21 €</w:t>
            </w:r>
          </w:p>
        </w:tc>
      </w:tr>
      <w:tr w:rsidR="004B6135" w:rsidRPr="00F00F46" w14:paraId="5EFB13E8"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7C551396"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262/2024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66DD68BC"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05/06/2024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5707EF41"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SUMINISTRO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6726D39" w14:textId="77777777" w:rsidR="004B6135" w:rsidRPr="00F00F46" w:rsidRDefault="004B6135" w:rsidP="00A15B2E">
            <w:pPr>
              <w:autoSpaceDE w:val="0"/>
              <w:autoSpaceDN w:val="0"/>
              <w:adjustRightInd w:val="0"/>
              <w:spacing w:before="0" w:after="0" w:line="240" w:lineRule="auto"/>
              <w:ind w:firstLine="0"/>
              <w:rPr>
                <w:rFonts w:eastAsia="Times New Roman" w:cs="Arial"/>
                <w:i/>
                <w:iCs/>
                <w:sz w:val="20"/>
                <w:szCs w:val="20"/>
              </w:rPr>
            </w:pPr>
            <w:r w:rsidRPr="00F00F46">
              <w:rPr>
                <w:rFonts w:eastAsia="Times New Roman" w:cs="Arial"/>
                <w:i/>
                <w:iCs/>
                <w:sz w:val="20"/>
                <w:szCs w:val="20"/>
              </w:rPr>
              <w:t>Reconocimiento y liquidación de la obligación de la factura correspondiente al contrato menor denominado suministro e instalación de equipamiento deportivo en el Centro de tecnificación San Lorenzo</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4ED51107"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16.045,62 €</w:t>
            </w:r>
          </w:p>
        </w:tc>
      </w:tr>
      <w:tr w:rsidR="004B6135" w:rsidRPr="00F00F46" w14:paraId="671FFC12"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6137875E"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263/2024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2A51040E"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05/06/2024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01155DF0"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OBRAS</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BC1734A" w14:textId="77777777" w:rsidR="004B6135" w:rsidRPr="00F00F46" w:rsidRDefault="004B6135" w:rsidP="00A15B2E">
            <w:pPr>
              <w:autoSpaceDE w:val="0"/>
              <w:autoSpaceDN w:val="0"/>
              <w:adjustRightInd w:val="0"/>
              <w:spacing w:before="0" w:after="0" w:line="240" w:lineRule="auto"/>
              <w:ind w:firstLine="0"/>
              <w:rPr>
                <w:rFonts w:eastAsia="Times New Roman" w:cs="Arial"/>
                <w:i/>
                <w:iCs/>
                <w:sz w:val="20"/>
                <w:szCs w:val="20"/>
              </w:rPr>
            </w:pPr>
            <w:r w:rsidRPr="00F00F46">
              <w:rPr>
                <w:rFonts w:eastAsia="Times New Roman" w:cs="Arial"/>
                <w:i/>
                <w:iCs/>
                <w:sz w:val="20"/>
                <w:szCs w:val="20"/>
              </w:rPr>
              <w:t>Reconocimiento y liquidación de la factura correspondiente a la certificación número 1 de la obra de “Reforma parcial del complejo deportivo Julio Navarro”</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3770B314"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2.803,13 €</w:t>
            </w:r>
          </w:p>
          <w:p w14:paraId="7992D965"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 xml:space="preserve">196,22 € </w:t>
            </w:r>
          </w:p>
          <w:p w14:paraId="11AAF905"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(CC.AA.)</w:t>
            </w:r>
          </w:p>
        </w:tc>
      </w:tr>
      <w:tr w:rsidR="004B6135" w:rsidRPr="00F00F46" w14:paraId="0B0AD05A"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511634C6"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264/2024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5BF381E5"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05/06/2024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27CB1299"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OBRAS</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4953A58" w14:textId="77777777" w:rsidR="004B6135" w:rsidRPr="00F00F46" w:rsidRDefault="004B6135" w:rsidP="00A15B2E">
            <w:pPr>
              <w:autoSpaceDE w:val="0"/>
              <w:autoSpaceDN w:val="0"/>
              <w:adjustRightInd w:val="0"/>
              <w:spacing w:before="0" w:after="0" w:line="240" w:lineRule="auto"/>
              <w:ind w:firstLine="0"/>
              <w:rPr>
                <w:rFonts w:eastAsia="Times New Roman" w:cs="Arial"/>
                <w:i/>
                <w:iCs/>
                <w:sz w:val="20"/>
                <w:szCs w:val="20"/>
              </w:rPr>
            </w:pPr>
            <w:r w:rsidRPr="00F00F46">
              <w:rPr>
                <w:rFonts w:eastAsia="Times New Roman" w:cs="Arial"/>
                <w:i/>
                <w:iCs/>
                <w:sz w:val="20"/>
                <w:szCs w:val="20"/>
              </w:rPr>
              <w:t>Autorización y disposición del gasto correspondiente al contrato menor para la cubierta graderío campo de fútbol Costa Ayala</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5BEC15BD"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42.694,59 €</w:t>
            </w:r>
          </w:p>
        </w:tc>
      </w:tr>
      <w:tr w:rsidR="004B6135" w:rsidRPr="00F00F46" w14:paraId="0F6D9F9E"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38E7B442"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265/2024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2BFB1E38"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05/06/2024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5BC326CE"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SERVICIO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8B48C38" w14:textId="77777777" w:rsidR="004B6135" w:rsidRPr="00F00F46" w:rsidRDefault="004B6135" w:rsidP="00A15B2E">
            <w:pPr>
              <w:autoSpaceDE w:val="0"/>
              <w:autoSpaceDN w:val="0"/>
              <w:adjustRightInd w:val="0"/>
              <w:spacing w:before="0" w:after="0" w:line="240" w:lineRule="auto"/>
              <w:ind w:firstLine="0"/>
              <w:rPr>
                <w:rFonts w:eastAsia="Times New Roman" w:cs="Arial"/>
                <w:i/>
                <w:iCs/>
                <w:sz w:val="20"/>
                <w:szCs w:val="20"/>
              </w:rPr>
            </w:pPr>
            <w:r w:rsidRPr="00F00F46">
              <w:rPr>
                <w:rFonts w:eastAsia="Times New Roman" w:cs="Arial"/>
                <w:i/>
                <w:iCs/>
                <w:sz w:val="20"/>
                <w:szCs w:val="20"/>
              </w:rPr>
              <w:t>Autorización y disposición del gasto correspondiente al contrato menor para la redacción de proyecto de estabilización de taludes del aparcamiento del Complejo deportivo Las Palmeras Golf</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717422F2"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15.515,00 €</w:t>
            </w:r>
          </w:p>
        </w:tc>
      </w:tr>
      <w:tr w:rsidR="004B6135" w:rsidRPr="00F00F46" w14:paraId="3833BFA7"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7B91340E"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266/2024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0C86FE1E"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05/06/2024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31CF7048"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SERVICIO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E135A83" w14:textId="77777777" w:rsidR="004B6135" w:rsidRPr="00F00F46" w:rsidRDefault="004B6135" w:rsidP="00A15B2E">
            <w:pPr>
              <w:autoSpaceDE w:val="0"/>
              <w:autoSpaceDN w:val="0"/>
              <w:adjustRightInd w:val="0"/>
              <w:spacing w:before="0" w:after="0" w:line="240" w:lineRule="auto"/>
              <w:ind w:firstLine="0"/>
              <w:rPr>
                <w:rFonts w:eastAsia="Times New Roman" w:cs="Arial"/>
                <w:i/>
                <w:iCs/>
                <w:sz w:val="20"/>
                <w:szCs w:val="20"/>
              </w:rPr>
            </w:pPr>
            <w:r w:rsidRPr="00F00F46">
              <w:rPr>
                <w:rFonts w:eastAsia="Times New Roman" w:cs="Arial"/>
                <w:i/>
                <w:iCs/>
                <w:sz w:val="20"/>
                <w:szCs w:val="20"/>
              </w:rPr>
              <w:t>Autorización y disposición del gasto correspondiente al contrato menor para la redacción de proyecto de reforma del terrero de lucha de la Presa</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4784440F"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6.848,00 €</w:t>
            </w:r>
          </w:p>
        </w:tc>
      </w:tr>
      <w:tr w:rsidR="004B6135" w:rsidRPr="00F00F46" w14:paraId="3AEC6C25"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344C3918"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267/2024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6B3715DF"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05/06/2024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3B4F0925"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SERVICIO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21E911A" w14:textId="77777777" w:rsidR="004B6135" w:rsidRPr="00F00F46" w:rsidRDefault="004B6135" w:rsidP="00A15B2E">
            <w:pPr>
              <w:autoSpaceDE w:val="0"/>
              <w:autoSpaceDN w:val="0"/>
              <w:adjustRightInd w:val="0"/>
              <w:spacing w:before="0" w:after="0" w:line="240" w:lineRule="auto"/>
              <w:ind w:firstLine="0"/>
              <w:rPr>
                <w:rFonts w:eastAsia="Times New Roman" w:cs="Arial"/>
                <w:i/>
                <w:iCs/>
                <w:sz w:val="20"/>
                <w:szCs w:val="20"/>
              </w:rPr>
            </w:pPr>
            <w:r w:rsidRPr="00F00F46">
              <w:rPr>
                <w:rFonts w:eastAsia="Times New Roman" w:cs="Arial"/>
                <w:i/>
                <w:iCs/>
                <w:sz w:val="20"/>
                <w:szCs w:val="20"/>
              </w:rPr>
              <w:t xml:space="preserve">Autorización y disposición del gasto correspondiente al contrato menor para la redacción del proyecto básico y ejecución </w:t>
            </w:r>
            <w:proofErr w:type="spellStart"/>
            <w:r w:rsidRPr="00F00F46">
              <w:rPr>
                <w:rFonts w:eastAsia="Times New Roman" w:cs="Arial"/>
                <w:i/>
                <w:iCs/>
                <w:sz w:val="20"/>
                <w:szCs w:val="20"/>
              </w:rPr>
              <w:t>skatepark</w:t>
            </w:r>
            <w:proofErr w:type="spellEnd"/>
            <w:r w:rsidRPr="00F00F46">
              <w:rPr>
                <w:rFonts w:eastAsia="Times New Roman" w:cs="Arial"/>
                <w:i/>
                <w:iCs/>
                <w:sz w:val="20"/>
                <w:szCs w:val="20"/>
              </w:rPr>
              <w:t xml:space="preserve"> Mata</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49B18948"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14.271,66 €</w:t>
            </w:r>
          </w:p>
        </w:tc>
      </w:tr>
      <w:tr w:rsidR="004B6135" w:rsidRPr="00F00F46" w14:paraId="741AFFA2"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1AFD8AE1"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268/2024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0BC59F80"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05/06/2024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3784A919"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SERVICIO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757F560" w14:textId="77777777" w:rsidR="004B6135" w:rsidRPr="00F00F46" w:rsidRDefault="004B6135" w:rsidP="00A15B2E">
            <w:pPr>
              <w:autoSpaceDE w:val="0"/>
              <w:autoSpaceDN w:val="0"/>
              <w:adjustRightInd w:val="0"/>
              <w:spacing w:before="0" w:after="0" w:line="240" w:lineRule="auto"/>
              <w:ind w:firstLine="0"/>
              <w:rPr>
                <w:rFonts w:eastAsia="Times New Roman" w:cs="Arial"/>
                <w:i/>
                <w:iCs/>
                <w:sz w:val="20"/>
                <w:szCs w:val="20"/>
              </w:rPr>
            </w:pPr>
            <w:r w:rsidRPr="00F00F46">
              <w:rPr>
                <w:rFonts w:eastAsia="Times New Roman" w:cs="Arial"/>
                <w:i/>
                <w:iCs/>
                <w:sz w:val="20"/>
                <w:szCs w:val="20"/>
              </w:rPr>
              <w:t>Autorización y disposición del gasto correspondiente al contrato menor para la reparación de cortinas y canastas en el pabellón Jesús Telo</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046D6727"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7.803,36 €</w:t>
            </w:r>
          </w:p>
        </w:tc>
      </w:tr>
      <w:tr w:rsidR="004B6135" w:rsidRPr="00F00F46" w14:paraId="498FEFA2"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4ACDDA18"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269/2024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5634A874"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05/06/2024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3D2F4CE6"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OBRAS</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AA5D677" w14:textId="77777777" w:rsidR="004B6135" w:rsidRPr="00F00F46" w:rsidRDefault="004B6135" w:rsidP="00A15B2E">
            <w:pPr>
              <w:autoSpaceDE w:val="0"/>
              <w:autoSpaceDN w:val="0"/>
              <w:adjustRightInd w:val="0"/>
              <w:spacing w:before="0" w:after="0" w:line="240" w:lineRule="auto"/>
              <w:ind w:firstLine="0"/>
              <w:rPr>
                <w:rFonts w:eastAsia="Times New Roman" w:cs="Arial"/>
                <w:i/>
                <w:iCs/>
                <w:sz w:val="20"/>
                <w:szCs w:val="20"/>
              </w:rPr>
            </w:pPr>
            <w:r w:rsidRPr="00F00F46">
              <w:rPr>
                <w:rFonts w:eastAsia="Times New Roman" w:cs="Arial"/>
                <w:i/>
                <w:iCs/>
                <w:sz w:val="20"/>
                <w:szCs w:val="20"/>
              </w:rPr>
              <w:t xml:space="preserve">Autorización y disposición del gasto correspondiente al contrato menor para la pavimentación de la pista deportiva José </w:t>
            </w:r>
            <w:proofErr w:type="spellStart"/>
            <w:r w:rsidRPr="00F00F46">
              <w:rPr>
                <w:rFonts w:eastAsia="Times New Roman" w:cs="Arial"/>
                <w:i/>
                <w:iCs/>
                <w:sz w:val="20"/>
                <w:szCs w:val="20"/>
              </w:rPr>
              <w:t>Alsó</w:t>
            </w:r>
            <w:proofErr w:type="spellEnd"/>
            <w:r w:rsidRPr="00F00F46">
              <w:rPr>
                <w:rFonts w:eastAsia="Times New Roman" w:cs="Arial"/>
                <w:i/>
                <w:iCs/>
                <w:sz w:val="20"/>
                <w:szCs w:val="20"/>
              </w:rPr>
              <w:t xml:space="preserve"> (Alcaravaneras)</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272174F0"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42.687,65 €</w:t>
            </w:r>
          </w:p>
        </w:tc>
      </w:tr>
      <w:tr w:rsidR="004B6135" w:rsidRPr="00F00F46" w14:paraId="14C49AD0"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31E8E887"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270/2024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4F2D523E"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05/06/2024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18B8EE24"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PERSONAL</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99497D9" w14:textId="77777777" w:rsidR="004B6135" w:rsidRPr="00F00F46" w:rsidRDefault="004B6135" w:rsidP="00A15B2E">
            <w:pPr>
              <w:autoSpaceDE w:val="0"/>
              <w:autoSpaceDN w:val="0"/>
              <w:adjustRightInd w:val="0"/>
              <w:spacing w:before="0" w:after="0" w:line="240" w:lineRule="auto"/>
              <w:ind w:firstLine="0"/>
              <w:rPr>
                <w:rFonts w:eastAsia="Times New Roman" w:cs="Arial"/>
                <w:i/>
                <w:iCs/>
                <w:sz w:val="20"/>
                <w:szCs w:val="20"/>
              </w:rPr>
            </w:pPr>
            <w:r w:rsidRPr="00F00F46">
              <w:rPr>
                <w:rFonts w:eastAsia="Times New Roman" w:cs="Arial"/>
                <w:i/>
                <w:iCs/>
                <w:sz w:val="20"/>
                <w:szCs w:val="20"/>
              </w:rPr>
              <w:t>Reconocimiento de trienios al personal del IMD, con efectos económicos desde el día 1 de junio de 2024</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24921F39"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p>
        </w:tc>
      </w:tr>
      <w:tr w:rsidR="004B6135" w:rsidRPr="00F00F46" w14:paraId="5B1D8AA9"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5573CD84"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271/2024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56A02462"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05/06/2024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58A09EDD"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SUMINISTROS</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4FB6744" w14:textId="77777777" w:rsidR="004B6135" w:rsidRPr="00F00F46" w:rsidRDefault="004B6135" w:rsidP="00A15B2E">
            <w:pPr>
              <w:autoSpaceDE w:val="0"/>
              <w:autoSpaceDN w:val="0"/>
              <w:adjustRightInd w:val="0"/>
              <w:spacing w:before="0" w:after="0" w:line="240" w:lineRule="auto"/>
              <w:ind w:firstLine="0"/>
              <w:rPr>
                <w:rFonts w:eastAsia="Times New Roman" w:cs="Arial"/>
                <w:i/>
                <w:iCs/>
                <w:sz w:val="20"/>
                <w:szCs w:val="20"/>
              </w:rPr>
            </w:pPr>
            <w:r w:rsidRPr="00F00F46">
              <w:rPr>
                <w:rFonts w:eastAsia="Times New Roman" w:cs="Arial"/>
                <w:i/>
                <w:iCs/>
                <w:sz w:val="20"/>
                <w:szCs w:val="20"/>
              </w:rPr>
              <w:t>Dejar sin efecto la resolución núm. 256, de 3 de junio de 2024, de reconocimiento y liquidación de la factura Nº FV124 8628, de fecha 30.04.2024, correspondiente al lote II (materiales de limpieza), del contrato plurianual para el suministro por lotes de productos y materiales de limpieza para las instalaciones deportivas adscritas al IMD, adjudicado a la empresa Cavas Catalanas S.L.</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5BB57385"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w:t>
            </w:r>
          </w:p>
        </w:tc>
      </w:tr>
      <w:tr w:rsidR="004B6135" w:rsidRPr="00F00F46" w14:paraId="7CF179E2"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175D4AF7"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272/2024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7111A9D6"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05/06/2024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4DAD7B37"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PATROCINIO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35CCC38" w14:textId="77777777" w:rsidR="004B6135" w:rsidRPr="00F00F46" w:rsidRDefault="004B6135" w:rsidP="00A15B2E">
            <w:pPr>
              <w:autoSpaceDE w:val="0"/>
              <w:autoSpaceDN w:val="0"/>
              <w:adjustRightInd w:val="0"/>
              <w:spacing w:before="0" w:after="0" w:line="240" w:lineRule="auto"/>
              <w:ind w:firstLine="0"/>
              <w:rPr>
                <w:rFonts w:eastAsia="Times New Roman" w:cs="Arial"/>
                <w:i/>
                <w:iCs/>
                <w:sz w:val="20"/>
                <w:szCs w:val="20"/>
              </w:rPr>
            </w:pPr>
            <w:r w:rsidRPr="00F00F46">
              <w:rPr>
                <w:rFonts w:eastAsia="Times New Roman" w:cs="Arial"/>
                <w:i/>
                <w:iCs/>
                <w:sz w:val="20"/>
                <w:szCs w:val="20"/>
              </w:rPr>
              <w:t>Adjudicación del contrato de patrocinio por la organización del evento deportivo denominado TOTAL MMA GRAN CANARIA, a favor del CLUB DEPORTIVO TAURUS</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6A132EA6"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9.000,00 €</w:t>
            </w:r>
          </w:p>
        </w:tc>
      </w:tr>
      <w:tr w:rsidR="004B6135" w:rsidRPr="00F00F46" w14:paraId="4A479FF0"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56DDBC4D"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273/2024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138DB0B7"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06/06/2024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3DC10EAF"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SUBVENCIÓN</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25D1DE0" w14:textId="77777777" w:rsidR="004B6135" w:rsidRPr="00F00F46" w:rsidRDefault="004B6135" w:rsidP="00A15B2E">
            <w:pPr>
              <w:autoSpaceDE w:val="0"/>
              <w:autoSpaceDN w:val="0"/>
              <w:adjustRightInd w:val="0"/>
              <w:spacing w:before="0" w:after="0" w:line="240" w:lineRule="auto"/>
              <w:ind w:firstLine="0"/>
              <w:rPr>
                <w:rFonts w:eastAsia="Times New Roman" w:cs="Arial"/>
                <w:i/>
                <w:iCs/>
                <w:sz w:val="20"/>
                <w:szCs w:val="20"/>
              </w:rPr>
            </w:pPr>
            <w:r w:rsidRPr="00F00F46">
              <w:rPr>
                <w:rFonts w:eastAsia="Times New Roman" w:cs="Arial"/>
                <w:i/>
                <w:iCs/>
                <w:sz w:val="20"/>
                <w:szCs w:val="20"/>
              </w:rPr>
              <w:t>Autorizar y disponer el gasto, conceder la subvención nominativa destinada a la entidad COLEGIO OFICIAL DE PROFESORES DE EDUCACIÓN FÍSICA DE CANARIAS, por la organización del proyecto ASESORAMIENTO TÉCNICO EN PARQUES DEPORTIVOS</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394FED19"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60.000,00 €</w:t>
            </w:r>
          </w:p>
        </w:tc>
      </w:tr>
      <w:tr w:rsidR="004B6135" w:rsidRPr="00F00F46" w14:paraId="75077C38"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38CF9B72"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274/2024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0F8B356A"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06/06/2024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6A8CE48B"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SERVICIO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A289BD0" w14:textId="77777777" w:rsidR="004B6135" w:rsidRPr="00F00F46" w:rsidRDefault="004B6135" w:rsidP="00A15B2E">
            <w:pPr>
              <w:autoSpaceDE w:val="0"/>
              <w:autoSpaceDN w:val="0"/>
              <w:adjustRightInd w:val="0"/>
              <w:spacing w:before="0" w:after="0" w:line="240" w:lineRule="auto"/>
              <w:ind w:firstLine="0"/>
              <w:rPr>
                <w:rFonts w:eastAsia="Times New Roman" w:cs="Arial"/>
                <w:i/>
                <w:iCs/>
                <w:sz w:val="20"/>
                <w:szCs w:val="20"/>
              </w:rPr>
            </w:pPr>
            <w:r w:rsidRPr="00F00F46">
              <w:rPr>
                <w:rFonts w:eastAsia="Times New Roman" w:cs="Arial"/>
                <w:i/>
                <w:iCs/>
                <w:sz w:val="20"/>
                <w:szCs w:val="20"/>
              </w:rPr>
              <w:t>Reconocimiento y liquidación de la factura correspondiente al servicio de asesoramiento jurídico y asistencia letrada en materia laboral para el Instituto</w:t>
            </w:r>
          </w:p>
          <w:p w14:paraId="42EE42F2" w14:textId="77777777" w:rsidR="004B6135" w:rsidRPr="00F00F46" w:rsidRDefault="004B6135" w:rsidP="00A15B2E">
            <w:pPr>
              <w:autoSpaceDE w:val="0"/>
              <w:autoSpaceDN w:val="0"/>
              <w:adjustRightInd w:val="0"/>
              <w:spacing w:before="0" w:after="0" w:line="240" w:lineRule="auto"/>
              <w:ind w:firstLine="0"/>
              <w:rPr>
                <w:rFonts w:eastAsia="Times New Roman" w:cs="Arial"/>
                <w:i/>
                <w:iCs/>
                <w:sz w:val="20"/>
                <w:szCs w:val="20"/>
              </w:rPr>
            </w:pPr>
            <w:r w:rsidRPr="00F00F46">
              <w:rPr>
                <w:rFonts w:eastAsia="Times New Roman" w:cs="Arial"/>
                <w:i/>
                <w:iCs/>
                <w:sz w:val="20"/>
                <w:szCs w:val="20"/>
              </w:rPr>
              <w:t>Municipal para la Promoción de la Actividad Física y el Deporte de Las Palmas de Gran Canaria, durante el mes de mayo de 2024, adjudicado a la entidad GRUPO UNIVE SERVICIOS JURÍDICOS, S. L.</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498B0339"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624,16 €</w:t>
            </w:r>
          </w:p>
        </w:tc>
      </w:tr>
      <w:tr w:rsidR="004B6135" w:rsidRPr="00F00F46" w14:paraId="480A518C"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3B355A5E"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275/2024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08D8A2E4"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06/06/2024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79EDB707"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SUBVENCIÓN</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F937C35" w14:textId="77777777" w:rsidR="004B6135" w:rsidRPr="00F00F46" w:rsidRDefault="004B6135" w:rsidP="00A15B2E">
            <w:pPr>
              <w:autoSpaceDE w:val="0"/>
              <w:autoSpaceDN w:val="0"/>
              <w:adjustRightInd w:val="0"/>
              <w:spacing w:before="0" w:after="0" w:line="240" w:lineRule="auto"/>
              <w:ind w:firstLine="0"/>
              <w:rPr>
                <w:rFonts w:eastAsia="Times New Roman" w:cs="Arial"/>
                <w:i/>
                <w:iCs/>
                <w:sz w:val="20"/>
                <w:szCs w:val="20"/>
              </w:rPr>
            </w:pPr>
            <w:r w:rsidRPr="00F00F46">
              <w:rPr>
                <w:rFonts w:eastAsia="Times New Roman" w:cs="Arial"/>
                <w:i/>
                <w:iCs/>
                <w:sz w:val="20"/>
                <w:szCs w:val="20"/>
              </w:rPr>
              <w:t>Autorizar y disponer el gasto, conceder la subvención nominativa destinada a la entidad CLUB VOLEIBOL JAV OLÍMPICO, por su participación en la LIGA IBERDROLA FEMENINA DE VOLEIBOL y SUPERLIGA 2 DE VOLEIBOL FEMENINO</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4810D00D"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80.000,00 €</w:t>
            </w:r>
          </w:p>
        </w:tc>
      </w:tr>
      <w:tr w:rsidR="004B6135" w:rsidRPr="00F00F46" w14:paraId="49F0BB9A"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4EE744FF"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276/2024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194EBC03"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06/06/2024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7C8F7C9A"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SUBVENCIÓN</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7AC2505" w14:textId="77777777" w:rsidR="004B6135" w:rsidRPr="00F00F46" w:rsidRDefault="004B6135" w:rsidP="00A15B2E">
            <w:pPr>
              <w:spacing w:before="0" w:after="0" w:line="240" w:lineRule="auto"/>
              <w:ind w:right="-9" w:firstLine="0"/>
              <w:rPr>
                <w:rFonts w:eastAsia="Times New Roman" w:cs="Arial"/>
                <w:i/>
                <w:iCs/>
                <w:sz w:val="20"/>
                <w:szCs w:val="20"/>
              </w:rPr>
            </w:pPr>
            <w:r w:rsidRPr="00F00F46">
              <w:rPr>
                <w:rFonts w:eastAsia="Calibri" w:cs="Arial"/>
                <w:i/>
                <w:iCs/>
                <w:sz w:val="20"/>
                <w:szCs w:val="20"/>
                <w:lang w:eastAsia="en-US"/>
              </w:rPr>
              <w:t>Resuelve designar al instructor, así como, a la comisión de evaluación para la concesión de subvenciones del IMD, en régimen de concurrencia competitiva, para deportistas individuales federados de Las Palmas de Gran Canaria, durante la temporada 2023/2024</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1214FB13"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w:t>
            </w:r>
          </w:p>
        </w:tc>
      </w:tr>
      <w:tr w:rsidR="004B6135" w:rsidRPr="00F00F46" w14:paraId="1337652F"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3359E986"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277/2024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1B6086B5"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10/06/2024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611C9D1A"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RECTIFICACIÓN ERROR</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1C3D600" w14:textId="77777777" w:rsidR="004B6135" w:rsidRPr="00F00F46" w:rsidRDefault="004B6135" w:rsidP="00A15B2E">
            <w:pPr>
              <w:spacing w:before="0" w:after="0" w:line="240" w:lineRule="auto"/>
              <w:ind w:right="-9" w:firstLine="0"/>
              <w:rPr>
                <w:rFonts w:eastAsia="Calibri" w:cs="Arial"/>
                <w:i/>
                <w:iCs/>
                <w:sz w:val="20"/>
                <w:szCs w:val="20"/>
                <w:lang w:eastAsia="en-US"/>
              </w:rPr>
            </w:pPr>
            <w:r w:rsidRPr="00F00F46">
              <w:rPr>
                <w:rFonts w:eastAsia="Calibri" w:cs="Arial"/>
                <w:i/>
                <w:iCs/>
                <w:sz w:val="20"/>
                <w:szCs w:val="20"/>
                <w:lang w:eastAsia="en-US"/>
              </w:rPr>
              <w:t>Rectificación de error detectado en la resolución de la presidenta del Instituto Municipal para la Promoción de la Actividad Física y el Deporte de Las Palmas de Gran Canaria número 263/2024, de 05 de junio, de reconocimiento y liquidación de la factura correspondiente a la Certificación número 1 de la obra Reforma parcial del complejo deportivo Julio Navarro</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70F57286"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 xml:space="preserve"> Abono del IGIC a la Comunidad Autónoma, que no corresponde</w:t>
            </w:r>
          </w:p>
        </w:tc>
      </w:tr>
      <w:tr w:rsidR="004B6135" w:rsidRPr="00F00F46" w14:paraId="2D1A5BE7"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4F318222"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278/2024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395A25D3"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10/06/2024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5269D077"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PERSONAL</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06F43A4" w14:textId="77777777" w:rsidR="004B6135" w:rsidRPr="00F00F46" w:rsidRDefault="004B6135" w:rsidP="00A15B2E">
            <w:pPr>
              <w:spacing w:before="0" w:after="0" w:line="240" w:lineRule="auto"/>
              <w:ind w:right="-9" w:firstLine="0"/>
              <w:rPr>
                <w:rFonts w:eastAsia="Calibri" w:cs="Arial"/>
                <w:i/>
                <w:iCs/>
                <w:sz w:val="20"/>
                <w:szCs w:val="20"/>
                <w:lang w:eastAsia="en-US"/>
              </w:rPr>
            </w:pPr>
            <w:r w:rsidRPr="00F00F46">
              <w:rPr>
                <w:rFonts w:eastAsia="Calibri" w:cs="Arial"/>
                <w:i/>
                <w:iCs/>
                <w:sz w:val="20"/>
                <w:szCs w:val="20"/>
                <w:lang w:eastAsia="en-US"/>
              </w:rPr>
              <w:t>Autorizar y disponer el gasto, así como reconocer y liquidar la obligación en concepto de costas judiciales dimanantes del recurso de suplicación con el número de rollo 793/2022, tramitado por la Sala de lo Social del Tribunal Superior de Justicia, y del recurso de casación para la unificación de la doctrina número 336/2023,</w:t>
            </w:r>
          </w:p>
          <w:p w14:paraId="0782BF53" w14:textId="77777777" w:rsidR="004B6135" w:rsidRPr="00F00F46" w:rsidRDefault="004B6135" w:rsidP="00A15B2E">
            <w:pPr>
              <w:spacing w:before="0" w:after="0" w:line="240" w:lineRule="auto"/>
              <w:ind w:right="-9" w:firstLine="0"/>
              <w:rPr>
                <w:rFonts w:eastAsia="Calibri" w:cs="Arial"/>
                <w:i/>
                <w:iCs/>
                <w:sz w:val="20"/>
                <w:szCs w:val="20"/>
                <w:lang w:eastAsia="en-US"/>
              </w:rPr>
            </w:pPr>
            <w:r w:rsidRPr="00F00F46">
              <w:rPr>
                <w:rFonts w:eastAsia="Calibri" w:cs="Arial"/>
                <w:i/>
                <w:iCs/>
                <w:sz w:val="20"/>
                <w:szCs w:val="20"/>
                <w:lang w:eastAsia="en-US"/>
              </w:rPr>
              <w:t>derivadas de la demanda interpuesta por trabajador del Instituto Municipal para la Promoción de la Actividad Física y el Deporte de Las Palmas de Gran Canaria, Francisco Monzón Pérez y tramitada en el Juzgado de lo Social número 3 a través del procedimiento ordinario 835/2019</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3DF29756"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TSJ: 200 €</w:t>
            </w:r>
          </w:p>
          <w:p w14:paraId="1EA4A353"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TS: 300 €</w:t>
            </w:r>
          </w:p>
        </w:tc>
      </w:tr>
      <w:tr w:rsidR="004B6135" w:rsidRPr="00F00F46" w14:paraId="0B0E7499"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674481F6"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279/2024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4A3A9A6D"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10/06/2024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45431C31"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OBRA</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A9D606A" w14:textId="77777777" w:rsidR="004B6135" w:rsidRPr="00F00F46" w:rsidRDefault="004B6135" w:rsidP="00A15B2E">
            <w:pPr>
              <w:spacing w:before="0" w:after="0" w:line="240" w:lineRule="auto"/>
              <w:ind w:right="-9" w:firstLine="0"/>
              <w:rPr>
                <w:rFonts w:eastAsia="Calibri" w:cs="Arial"/>
                <w:i/>
                <w:iCs/>
                <w:sz w:val="20"/>
                <w:szCs w:val="20"/>
                <w:lang w:eastAsia="en-US"/>
              </w:rPr>
            </w:pPr>
            <w:r w:rsidRPr="00F00F46">
              <w:rPr>
                <w:rFonts w:eastAsia="Calibri" w:cs="Arial"/>
                <w:i/>
                <w:iCs/>
                <w:sz w:val="20"/>
                <w:szCs w:val="20"/>
                <w:lang w:eastAsia="en-US"/>
              </w:rPr>
              <w:t>Aprobación del expediente de contratación, del pliego de cláusulas administrativas particulares y de prescripciones técnicas particulares que han de regir la contratación, la autorización del gasto y la apertura del procedimiento de adjudicación del contrato para la ejecución de la obra de acondicionamiento de la pista deportiva Vega de San José</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42888977"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895.361,01 €</w:t>
            </w:r>
          </w:p>
        </w:tc>
      </w:tr>
      <w:tr w:rsidR="004B6135" w:rsidRPr="00F00F46" w14:paraId="017BFED4"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449BC74E"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280/2024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2739DE3E"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10/06/2024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720FC15E"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OBRA</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17A32F9" w14:textId="77777777" w:rsidR="004B6135" w:rsidRPr="00F00F46" w:rsidRDefault="004B6135" w:rsidP="00A15B2E">
            <w:pPr>
              <w:spacing w:before="0" w:after="0" w:line="240" w:lineRule="auto"/>
              <w:ind w:right="-9" w:firstLine="0"/>
              <w:rPr>
                <w:rFonts w:eastAsia="Calibri" w:cs="Arial"/>
                <w:i/>
                <w:iCs/>
                <w:sz w:val="20"/>
                <w:szCs w:val="20"/>
                <w:lang w:eastAsia="en-US"/>
              </w:rPr>
            </w:pPr>
            <w:r w:rsidRPr="00F00F46">
              <w:rPr>
                <w:rFonts w:eastAsia="Calibri" w:cs="Arial"/>
                <w:i/>
                <w:iCs/>
                <w:sz w:val="20"/>
                <w:szCs w:val="20"/>
                <w:lang w:eastAsia="en-US"/>
              </w:rPr>
              <w:t>Autorización y disposición del gasto correspondiente al contrato menor para la cubierta de gradas en el campo de fútbol El Lasso</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2802762A"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42.798,93 €</w:t>
            </w:r>
          </w:p>
        </w:tc>
      </w:tr>
      <w:tr w:rsidR="004B6135" w:rsidRPr="00F00F46" w14:paraId="253728F4"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0CEBCF21"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281/2024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4D75DCBC"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10/06/2024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3DA20308"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SERVICIO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B5B2D44" w14:textId="77777777" w:rsidR="004B6135" w:rsidRPr="00F00F46" w:rsidRDefault="004B6135" w:rsidP="00A15B2E">
            <w:pPr>
              <w:spacing w:before="0" w:after="0" w:line="240" w:lineRule="auto"/>
              <w:ind w:right="-9" w:firstLine="0"/>
              <w:rPr>
                <w:rFonts w:eastAsia="Calibri" w:cs="Arial"/>
                <w:i/>
                <w:iCs/>
                <w:sz w:val="20"/>
                <w:szCs w:val="20"/>
                <w:lang w:eastAsia="en-US"/>
              </w:rPr>
            </w:pPr>
            <w:r w:rsidRPr="00F00F46">
              <w:rPr>
                <w:rFonts w:eastAsia="Calibri" w:cs="Arial"/>
                <w:i/>
                <w:iCs/>
                <w:sz w:val="20"/>
                <w:szCs w:val="20"/>
                <w:lang w:eastAsia="en-US"/>
              </w:rPr>
              <w:t>Autorización y disposición del gasto correspondiente al contrato menor para el servicio de mantenimiento de campos de fútbol</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43E437A2"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15.000,00 €</w:t>
            </w:r>
          </w:p>
        </w:tc>
      </w:tr>
      <w:tr w:rsidR="004B6135" w:rsidRPr="00F00F46" w14:paraId="1D0267DF"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502AF015"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282/2024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1A492E7F"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11/06/2024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048981F3"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PATROCINIO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A4B0984" w14:textId="77777777" w:rsidR="004B6135" w:rsidRPr="00F00F46" w:rsidRDefault="004B6135" w:rsidP="00A15B2E">
            <w:pPr>
              <w:spacing w:before="0" w:after="0" w:line="240" w:lineRule="auto"/>
              <w:ind w:right="-9" w:firstLine="0"/>
              <w:rPr>
                <w:rFonts w:eastAsia="Calibri" w:cs="Arial"/>
                <w:i/>
                <w:iCs/>
                <w:sz w:val="20"/>
                <w:szCs w:val="20"/>
                <w:lang w:eastAsia="en-US"/>
              </w:rPr>
            </w:pPr>
            <w:r w:rsidRPr="00F00F46">
              <w:rPr>
                <w:rFonts w:eastAsia="Calibri" w:cs="Arial"/>
                <w:i/>
                <w:iCs/>
                <w:sz w:val="20"/>
                <w:szCs w:val="20"/>
                <w:lang w:eastAsia="en-US"/>
              </w:rPr>
              <w:t>Adjudicación del contrato de patrocinio por la organización del evento deportivo denominado TRIANGULAR JUVENIL MASCULINO UNIVERSITARIO FC 2024, a favor del CLUB DEPORTIVO JULIO SUÁREZ</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1BB8D64F"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4.000,00 €</w:t>
            </w:r>
          </w:p>
        </w:tc>
      </w:tr>
      <w:tr w:rsidR="004B6135" w:rsidRPr="00F00F46" w14:paraId="4B2A90FC"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0057A152"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283/2024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3CD468F5"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12/06/2024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3BCB5240"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SUMINISTRO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21F41E9" w14:textId="77777777" w:rsidR="004B6135" w:rsidRPr="00F00F46" w:rsidRDefault="004B6135" w:rsidP="00A15B2E">
            <w:pPr>
              <w:spacing w:before="0" w:after="0" w:line="240" w:lineRule="auto"/>
              <w:ind w:right="-9" w:firstLine="0"/>
              <w:rPr>
                <w:rFonts w:eastAsia="Calibri" w:cs="Arial"/>
                <w:i/>
                <w:iCs/>
                <w:sz w:val="20"/>
                <w:szCs w:val="20"/>
                <w:lang w:eastAsia="en-US"/>
              </w:rPr>
            </w:pPr>
            <w:r w:rsidRPr="00F00F46">
              <w:rPr>
                <w:rFonts w:eastAsia="Calibri" w:cs="Arial"/>
                <w:i/>
                <w:iCs/>
                <w:sz w:val="20"/>
                <w:szCs w:val="20"/>
                <w:lang w:eastAsia="en-US"/>
              </w:rPr>
              <w:t>Reconocimiento y liquidación de la factura A24003344, correspondiente a la segunda prórroga del contrato para el suministro, mediante alquiler financiero (renting) sin opción de compra, de tres equipos multifunción para las dependencias administrativas del Instituto Municipal para la Promoción de la Actividad Física y el Deporte de Las Palmas de Gran Canaria (en adelante IMD), adjudicado a la empresa Distribuidora y Servicio Técnico Canario, S.L. (DYSTECA, S.L.)</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04304743"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155,75 €</w:t>
            </w:r>
          </w:p>
        </w:tc>
      </w:tr>
      <w:tr w:rsidR="004B6135" w:rsidRPr="00F00F46" w14:paraId="762719D8"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3B08F47F"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284/2024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61987856"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12/06/2024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314D7108"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RECTIFICACIÓN ERROR</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2F60811" w14:textId="77777777" w:rsidR="004B6135" w:rsidRPr="00F00F46" w:rsidRDefault="004B6135" w:rsidP="00A15B2E">
            <w:pPr>
              <w:spacing w:before="0" w:after="0" w:line="240" w:lineRule="auto"/>
              <w:ind w:right="-9" w:firstLine="0"/>
              <w:rPr>
                <w:rFonts w:eastAsia="Calibri" w:cs="Arial"/>
                <w:i/>
                <w:iCs/>
                <w:sz w:val="20"/>
                <w:szCs w:val="20"/>
                <w:lang w:eastAsia="en-US"/>
              </w:rPr>
            </w:pPr>
            <w:r w:rsidRPr="00F00F46">
              <w:rPr>
                <w:rFonts w:eastAsia="Calibri" w:cs="Arial"/>
                <w:i/>
                <w:iCs/>
                <w:sz w:val="20"/>
                <w:szCs w:val="20"/>
                <w:lang w:eastAsia="en-US"/>
              </w:rPr>
              <w:t>Rectificación de error detectado en la resolución de la presidenta del Instituto Municipal para la Promoción de la Actividad Física y el Deporte de Las Palmas de Gran Canaria número 277/2024, de 10 de junio, de Rectificación de error detectado en la resolución de la presidenta del Instituto Municipal para la Promoción de la Actividad Física y el Deporte</w:t>
            </w:r>
          </w:p>
          <w:p w14:paraId="33A02495" w14:textId="77777777" w:rsidR="004B6135" w:rsidRPr="00F00F46" w:rsidRDefault="004B6135" w:rsidP="00A15B2E">
            <w:pPr>
              <w:spacing w:before="0" w:after="0" w:line="240" w:lineRule="auto"/>
              <w:ind w:right="-9" w:firstLine="0"/>
              <w:rPr>
                <w:rFonts w:eastAsia="Calibri" w:cs="Arial"/>
                <w:i/>
                <w:iCs/>
                <w:sz w:val="20"/>
                <w:szCs w:val="20"/>
                <w:lang w:eastAsia="en-US"/>
              </w:rPr>
            </w:pPr>
            <w:r w:rsidRPr="00F00F46">
              <w:rPr>
                <w:rFonts w:eastAsia="Calibri" w:cs="Arial"/>
                <w:i/>
                <w:iCs/>
                <w:sz w:val="20"/>
                <w:szCs w:val="20"/>
                <w:lang w:eastAsia="en-US"/>
              </w:rPr>
              <w:t>de Las Palmas de Gran Canaria número 263/2024, de 05 de junio, de reconocimiento y liquidación de la factura correspondiente a la Certificación número 1 de la obra Reforma parcial del complejo deportivo Julio Navarro</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21A828A6"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p>
          <w:p w14:paraId="4B2C1B7B"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Error en la parte dispositiva en el número del NIF del proveedor</w:t>
            </w:r>
          </w:p>
        </w:tc>
      </w:tr>
      <w:tr w:rsidR="004B6135" w:rsidRPr="00F00F46" w14:paraId="6783507D"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55175D57"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285/2024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7C64C5C4"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12/06/2024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4103F760"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OBRA</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035EB6D" w14:textId="77777777" w:rsidR="004B6135" w:rsidRPr="00F00F46" w:rsidRDefault="004B6135" w:rsidP="00A15B2E">
            <w:pPr>
              <w:spacing w:before="0" w:after="0" w:line="240" w:lineRule="auto"/>
              <w:ind w:right="-9" w:firstLine="0"/>
              <w:rPr>
                <w:rFonts w:eastAsia="Calibri" w:cs="Arial"/>
                <w:i/>
                <w:iCs/>
                <w:sz w:val="20"/>
                <w:szCs w:val="20"/>
                <w:lang w:eastAsia="en-US"/>
              </w:rPr>
            </w:pPr>
            <w:r w:rsidRPr="00F00F46">
              <w:rPr>
                <w:rFonts w:eastAsia="Calibri" w:cs="Arial"/>
                <w:i/>
                <w:iCs/>
                <w:sz w:val="20"/>
                <w:szCs w:val="20"/>
                <w:lang w:eastAsia="en-US"/>
              </w:rPr>
              <w:t>Autorización y disposición del gasto correspondiente al contrato menor para la ejecución de visera en gradas del campo de fútbol El Pilar</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3F958E5D"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38.107,11 €</w:t>
            </w:r>
          </w:p>
        </w:tc>
      </w:tr>
      <w:tr w:rsidR="004B6135" w:rsidRPr="00F00F46" w14:paraId="3DC62839"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33B3A8EC"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286/2024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0E643397"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12/06/2024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351BD0C4"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PERSONAL</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724CFCA" w14:textId="77777777" w:rsidR="004B6135" w:rsidRPr="00F00F46" w:rsidRDefault="004B6135" w:rsidP="00A15B2E">
            <w:pPr>
              <w:spacing w:before="0" w:after="0" w:line="240" w:lineRule="auto"/>
              <w:ind w:right="-9" w:firstLine="0"/>
              <w:rPr>
                <w:rFonts w:eastAsia="Calibri" w:cs="Arial"/>
                <w:i/>
                <w:iCs/>
                <w:sz w:val="20"/>
                <w:szCs w:val="20"/>
                <w:lang w:eastAsia="en-US"/>
              </w:rPr>
            </w:pPr>
            <w:r w:rsidRPr="00F00F46">
              <w:rPr>
                <w:rFonts w:eastAsia="Calibri" w:cs="Arial"/>
                <w:i/>
                <w:iCs/>
                <w:sz w:val="20"/>
                <w:szCs w:val="20"/>
                <w:lang w:eastAsia="en-US"/>
              </w:rPr>
              <w:t>Autorizar y disponer el gasto, así como reconocer y liquidar la obligación en concepto de costas judiciales dimanantes del recurso de suplicación con el número de rollo 887/2022, tramitado por la Sala de lo Social del Tribunal Superior de Justicia, y del recurso de casación para la unificación de la doctrina número 2231/2023,</w:t>
            </w:r>
          </w:p>
          <w:p w14:paraId="2A443108" w14:textId="77777777" w:rsidR="004B6135" w:rsidRPr="00F00F46" w:rsidRDefault="004B6135" w:rsidP="00A15B2E">
            <w:pPr>
              <w:spacing w:before="0" w:after="0" w:line="240" w:lineRule="auto"/>
              <w:ind w:right="-9" w:firstLine="0"/>
              <w:rPr>
                <w:rFonts w:eastAsia="Calibri" w:cs="Arial"/>
                <w:i/>
                <w:iCs/>
                <w:sz w:val="20"/>
                <w:szCs w:val="20"/>
                <w:lang w:eastAsia="en-US"/>
              </w:rPr>
            </w:pPr>
            <w:r w:rsidRPr="00F00F46">
              <w:rPr>
                <w:rFonts w:eastAsia="Calibri" w:cs="Arial"/>
                <w:i/>
                <w:iCs/>
                <w:sz w:val="20"/>
                <w:szCs w:val="20"/>
                <w:lang w:eastAsia="en-US"/>
              </w:rPr>
              <w:t>derivadas de la demanda interpuesta por trabajador del Instituto Municipal para la Promoción de la Actividad Física y el Deporte de Las Palmas de Gran Canaria, José Luís Ramírez Coruña y tramitada en el Juzgado de lo Social número 4, a través del procedimiento ordinario 346/2017</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1519BFAC"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 xml:space="preserve">TSJ: 200 € </w:t>
            </w:r>
          </w:p>
          <w:p w14:paraId="17DAF311"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p>
          <w:p w14:paraId="45AB94E3"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TS: 300 €</w:t>
            </w:r>
          </w:p>
          <w:p w14:paraId="627BADC4"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p>
        </w:tc>
      </w:tr>
      <w:tr w:rsidR="004B6135" w:rsidRPr="00F00F46" w14:paraId="2401D5EB"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7601DB62"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287/2024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404A4626"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12/06/2024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7C71E9E8"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 xml:space="preserve">ENCARGO </w:t>
            </w:r>
          </w:p>
          <w:p w14:paraId="39275BC6"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GEURSA</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5F88363" w14:textId="77777777" w:rsidR="004B6135" w:rsidRPr="00F00F46" w:rsidRDefault="004B6135" w:rsidP="00A15B2E">
            <w:pPr>
              <w:spacing w:before="0" w:after="0" w:line="240" w:lineRule="auto"/>
              <w:ind w:right="-9" w:firstLine="0"/>
              <w:rPr>
                <w:rFonts w:eastAsia="Calibri" w:cs="Arial"/>
                <w:i/>
                <w:iCs/>
                <w:sz w:val="20"/>
                <w:szCs w:val="20"/>
                <w:lang w:eastAsia="en-US"/>
              </w:rPr>
            </w:pPr>
            <w:r w:rsidRPr="00F00F46">
              <w:rPr>
                <w:rFonts w:eastAsia="Calibri" w:cs="Arial"/>
                <w:i/>
                <w:iCs/>
                <w:sz w:val="20"/>
                <w:szCs w:val="20"/>
                <w:lang w:eastAsia="en-US"/>
              </w:rPr>
              <w:t>Reconocimiento y liquidación de la factura correspondiente al encargo a la Sociedad Municipal de Gestión Urbanística de Las Palmas de Gran Canaria, S.A. (GEURSA), para la dirección de la obra denominada reforma parcial del complejo deportivo Julio Navarro</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19D5393F"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110,46 €</w:t>
            </w:r>
          </w:p>
        </w:tc>
      </w:tr>
      <w:tr w:rsidR="004B6135" w:rsidRPr="00F00F46" w14:paraId="1F7F9B6D"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75785C67"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288/2024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257DD8ED"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12/06/2024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67F7B929"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SERVICIO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5875B86" w14:textId="77777777" w:rsidR="004B6135" w:rsidRPr="00F00F46" w:rsidRDefault="004B6135" w:rsidP="00A15B2E">
            <w:pPr>
              <w:spacing w:before="0" w:after="0" w:line="240" w:lineRule="auto"/>
              <w:ind w:right="-9" w:firstLine="0"/>
              <w:rPr>
                <w:rFonts w:eastAsia="Calibri" w:cs="Arial"/>
                <w:i/>
                <w:iCs/>
                <w:sz w:val="20"/>
                <w:szCs w:val="20"/>
                <w:lang w:eastAsia="en-US"/>
              </w:rPr>
            </w:pPr>
            <w:r w:rsidRPr="00F00F46">
              <w:rPr>
                <w:rFonts w:eastAsia="Calibri" w:cs="Arial"/>
                <w:i/>
                <w:iCs/>
                <w:sz w:val="20"/>
                <w:szCs w:val="20"/>
                <w:lang w:eastAsia="en-US"/>
              </w:rPr>
              <w:t>Autorización y disposición del gasto correspondiente al contrato menor para la redacción del proyecto básico y ejecución, y dirección de obras para la construcción de un parque de skate en Tamaraceite</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54CEE04C"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6.471,36 €</w:t>
            </w:r>
          </w:p>
        </w:tc>
      </w:tr>
      <w:tr w:rsidR="004B6135" w:rsidRPr="00F00F46" w14:paraId="6B63F473"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7D7A79F0"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289/2024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5EA4E81E"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13/06/2024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7769B185"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CESIÓN DE CRÉDITOS</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CCC275D" w14:textId="77777777" w:rsidR="004B6135" w:rsidRPr="00F00F46" w:rsidRDefault="004B6135" w:rsidP="00A15B2E">
            <w:pPr>
              <w:spacing w:before="0" w:after="0" w:line="240" w:lineRule="auto"/>
              <w:ind w:right="-9" w:firstLine="0"/>
              <w:rPr>
                <w:rFonts w:eastAsia="Calibri" w:cs="Arial"/>
                <w:i/>
                <w:iCs/>
                <w:sz w:val="20"/>
                <w:szCs w:val="20"/>
                <w:lang w:eastAsia="en-US"/>
              </w:rPr>
            </w:pPr>
            <w:r w:rsidRPr="00F00F46">
              <w:rPr>
                <w:rFonts w:eastAsia="Calibri" w:cs="Arial"/>
                <w:i/>
                <w:iCs/>
                <w:sz w:val="20"/>
                <w:szCs w:val="20"/>
                <w:lang w:eastAsia="en-US"/>
              </w:rPr>
              <w:t>Disposición de la cesión de créditos a favor de BORROX FINANCE, S.L., por la empresa INFRAESTRUCTURASDEPORTIVAS CANARIAS S.L. Y FOMENTO, por los servicios derivados del contrato Reforma parcial del Complejo Deportivo Julio Navarro, del cual es la empresa adjudicataria</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2F0EF1EE"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2.803,13 €</w:t>
            </w:r>
          </w:p>
        </w:tc>
      </w:tr>
      <w:tr w:rsidR="004B6135" w:rsidRPr="00F00F46" w14:paraId="3F6074DF"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74A5DA6F"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290/2024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19B9BB81"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13/06/2024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055AFBFD"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SERVICIO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E81CE43" w14:textId="77777777" w:rsidR="004B6135" w:rsidRPr="00F00F46" w:rsidRDefault="004B6135" w:rsidP="00A15B2E">
            <w:pPr>
              <w:spacing w:before="0" w:after="0" w:line="240" w:lineRule="auto"/>
              <w:ind w:right="-9" w:firstLine="0"/>
              <w:rPr>
                <w:rFonts w:eastAsia="Calibri" w:cs="Arial"/>
                <w:i/>
                <w:iCs/>
                <w:sz w:val="20"/>
                <w:szCs w:val="20"/>
                <w:lang w:eastAsia="en-US"/>
              </w:rPr>
            </w:pPr>
            <w:r w:rsidRPr="00F00F46">
              <w:rPr>
                <w:rFonts w:eastAsia="Calibri" w:cs="Arial"/>
                <w:i/>
                <w:iCs/>
                <w:sz w:val="20"/>
                <w:szCs w:val="20"/>
                <w:lang w:eastAsia="en-US"/>
              </w:rPr>
              <w:t>Reconocimiento y liquidación de la obligación de la factura correspondiente al contrato menor denominado reparación de cortinas y canastas en el pabellón El Batán</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24D2A068"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12.674,24 €</w:t>
            </w:r>
          </w:p>
        </w:tc>
      </w:tr>
      <w:tr w:rsidR="004B6135" w:rsidRPr="00F00F46" w14:paraId="7E9D47A1"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7270669A"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291/2024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5D1D08BF"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13/06/2024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3DE56952"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SUBVENCIÓN</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50631C7" w14:textId="77777777" w:rsidR="004B6135" w:rsidRPr="00F00F46" w:rsidRDefault="004B6135" w:rsidP="00A15B2E">
            <w:pPr>
              <w:spacing w:before="0" w:after="0" w:line="240" w:lineRule="auto"/>
              <w:ind w:right="-9" w:firstLine="0"/>
              <w:rPr>
                <w:rFonts w:eastAsia="Calibri" w:cs="Arial"/>
                <w:i/>
                <w:iCs/>
                <w:sz w:val="20"/>
                <w:szCs w:val="20"/>
                <w:lang w:eastAsia="en-US"/>
              </w:rPr>
            </w:pPr>
            <w:r w:rsidRPr="00F00F46">
              <w:rPr>
                <w:rFonts w:eastAsia="Calibri" w:cs="Arial"/>
                <w:i/>
                <w:iCs/>
                <w:sz w:val="20"/>
                <w:szCs w:val="20"/>
                <w:lang w:eastAsia="en-US"/>
              </w:rPr>
              <w:t>Reconocimiento y liquidación de la obligación correspondiente a la concesión de subvenciones del IMD, en régimen de concurrencia competitiva, destinadas al fomento del deporte adaptado 2023/2024</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79B0619A"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60.000 €</w:t>
            </w:r>
          </w:p>
        </w:tc>
      </w:tr>
      <w:tr w:rsidR="004B6135" w:rsidRPr="00F00F46" w14:paraId="34C512CE"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72D1E0E6"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292/2024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78ADC9AB"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13/06/2024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3E1E9789"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SERVICIO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6A84AB2" w14:textId="77777777" w:rsidR="004B6135" w:rsidRPr="00F00F46" w:rsidRDefault="004B6135" w:rsidP="00A15B2E">
            <w:pPr>
              <w:spacing w:before="0" w:after="0" w:line="240" w:lineRule="auto"/>
              <w:ind w:right="-9" w:firstLine="0"/>
              <w:rPr>
                <w:rFonts w:eastAsia="Calibri" w:cs="Arial"/>
                <w:i/>
                <w:iCs/>
                <w:sz w:val="20"/>
                <w:szCs w:val="20"/>
                <w:lang w:eastAsia="en-US"/>
              </w:rPr>
            </w:pPr>
            <w:r w:rsidRPr="00F00F46">
              <w:rPr>
                <w:rFonts w:eastAsia="Calibri" w:cs="Arial"/>
                <w:i/>
                <w:iCs/>
                <w:sz w:val="20"/>
                <w:szCs w:val="20"/>
                <w:lang w:eastAsia="en-US"/>
              </w:rPr>
              <w:t>Reconocimiento y liquidación de la factura correspondiente al servicio integral de las competiciones y encuentros deportivos del IMD, adjudicado a la empresa Eventos 8 Islas S.L.</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71466607"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3.083,21 €</w:t>
            </w:r>
          </w:p>
        </w:tc>
      </w:tr>
      <w:tr w:rsidR="004B6135" w:rsidRPr="00F00F46" w14:paraId="3B004A29"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076F30D9"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293/2024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4FB1974C"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14/06/2024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6B062DBA"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PERSONAL</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71520B8" w14:textId="77777777" w:rsidR="004B6135" w:rsidRPr="00F00F46" w:rsidRDefault="004B6135" w:rsidP="00A15B2E">
            <w:pPr>
              <w:spacing w:before="0" w:after="0" w:line="240" w:lineRule="auto"/>
              <w:ind w:right="-9" w:firstLine="0"/>
              <w:rPr>
                <w:rFonts w:eastAsia="Calibri" w:cs="Arial"/>
                <w:i/>
                <w:iCs/>
                <w:sz w:val="20"/>
                <w:szCs w:val="20"/>
                <w:lang w:eastAsia="en-US"/>
              </w:rPr>
            </w:pPr>
            <w:r w:rsidRPr="00F00F46">
              <w:rPr>
                <w:rFonts w:eastAsia="Calibri" w:cs="Arial"/>
                <w:i/>
                <w:iCs/>
                <w:sz w:val="20"/>
                <w:szCs w:val="20"/>
                <w:lang w:eastAsia="en-US"/>
              </w:rPr>
              <w:t>Aprobación de la convocatoria que ha de regir el proceso de estabilización de dos (2) plaza de Oficial de Apoyo, personal laboral fijo, categoría equivalente al Grupo C, Subgrupo C2, incluidas en OEEP, mediante concurso, según la DA 6ª y 8ª de Ley 20/2021, de 28 de diciembre</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30951F44"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4.804,76 €</w:t>
            </w:r>
          </w:p>
          <w:p w14:paraId="63DD472C"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1.637,46 €</w:t>
            </w:r>
          </w:p>
        </w:tc>
      </w:tr>
      <w:tr w:rsidR="004B6135" w:rsidRPr="00F00F46" w14:paraId="75C37CA3"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1529E54F"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294/2024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034EB615"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14/06/2024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7DAC07CF"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SUBVENCIÓN</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BB49BA5" w14:textId="77777777" w:rsidR="004B6135" w:rsidRPr="00F00F46" w:rsidRDefault="004B6135" w:rsidP="00A15B2E">
            <w:pPr>
              <w:spacing w:before="0" w:after="0" w:line="240" w:lineRule="auto"/>
              <w:ind w:right="-9" w:firstLine="0"/>
              <w:rPr>
                <w:rFonts w:eastAsia="Calibri" w:cs="Arial"/>
                <w:i/>
                <w:iCs/>
                <w:sz w:val="20"/>
                <w:szCs w:val="20"/>
                <w:lang w:eastAsia="en-US"/>
              </w:rPr>
            </w:pPr>
            <w:r w:rsidRPr="00F00F46">
              <w:rPr>
                <w:rFonts w:eastAsia="Calibri" w:cs="Arial"/>
                <w:i/>
                <w:iCs/>
                <w:sz w:val="20"/>
                <w:szCs w:val="20"/>
                <w:lang w:eastAsia="en-US"/>
              </w:rPr>
              <w:t>Reconocer y liquidar la obligación, con carácter anticipado correspondiente a la subvención nominativa destinada a al CLUB VOLEIBOL SAN ROQUE, por su participación en la SUPERLIGA MASCULINA DE VOLEIBOL</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6AC3D4B1"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50.000,00 €</w:t>
            </w:r>
          </w:p>
        </w:tc>
      </w:tr>
      <w:tr w:rsidR="004B6135" w:rsidRPr="00F00F46" w14:paraId="20AD671D"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67918075"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295/2024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53FA0376"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14/06/2024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3963A27B"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PERSONAL</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E5D0FA4" w14:textId="77777777" w:rsidR="004B6135" w:rsidRPr="00F00F46" w:rsidRDefault="004B6135" w:rsidP="00A15B2E">
            <w:pPr>
              <w:spacing w:before="0" w:after="0" w:line="240" w:lineRule="auto"/>
              <w:ind w:right="-9" w:firstLine="0"/>
              <w:rPr>
                <w:rFonts w:eastAsia="Calibri" w:cs="Arial"/>
                <w:i/>
                <w:iCs/>
                <w:sz w:val="20"/>
                <w:szCs w:val="20"/>
                <w:lang w:eastAsia="en-US"/>
              </w:rPr>
            </w:pPr>
            <w:r w:rsidRPr="00F00F46">
              <w:rPr>
                <w:rFonts w:eastAsia="Calibri" w:cs="Arial"/>
                <w:i/>
                <w:iCs/>
                <w:sz w:val="20"/>
                <w:szCs w:val="20"/>
                <w:lang w:eastAsia="en-US"/>
              </w:rPr>
              <w:t>Autorizar y disponer el gasto, así como reconocer y liquidar la obligación en concepto de costas judiciales dimanantes del recurso de suplicación con el número de rollo 1689/2021, tramitado por la Sala de lo Social del Tribunal Superior de Justicia, y del recurso de casación para la unificación de la doctrina número 309/2023,</w:t>
            </w:r>
          </w:p>
          <w:p w14:paraId="132DE0F2" w14:textId="77777777" w:rsidR="004B6135" w:rsidRPr="00F00F46" w:rsidRDefault="004B6135" w:rsidP="00A15B2E">
            <w:pPr>
              <w:spacing w:before="0" w:after="0" w:line="240" w:lineRule="auto"/>
              <w:ind w:right="-9" w:firstLine="0"/>
              <w:rPr>
                <w:rFonts w:eastAsia="Calibri" w:cs="Arial"/>
                <w:i/>
                <w:iCs/>
                <w:sz w:val="20"/>
                <w:szCs w:val="20"/>
                <w:lang w:eastAsia="en-US"/>
              </w:rPr>
            </w:pPr>
            <w:r w:rsidRPr="00F00F46">
              <w:rPr>
                <w:rFonts w:eastAsia="Calibri" w:cs="Arial"/>
                <w:i/>
                <w:iCs/>
                <w:sz w:val="20"/>
                <w:szCs w:val="20"/>
                <w:lang w:eastAsia="en-US"/>
              </w:rPr>
              <w:t>derivadas de la demanda interpuesta por trabajador del Instituto Municipal para la Promoción de la Actividad Física y el Deporte de Las Palmas de Gran Canaria, Agustín Marrero Morán y otros, y tramitada en el Juzgado de lo Social número 7, a través del procedimiento ordinario 331/2020.</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621B59A3"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 xml:space="preserve"> TS: 3.900,00 €</w:t>
            </w:r>
          </w:p>
          <w:p w14:paraId="4E4AA51F"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TSJ: 200,00 €</w:t>
            </w:r>
          </w:p>
        </w:tc>
      </w:tr>
      <w:tr w:rsidR="004B6135" w:rsidRPr="00F00F46" w14:paraId="0BA00867"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375976A3"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296/2024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7E292068"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14/06/2024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0ACD23C8"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SUBVENCIÓN</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AE255A4" w14:textId="77777777" w:rsidR="004B6135" w:rsidRPr="00F00F46" w:rsidRDefault="004B6135" w:rsidP="00A15B2E">
            <w:pPr>
              <w:spacing w:before="0" w:after="0" w:line="240" w:lineRule="auto"/>
              <w:ind w:right="-9" w:firstLine="0"/>
              <w:rPr>
                <w:rFonts w:eastAsia="Calibri" w:cs="Arial"/>
                <w:i/>
                <w:iCs/>
                <w:sz w:val="20"/>
                <w:szCs w:val="20"/>
                <w:lang w:eastAsia="en-US"/>
              </w:rPr>
            </w:pPr>
            <w:r w:rsidRPr="00F00F46">
              <w:rPr>
                <w:rFonts w:eastAsia="Calibri" w:cs="Arial"/>
                <w:i/>
                <w:iCs/>
                <w:sz w:val="20"/>
                <w:szCs w:val="20"/>
                <w:lang w:eastAsia="en-US"/>
              </w:rPr>
              <w:t>Se resuelve reconocer y liquidar la obligación, con carácter anticipado correspondiente a la subvención nominativa destinada a la FUNDACIÓN CANARIA DE DEPORTE INCLUSIVO CLUB NATACIÓN LAS PALMAS, por la organización y ejecución de la ESCUELA DE NATACIÓN INCLUSIVA</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57FC784D"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45.000,00 €</w:t>
            </w:r>
          </w:p>
        </w:tc>
      </w:tr>
      <w:tr w:rsidR="004B6135" w:rsidRPr="00F00F46" w14:paraId="23B9B982"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156F1683"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297/2024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61BF50D1"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14/06/2024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038C48BB"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SUBVENCIÓN</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7CEE981" w14:textId="77777777" w:rsidR="004B6135" w:rsidRPr="00F00F46" w:rsidRDefault="004B6135" w:rsidP="00A15B2E">
            <w:pPr>
              <w:spacing w:before="0" w:after="0" w:line="240" w:lineRule="auto"/>
              <w:ind w:right="-9" w:firstLine="0"/>
              <w:rPr>
                <w:rFonts w:eastAsia="Calibri" w:cs="Arial"/>
                <w:i/>
                <w:iCs/>
                <w:sz w:val="20"/>
                <w:szCs w:val="20"/>
                <w:lang w:eastAsia="en-US"/>
              </w:rPr>
            </w:pPr>
            <w:r w:rsidRPr="00F00F46">
              <w:rPr>
                <w:rFonts w:eastAsia="Calibri" w:cs="Arial"/>
                <w:i/>
                <w:iCs/>
                <w:sz w:val="20"/>
                <w:szCs w:val="20"/>
                <w:lang w:eastAsia="en-US"/>
              </w:rPr>
              <w:t>Se resuelve autorizar y disponer el gasto, conceder la subvención nominativa destinada a la entidad CLUB BALONCESTO ISLAS CANARIAS, por su participación en la LIGA FEMENINA ENDESA DE BALONCESTO</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17E0BCDA"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50.000,00 €</w:t>
            </w:r>
          </w:p>
        </w:tc>
      </w:tr>
      <w:tr w:rsidR="004B6135" w:rsidRPr="00F00F46" w14:paraId="4D95E568"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270E808D"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298/2024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72667045"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17/06/2024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5EEDF91B"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SERVICIO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A7A6C54" w14:textId="77777777" w:rsidR="004B6135" w:rsidRPr="00F00F46" w:rsidRDefault="004B6135" w:rsidP="00A15B2E">
            <w:pPr>
              <w:spacing w:before="0" w:after="0" w:line="240" w:lineRule="auto"/>
              <w:ind w:right="-9" w:firstLine="0"/>
              <w:rPr>
                <w:rFonts w:eastAsia="Calibri" w:cs="Arial"/>
                <w:i/>
                <w:iCs/>
                <w:sz w:val="20"/>
                <w:szCs w:val="20"/>
                <w:lang w:eastAsia="en-US"/>
              </w:rPr>
            </w:pPr>
            <w:r w:rsidRPr="00F00F46">
              <w:rPr>
                <w:rFonts w:eastAsia="Calibri" w:cs="Arial"/>
                <w:i/>
                <w:iCs/>
                <w:sz w:val="20"/>
                <w:szCs w:val="20"/>
                <w:lang w:eastAsia="en-US"/>
              </w:rPr>
              <w:t>Autorización y disposición del gasto correspondiente al contrato menor para el diseño de varias pistas deportivas de acceso libre</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759AC574"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4.601,00 €</w:t>
            </w:r>
          </w:p>
        </w:tc>
      </w:tr>
      <w:tr w:rsidR="004B6135" w:rsidRPr="00F00F46" w14:paraId="7D39F203"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0A8EA0C6"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299/2024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1CBA852D"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17/06/2024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3A93E07F"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SERVICIO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618371C" w14:textId="77777777" w:rsidR="004B6135" w:rsidRPr="00F00F46" w:rsidRDefault="004B6135" w:rsidP="00A15B2E">
            <w:pPr>
              <w:spacing w:before="0" w:after="0" w:line="240" w:lineRule="auto"/>
              <w:ind w:right="-9" w:firstLine="0"/>
              <w:rPr>
                <w:rFonts w:eastAsia="Calibri" w:cs="Arial"/>
                <w:i/>
                <w:iCs/>
                <w:sz w:val="20"/>
                <w:szCs w:val="20"/>
                <w:lang w:eastAsia="en-US"/>
              </w:rPr>
            </w:pPr>
            <w:r w:rsidRPr="00F00F46">
              <w:rPr>
                <w:rFonts w:eastAsia="Calibri" w:cs="Arial"/>
                <w:i/>
                <w:iCs/>
                <w:sz w:val="20"/>
                <w:szCs w:val="20"/>
                <w:lang w:eastAsia="en-US"/>
              </w:rPr>
              <w:t xml:space="preserve">Reconocimiento y liquidación de la factura correspondiente al contrato del servicio de mantenimiento y revisiones periódicas de los ascensores de las instalaciones deportivas municipales adscritas al Instituto Municipal de Deportes de Las Palmas de Gran Canaria, adjudicado a </w:t>
            </w:r>
            <w:proofErr w:type="spellStart"/>
            <w:r w:rsidRPr="00F00F46">
              <w:rPr>
                <w:rFonts w:eastAsia="Calibri" w:cs="Arial"/>
                <w:i/>
                <w:iCs/>
                <w:sz w:val="20"/>
                <w:szCs w:val="20"/>
                <w:lang w:eastAsia="en-US"/>
              </w:rPr>
              <w:t>Fain</w:t>
            </w:r>
            <w:proofErr w:type="spellEnd"/>
            <w:r w:rsidRPr="00F00F46">
              <w:rPr>
                <w:rFonts w:eastAsia="Calibri" w:cs="Arial"/>
                <w:i/>
                <w:iCs/>
                <w:sz w:val="20"/>
                <w:szCs w:val="20"/>
                <w:lang w:eastAsia="en-US"/>
              </w:rPr>
              <w:t xml:space="preserve"> Ascensores Canarias, S.L.U., relativa a la prestación realizada de marzo a mayo de 2024</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7A07183E"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802,50 €</w:t>
            </w:r>
          </w:p>
        </w:tc>
      </w:tr>
      <w:tr w:rsidR="004B6135" w:rsidRPr="00F00F46" w14:paraId="5ED0C5C1"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33066815"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300/2024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17D3C55F"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17/06/2024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32479BE3"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PERSONAL</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0342D29" w14:textId="77777777" w:rsidR="004B6135" w:rsidRPr="00F00F46" w:rsidRDefault="004B6135" w:rsidP="00A15B2E">
            <w:pPr>
              <w:spacing w:before="0" w:after="0" w:line="240" w:lineRule="auto"/>
              <w:ind w:right="-9" w:firstLine="0"/>
              <w:rPr>
                <w:rFonts w:eastAsia="Calibri" w:cs="Arial"/>
                <w:i/>
                <w:iCs/>
                <w:sz w:val="20"/>
                <w:szCs w:val="20"/>
                <w:lang w:eastAsia="en-US"/>
              </w:rPr>
            </w:pPr>
            <w:r w:rsidRPr="00F00F46">
              <w:rPr>
                <w:rFonts w:eastAsia="Calibri" w:cs="Arial"/>
                <w:i/>
                <w:iCs/>
                <w:sz w:val="20"/>
                <w:szCs w:val="20"/>
                <w:lang w:eastAsia="en-US"/>
              </w:rPr>
              <w:t>Aprobar la liquidación y ordenar el abono de las cuotas obreras, así como el reconocimiento y liquidación de las cotizaciones a la Seguridad Social, del período ordinario correspondiente al mes de mayo de 2024, del gerente, funcionarios, personal laboral y temporal del Instituto Municipal para la Promoción de la Actividad Física y el Deporte de Las Palmas de Gran Canaria</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6CB51B44"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12.854,98 €</w:t>
            </w:r>
          </w:p>
          <w:p w14:paraId="7AE3E155"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16.911,75 €</w:t>
            </w:r>
          </w:p>
          <w:p w14:paraId="13487C2F"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17.882,63 €</w:t>
            </w:r>
          </w:p>
        </w:tc>
      </w:tr>
      <w:tr w:rsidR="004B6135" w:rsidRPr="00F00F46" w14:paraId="64DA5621"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0A3F5D2D"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301/2024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3BE63594"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17/06/2024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09A24B61"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SERVICIO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2328F32" w14:textId="77777777" w:rsidR="004B6135" w:rsidRPr="00F00F46" w:rsidRDefault="004B6135" w:rsidP="00A15B2E">
            <w:pPr>
              <w:spacing w:before="0" w:after="0" w:line="240" w:lineRule="auto"/>
              <w:ind w:right="-9" w:firstLine="0"/>
              <w:rPr>
                <w:rFonts w:eastAsia="Calibri" w:cs="Arial"/>
                <w:i/>
                <w:iCs/>
                <w:sz w:val="20"/>
                <w:szCs w:val="20"/>
                <w:lang w:eastAsia="en-US"/>
              </w:rPr>
            </w:pPr>
            <w:r w:rsidRPr="00F00F46">
              <w:rPr>
                <w:rFonts w:eastAsia="Calibri" w:cs="Arial"/>
                <w:i/>
                <w:iCs/>
                <w:sz w:val="20"/>
                <w:szCs w:val="20"/>
                <w:lang w:eastAsia="en-US"/>
              </w:rPr>
              <w:t>Autorización y disposición del gasto correspondiente al contrato menor relativo a la realización de una simultánea de ajedrez en la Plaza de Santa Ana con motivo de las Fiestas Fundacionales de la ciudad de Las Palmas de Gran Canaria</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58AC4B87"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8.343,07 €</w:t>
            </w:r>
          </w:p>
        </w:tc>
      </w:tr>
      <w:tr w:rsidR="004B6135" w:rsidRPr="00F00F46" w14:paraId="02283DD3"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272712E5"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302/2024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210CAC0B"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17/06/2024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7E30D518"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PATROCINIO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26BF547" w14:textId="77777777" w:rsidR="004B6135" w:rsidRPr="00F00F46" w:rsidRDefault="004B6135" w:rsidP="00A15B2E">
            <w:pPr>
              <w:spacing w:before="0" w:after="0" w:line="240" w:lineRule="auto"/>
              <w:ind w:right="-9" w:firstLine="0"/>
              <w:rPr>
                <w:rFonts w:eastAsia="Calibri" w:cs="Arial"/>
                <w:i/>
                <w:iCs/>
                <w:sz w:val="20"/>
                <w:szCs w:val="20"/>
                <w:lang w:eastAsia="en-US"/>
              </w:rPr>
            </w:pPr>
            <w:r w:rsidRPr="00F00F46">
              <w:rPr>
                <w:rFonts w:eastAsia="Calibri" w:cs="Arial"/>
                <w:i/>
                <w:iCs/>
                <w:sz w:val="20"/>
                <w:szCs w:val="20"/>
                <w:lang w:eastAsia="en-US"/>
              </w:rPr>
              <w:t>Adjudicación del contrato de patrocinio por la organización del evento deportivo denominado EL HOGAR DEL DEPORTE, a favor del CLUB DEPORTIVO UNIÓN PEÑA</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72AD6C7F"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6.053,37 €</w:t>
            </w:r>
          </w:p>
        </w:tc>
      </w:tr>
      <w:tr w:rsidR="004B6135" w:rsidRPr="00F00F46" w14:paraId="0EF2458E"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5CD87A87"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303/2024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77E173B2"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18/06/2024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1F205EAA"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SERVICIO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7DC61EC" w14:textId="77777777" w:rsidR="004B6135" w:rsidRPr="00F00F46" w:rsidRDefault="004B6135" w:rsidP="00A15B2E">
            <w:pPr>
              <w:spacing w:before="0" w:after="0" w:line="240" w:lineRule="auto"/>
              <w:ind w:right="-9" w:firstLine="0"/>
              <w:rPr>
                <w:rFonts w:eastAsia="Calibri" w:cs="Arial"/>
                <w:i/>
                <w:iCs/>
                <w:sz w:val="20"/>
                <w:szCs w:val="20"/>
                <w:lang w:eastAsia="en-US"/>
              </w:rPr>
            </w:pPr>
            <w:r w:rsidRPr="00F00F46">
              <w:rPr>
                <w:rFonts w:eastAsia="Calibri" w:cs="Arial"/>
                <w:i/>
                <w:iCs/>
                <w:sz w:val="20"/>
                <w:szCs w:val="20"/>
                <w:lang w:eastAsia="en-US"/>
              </w:rPr>
              <w:t>Reconocimiento y liquidación de la factura correspondiente al contrato del servicio de conservación y mantenimiento, en general, de los centros deportivos municipales, adjudicado a UTE CENTROS DEPORTIVOS LAS PALMAS SERVINJACA SL Y REFORMAS Y GABINETE VENTURA SL, relativa a la prestación realizada durante el mes de mayo (certificación nº 72)</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1CA55D20"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38.086,60 €</w:t>
            </w:r>
          </w:p>
        </w:tc>
      </w:tr>
      <w:tr w:rsidR="004B6135" w:rsidRPr="00F00F46" w14:paraId="541DFDCF"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7F632383"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304/2024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19564B02"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18/06/2024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1E884D4B"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PATROCINIO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E09E73F" w14:textId="77777777" w:rsidR="004B6135" w:rsidRPr="00F00F46" w:rsidRDefault="004B6135" w:rsidP="00A15B2E">
            <w:pPr>
              <w:spacing w:before="0" w:after="0" w:line="240" w:lineRule="auto"/>
              <w:ind w:right="-9" w:firstLine="0"/>
              <w:rPr>
                <w:rFonts w:eastAsia="Calibri" w:cs="Arial"/>
                <w:i/>
                <w:iCs/>
                <w:sz w:val="20"/>
                <w:szCs w:val="20"/>
                <w:lang w:eastAsia="en-US"/>
              </w:rPr>
            </w:pPr>
            <w:r w:rsidRPr="00F00F46">
              <w:rPr>
                <w:rFonts w:eastAsia="Calibri" w:cs="Arial"/>
                <w:i/>
                <w:iCs/>
                <w:sz w:val="20"/>
                <w:szCs w:val="20"/>
                <w:lang w:eastAsia="en-US"/>
              </w:rPr>
              <w:t>Adjudicación del contrato de patrocinio por la organización del proyecto deportivo denominado ESCUELA DE BOXEO VERANO 2024, a favor del CLUB DEPORTIVO KOUAM</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0CF95426"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5.000,00 €</w:t>
            </w:r>
          </w:p>
        </w:tc>
      </w:tr>
      <w:tr w:rsidR="004B6135" w:rsidRPr="00F00F46" w14:paraId="5B73CE87"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1D9EDD65"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305/2024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72A03472"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18/06/2024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0708E191"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SUBVENCIÓN</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AC23DBB" w14:textId="77777777" w:rsidR="004B6135" w:rsidRPr="00F00F46" w:rsidRDefault="004B6135" w:rsidP="00A15B2E">
            <w:pPr>
              <w:spacing w:before="0" w:after="0" w:line="240" w:lineRule="auto"/>
              <w:ind w:right="-9" w:firstLine="0"/>
              <w:rPr>
                <w:rFonts w:eastAsia="Calibri" w:cs="Arial"/>
                <w:i/>
                <w:iCs/>
                <w:sz w:val="20"/>
                <w:szCs w:val="20"/>
                <w:lang w:eastAsia="en-US"/>
              </w:rPr>
            </w:pPr>
            <w:r w:rsidRPr="00F00F46">
              <w:rPr>
                <w:rFonts w:eastAsia="Calibri" w:cs="Arial"/>
                <w:i/>
                <w:iCs/>
                <w:sz w:val="20"/>
                <w:szCs w:val="20"/>
                <w:lang w:eastAsia="en-US"/>
              </w:rPr>
              <w:t>Reconocer y liquidar la obligación, con carácter anticipado correspondiente a la subvención nominativa destinada al COLEGIO OFICIAL DE PROFESORES Y LICENCIADOS DE EDUCACIÓN FÍSICA DE CANARIAS, por la organización y celebración de proyecto ASESORAMIENTO TÉCNICO EN PARQUES DEPORTIVOS</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08C728C5"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60.000,00 €</w:t>
            </w:r>
          </w:p>
        </w:tc>
      </w:tr>
      <w:tr w:rsidR="004B6135" w:rsidRPr="00F00F46" w14:paraId="404ACDFE"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04C6FD65"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306/2024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60F3B1D4"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18/06/2024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7FF9FD4F"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SERVICIO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477C419" w14:textId="77777777" w:rsidR="004B6135" w:rsidRPr="00F00F46" w:rsidRDefault="004B6135" w:rsidP="00A15B2E">
            <w:pPr>
              <w:spacing w:before="0" w:after="0" w:line="240" w:lineRule="auto"/>
              <w:ind w:right="-9" w:firstLine="0"/>
              <w:rPr>
                <w:rFonts w:eastAsia="Calibri" w:cs="Arial"/>
                <w:i/>
                <w:iCs/>
                <w:sz w:val="20"/>
                <w:szCs w:val="20"/>
                <w:lang w:eastAsia="en-US"/>
              </w:rPr>
            </w:pPr>
            <w:r w:rsidRPr="00F00F46">
              <w:rPr>
                <w:rFonts w:eastAsia="Calibri" w:cs="Arial"/>
                <w:i/>
                <w:iCs/>
                <w:sz w:val="20"/>
                <w:szCs w:val="20"/>
                <w:lang w:eastAsia="en-US"/>
              </w:rPr>
              <w:t>Reconocimiento y liquidación de la factura correspondiente al contrato del servicio de conservación y mantenimiento en general de las instalaciones eléctricas, luminotécnicas y de protección contra incendios en los centros deportivos municipales del Ayuntamiento de Las Palmas de Gran Canaria</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71AACB6B"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10.193,60 €</w:t>
            </w:r>
          </w:p>
        </w:tc>
      </w:tr>
      <w:tr w:rsidR="004B6135" w:rsidRPr="00F00F46" w14:paraId="57C2D41D"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10CD6883"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307/2024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332F17E6"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18/06/2024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30B48FC6"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SUBVENCIÓN</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9FC61C5" w14:textId="77777777" w:rsidR="004B6135" w:rsidRPr="00F00F46" w:rsidRDefault="004B6135" w:rsidP="00A15B2E">
            <w:pPr>
              <w:spacing w:before="0" w:after="0" w:line="240" w:lineRule="auto"/>
              <w:ind w:right="-9" w:firstLine="0"/>
              <w:rPr>
                <w:rFonts w:eastAsia="Calibri" w:cs="Arial"/>
                <w:i/>
                <w:iCs/>
                <w:sz w:val="20"/>
                <w:szCs w:val="20"/>
                <w:lang w:eastAsia="en-US"/>
              </w:rPr>
            </w:pPr>
            <w:r w:rsidRPr="00F00F46">
              <w:rPr>
                <w:rFonts w:eastAsia="Calibri" w:cs="Arial"/>
                <w:i/>
                <w:iCs/>
                <w:sz w:val="20"/>
                <w:szCs w:val="20"/>
                <w:lang w:eastAsia="en-US"/>
              </w:rPr>
              <w:t>Reconocer y liquidar la obligación, con carácter anticipado correspondiente a la subvención nominativa destinada a al CLUB VOLEIBOL J.A.V. OLIMPICO, por su participación en la LIGA IBERDROLA DE VOLEIBOL Y SUPERLIGA 2 DE VOLEIBOL FEMENINO</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023F76F2"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80.000,00 €</w:t>
            </w:r>
          </w:p>
        </w:tc>
      </w:tr>
      <w:tr w:rsidR="004B6135" w:rsidRPr="00F00F46" w14:paraId="3B3D7673"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68505133"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308/2024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6C47FB40"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19/06/2024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207EAB68"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CESIÓN DE CRÉDITOS</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68270A6" w14:textId="77777777" w:rsidR="004B6135" w:rsidRPr="00F00F46" w:rsidRDefault="004B6135" w:rsidP="00A15B2E">
            <w:pPr>
              <w:spacing w:before="0" w:after="0" w:line="240" w:lineRule="auto"/>
              <w:ind w:right="-9" w:firstLine="0"/>
              <w:rPr>
                <w:rFonts w:eastAsia="Calibri" w:cs="Arial"/>
                <w:i/>
                <w:iCs/>
                <w:sz w:val="20"/>
                <w:szCs w:val="20"/>
                <w:lang w:eastAsia="en-US"/>
              </w:rPr>
            </w:pPr>
            <w:r w:rsidRPr="00F00F46">
              <w:rPr>
                <w:rFonts w:eastAsia="Calibri" w:cs="Arial"/>
                <w:i/>
                <w:iCs/>
                <w:sz w:val="20"/>
                <w:szCs w:val="20"/>
                <w:lang w:eastAsia="en-US"/>
              </w:rPr>
              <w:t>Disposición de la cesión de créditos a favor de ZEPA FINANCE, S.L., por la empresa UTE CENTROS DEPORTIVOS LAS PALMAS (SERVINJACA, S.L. Y REFORMAS Y GABINETE VENTURA, S.L.), por los servicios derivados del contrato del servicio de conservación y mantenimiento en general de los centros deportivos municipales, del cual es la empresa adjudicataria</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45286F2A"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38.086,60 €</w:t>
            </w:r>
          </w:p>
        </w:tc>
      </w:tr>
      <w:tr w:rsidR="004B6135" w:rsidRPr="00F00F46" w14:paraId="239C8F4A"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3FF5EB99"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309/2024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585C33E8"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19/06/2024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644037A0"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PATROCINIO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EA2E7FE" w14:textId="48FAF7E5" w:rsidR="004B6135" w:rsidRPr="00F00F46" w:rsidRDefault="004B6135" w:rsidP="00A15B2E">
            <w:pPr>
              <w:spacing w:before="0" w:after="0" w:line="240" w:lineRule="auto"/>
              <w:ind w:right="-9" w:firstLine="0"/>
              <w:rPr>
                <w:rFonts w:eastAsia="Calibri" w:cs="Arial"/>
                <w:i/>
                <w:iCs/>
                <w:sz w:val="20"/>
                <w:szCs w:val="20"/>
                <w:lang w:eastAsia="en-US"/>
              </w:rPr>
            </w:pPr>
            <w:r w:rsidRPr="00F00F46">
              <w:rPr>
                <w:rFonts w:eastAsia="Calibri" w:cs="Arial"/>
                <w:i/>
                <w:iCs/>
                <w:sz w:val="20"/>
                <w:szCs w:val="20"/>
                <w:lang w:eastAsia="en-US"/>
              </w:rPr>
              <w:t>Reconocimiento y liquidación de la factura correspondiente al contrato de patrocinio relativo a la organización del evento deportivo denominado UNO MÁS, adjudicado a la UNIÓN DEPORTIVA LAS COLORADAS</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1AAAC036"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1.500,00 €</w:t>
            </w:r>
          </w:p>
        </w:tc>
      </w:tr>
      <w:tr w:rsidR="004B6135" w:rsidRPr="00F00F46" w14:paraId="2722263E"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4831E226"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310/2024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3CBDA498"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19/06/2024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52603E6C"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SERVICIO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147A1F4" w14:textId="77777777" w:rsidR="004B6135" w:rsidRPr="00F00F46" w:rsidRDefault="004B6135" w:rsidP="00A15B2E">
            <w:pPr>
              <w:spacing w:before="0" w:after="0" w:line="240" w:lineRule="auto"/>
              <w:ind w:right="-9" w:firstLine="0"/>
              <w:rPr>
                <w:rFonts w:eastAsia="Calibri" w:cs="Arial"/>
                <w:i/>
                <w:iCs/>
                <w:sz w:val="20"/>
                <w:szCs w:val="20"/>
                <w:lang w:eastAsia="en-US"/>
              </w:rPr>
            </w:pPr>
            <w:r w:rsidRPr="00F00F46">
              <w:rPr>
                <w:rFonts w:eastAsia="Calibri" w:cs="Arial"/>
                <w:i/>
                <w:iCs/>
                <w:sz w:val="20"/>
                <w:szCs w:val="20"/>
                <w:lang w:eastAsia="en-US"/>
              </w:rPr>
              <w:t>Reconocimiento y liquidación de la factura número ADC24000002581 de fecha de emisión 10.06.2024, correspondiente a la 1ª prórroga del contrato del servicio de telefonía móvil para el Instituto Municipal para la Promoción de la Actividad Física y el Deporte de Las Palmas de Gran Canaria (en adelante IMD), adjudicado a la empresa TELEFÓNICA MÓVILES ESPAÑA, S.A. (SOCIEDAD UNIPERSONAL)</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441CFCFC"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849,15 €</w:t>
            </w:r>
          </w:p>
        </w:tc>
      </w:tr>
      <w:tr w:rsidR="004B6135" w:rsidRPr="00F00F46" w14:paraId="748A2474"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6421D211"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311/2024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0084C333"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19/06/2024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00413A06"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SERVICIO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15B9806" w14:textId="77777777" w:rsidR="004B6135" w:rsidRPr="00F00F46" w:rsidRDefault="004B6135" w:rsidP="00A15B2E">
            <w:pPr>
              <w:spacing w:before="0" w:after="0" w:line="240" w:lineRule="auto"/>
              <w:ind w:right="-9" w:firstLine="0"/>
              <w:rPr>
                <w:rFonts w:eastAsia="Calibri" w:cs="Arial"/>
                <w:i/>
                <w:iCs/>
                <w:sz w:val="20"/>
                <w:szCs w:val="20"/>
                <w:lang w:eastAsia="en-US"/>
              </w:rPr>
            </w:pPr>
            <w:r w:rsidRPr="00F00F46">
              <w:rPr>
                <w:rFonts w:eastAsia="Calibri" w:cs="Arial"/>
                <w:i/>
                <w:iCs/>
                <w:sz w:val="20"/>
                <w:szCs w:val="20"/>
                <w:lang w:eastAsia="en-US"/>
              </w:rPr>
              <w:t>Autorización y disposición del gasto correspondiente al contrato menor para la redacción del proyecto de rocódromo en la Vega de San José, dirección de obra y coordinación de seguridad y salud</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11E40B17"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4.387,00 €</w:t>
            </w:r>
          </w:p>
        </w:tc>
      </w:tr>
      <w:tr w:rsidR="004B6135" w:rsidRPr="00F00F46" w14:paraId="4C6C17D8"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72A571B2"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312/2024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5007A7BC"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19/06/2024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50BAAAB1"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PATROCINIO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4332883" w14:textId="77777777" w:rsidR="004B6135" w:rsidRPr="00F00F46" w:rsidRDefault="004B6135" w:rsidP="00A15B2E">
            <w:pPr>
              <w:spacing w:before="0" w:after="0" w:line="240" w:lineRule="auto"/>
              <w:ind w:right="-9" w:firstLine="0"/>
              <w:rPr>
                <w:rFonts w:eastAsia="Calibri" w:cs="Arial"/>
                <w:i/>
                <w:iCs/>
                <w:sz w:val="20"/>
                <w:szCs w:val="20"/>
                <w:lang w:eastAsia="en-US"/>
              </w:rPr>
            </w:pPr>
            <w:r w:rsidRPr="00F00F46">
              <w:rPr>
                <w:rFonts w:eastAsia="Calibri" w:cs="Arial"/>
                <w:i/>
                <w:iCs/>
                <w:sz w:val="20"/>
                <w:szCs w:val="20"/>
                <w:lang w:eastAsia="en-US"/>
              </w:rPr>
              <w:t>Adjudicación del contrato de patrocinio por la organización del evento deportivo denominado TORNEO INFANTIL GRAN CANARIA SUMMER CUP 2024, a favor del CLUB DEPORTIVO ROLVINTERNACIONALE</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59A5E5C2"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3.500,00 €</w:t>
            </w:r>
          </w:p>
        </w:tc>
      </w:tr>
      <w:tr w:rsidR="004B6135" w:rsidRPr="00F00F46" w14:paraId="285DE9E2"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69DBA789"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313/2024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2AB72C74"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20/06/2024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50313761"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SUBVENCIÓN</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B266AE5" w14:textId="77777777" w:rsidR="004B6135" w:rsidRPr="00F00F46" w:rsidRDefault="004B6135" w:rsidP="00A15B2E">
            <w:pPr>
              <w:spacing w:before="0" w:after="0" w:line="240" w:lineRule="auto"/>
              <w:ind w:right="-9" w:firstLine="0"/>
              <w:rPr>
                <w:rFonts w:eastAsia="Calibri" w:cs="Arial"/>
                <w:i/>
                <w:iCs/>
                <w:sz w:val="20"/>
                <w:szCs w:val="20"/>
                <w:lang w:eastAsia="en-US"/>
              </w:rPr>
            </w:pPr>
            <w:r w:rsidRPr="00F00F46">
              <w:rPr>
                <w:rFonts w:eastAsia="Calibri" w:cs="Arial"/>
                <w:i/>
                <w:iCs/>
                <w:sz w:val="20"/>
                <w:szCs w:val="20"/>
                <w:lang w:eastAsia="en-US"/>
              </w:rPr>
              <w:t>Concesión definitiva de subvenciones del Instituto Municipal para la Promoción de la Actividad Física y el Deporte, en régimen de concurrencia competitiva, destinadas a la promoción y divulgación de los juegos y deportes tradicionales canarios, temporada 23/24</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5BDF80D2"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245.400,00 €</w:t>
            </w:r>
          </w:p>
        </w:tc>
      </w:tr>
      <w:tr w:rsidR="004B6135" w:rsidRPr="00F00F46" w14:paraId="378E4E82"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35E244AA"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314/2024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44710520"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20/06/2024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3EDE6E86"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SUBVENCIÓN</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642D29C" w14:textId="77777777" w:rsidR="004B6135" w:rsidRPr="00F00F46" w:rsidRDefault="004B6135" w:rsidP="00A15B2E">
            <w:pPr>
              <w:spacing w:before="0" w:after="0" w:line="240" w:lineRule="auto"/>
              <w:ind w:right="-9" w:firstLine="0"/>
              <w:rPr>
                <w:rFonts w:eastAsia="Calibri" w:cs="Arial"/>
                <w:i/>
                <w:iCs/>
                <w:sz w:val="20"/>
                <w:szCs w:val="20"/>
                <w:lang w:eastAsia="en-US"/>
              </w:rPr>
            </w:pPr>
            <w:r w:rsidRPr="00F00F46">
              <w:rPr>
                <w:rFonts w:eastAsia="Calibri" w:cs="Arial"/>
                <w:i/>
                <w:iCs/>
                <w:sz w:val="20"/>
                <w:szCs w:val="20"/>
                <w:lang w:eastAsia="en-US"/>
              </w:rPr>
              <w:t>Autorizar y disponer el gasto, conceder la subvención nominativa destinada a la entidad CLUB VOLEIBOL SAYRE MAYSER GRAN CANARIA, por su participación en la LIGA IBERDROLA FEMENINA DE VOLEIBOL Y PRIMERA DIVISIÓN FEMENINA DE VOLEIBOL</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7C9692E5"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65.000,00 €</w:t>
            </w:r>
          </w:p>
        </w:tc>
      </w:tr>
      <w:tr w:rsidR="004B6135" w:rsidRPr="00F00F46" w14:paraId="50EA2D73"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696699AE"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315/2024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20229ADA"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20/06/2024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6A9B7396"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SUBVENCIÓN</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8AE2BE3" w14:textId="77777777" w:rsidR="004B6135" w:rsidRPr="00F00F46" w:rsidRDefault="004B6135" w:rsidP="00A15B2E">
            <w:pPr>
              <w:spacing w:before="0" w:after="0" w:line="240" w:lineRule="auto"/>
              <w:ind w:right="-9" w:firstLine="0"/>
              <w:rPr>
                <w:rFonts w:eastAsia="Calibri" w:cs="Arial"/>
                <w:i/>
                <w:iCs/>
                <w:sz w:val="20"/>
                <w:szCs w:val="20"/>
                <w:lang w:eastAsia="en-US"/>
              </w:rPr>
            </w:pPr>
            <w:r w:rsidRPr="00F00F46">
              <w:rPr>
                <w:rFonts w:eastAsia="Calibri" w:cs="Arial"/>
                <w:i/>
                <w:iCs/>
                <w:sz w:val="20"/>
                <w:szCs w:val="20"/>
                <w:lang w:eastAsia="en-US"/>
              </w:rPr>
              <w:t>Autorizar y disponer el gasto, conceder la subvención nominativa destinada a la entidad UNIÓN DEPORTIVA TABURIENTE, por su participación en la DIVISIÓN DE HONOR B MASCULINO Y EN DIVISIÓN DE HONOR FEMENINO</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7CD6A0F7"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100.000,00 €</w:t>
            </w:r>
          </w:p>
        </w:tc>
      </w:tr>
      <w:tr w:rsidR="004B6135" w:rsidRPr="00F00F46" w14:paraId="0F259405"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42DE6939"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316/2024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69777E61"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21/06/2024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283844CD"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SUBVENCIÓN</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1B44617" w14:textId="77777777" w:rsidR="004B6135" w:rsidRPr="00F00F46" w:rsidRDefault="004B6135" w:rsidP="00A15B2E">
            <w:pPr>
              <w:spacing w:before="0" w:after="0" w:line="240" w:lineRule="auto"/>
              <w:ind w:right="-9" w:firstLine="0"/>
              <w:rPr>
                <w:rFonts w:eastAsia="Calibri" w:cs="Arial"/>
                <w:i/>
                <w:iCs/>
                <w:sz w:val="20"/>
                <w:szCs w:val="20"/>
                <w:lang w:eastAsia="en-US"/>
              </w:rPr>
            </w:pPr>
            <w:r w:rsidRPr="00F00F46">
              <w:rPr>
                <w:rFonts w:eastAsia="Calibri" w:cs="Arial"/>
                <w:i/>
                <w:iCs/>
                <w:sz w:val="20"/>
                <w:szCs w:val="20"/>
                <w:lang w:eastAsia="en-US"/>
              </w:rPr>
              <w:t>Autorizar y disponer el gasto, conceder la subvención nominativa destinada a la entidad CLUB DEPORTIVO HEIDELBERG, por su participación en la LIGA IBERDROLA FEMENINA DE VOLEIBOL</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4BF19D1F"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50.000,00 €</w:t>
            </w:r>
          </w:p>
        </w:tc>
      </w:tr>
      <w:tr w:rsidR="004B6135" w:rsidRPr="00F00F46" w14:paraId="72BE353B"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2FAC2A8E"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317/2024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7AE95FE6"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21/06/2024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66110459"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SUBVENCIÓN</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5E0A5AC" w14:textId="77777777" w:rsidR="004B6135" w:rsidRPr="00F00F46" w:rsidRDefault="004B6135" w:rsidP="00A15B2E">
            <w:pPr>
              <w:spacing w:before="0" w:after="0" w:line="240" w:lineRule="auto"/>
              <w:ind w:right="-9" w:firstLine="0"/>
              <w:rPr>
                <w:rFonts w:eastAsia="Calibri" w:cs="Arial"/>
                <w:i/>
                <w:iCs/>
                <w:sz w:val="20"/>
                <w:szCs w:val="20"/>
                <w:lang w:eastAsia="en-US"/>
              </w:rPr>
            </w:pPr>
            <w:r w:rsidRPr="00F00F46">
              <w:rPr>
                <w:rFonts w:eastAsia="Calibri" w:cs="Arial"/>
                <w:i/>
                <w:iCs/>
                <w:sz w:val="20"/>
                <w:szCs w:val="20"/>
                <w:lang w:eastAsia="en-US"/>
              </w:rPr>
              <w:t>Reconocer y liquidar la obligación, con carácter anticipado correspondiente a la subvención nominativa destinada al CLUB BALONCESTO ISLAS CANARIAS, por su participación en la LIGA FEMENINA ENDESA DE BALONCESTO</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06407B13"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50.000,00 €</w:t>
            </w:r>
          </w:p>
        </w:tc>
      </w:tr>
      <w:tr w:rsidR="004B6135" w:rsidRPr="00F00F46" w14:paraId="2965180E"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060D1485"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318/2024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3ED8DE00"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21/06/2024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20C97BDF"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SERVICIO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CA1D3A1" w14:textId="77777777" w:rsidR="004B6135" w:rsidRPr="00F00F46" w:rsidRDefault="004B6135" w:rsidP="00A15B2E">
            <w:pPr>
              <w:spacing w:before="0" w:after="0" w:line="240" w:lineRule="auto"/>
              <w:ind w:right="-9" w:firstLine="0"/>
              <w:rPr>
                <w:rFonts w:eastAsia="Calibri" w:cs="Arial"/>
                <w:i/>
                <w:iCs/>
                <w:sz w:val="20"/>
                <w:szCs w:val="20"/>
                <w:lang w:eastAsia="en-US"/>
              </w:rPr>
            </w:pPr>
            <w:r w:rsidRPr="00F00F46">
              <w:rPr>
                <w:rFonts w:eastAsia="Calibri" w:cs="Arial"/>
                <w:i/>
                <w:iCs/>
                <w:sz w:val="20"/>
                <w:szCs w:val="20"/>
                <w:lang w:eastAsia="en-US"/>
              </w:rPr>
              <w:t>Autorización y disposición del gasto correspondiente al contrato menor de servicio para el desarrollo de actividades infantiles para un verano deportivo y saludable en el barrio de Piletas (Tamaraceite), perteneciente a la ciudad de Las Palmas de Gran Canaria, adjudicado a la entidad EN-FORMATE CANARIAS S.L.</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1740BB7B"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9.522,98 €</w:t>
            </w:r>
          </w:p>
        </w:tc>
      </w:tr>
      <w:tr w:rsidR="004B6135" w:rsidRPr="00F00F46" w14:paraId="26651376"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265897AC"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319/2024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2FBF5902"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25/06/2024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5AC66C0E"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PERSONAL</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92C361F" w14:textId="77777777" w:rsidR="004B6135" w:rsidRPr="00F00F46" w:rsidRDefault="004B6135" w:rsidP="00A15B2E">
            <w:pPr>
              <w:spacing w:before="0" w:after="0" w:line="240" w:lineRule="auto"/>
              <w:ind w:right="-9" w:firstLine="0"/>
              <w:rPr>
                <w:rFonts w:eastAsia="Calibri" w:cs="Arial"/>
                <w:i/>
                <w:iCs/>
                <w:sz w:val="20"/>
                <w:szCs w:val="20"/>
                <w:lang w:eastAsia="en-US"/>
              </w:rPr>
            </w:pPr>
            <w:r w:rsidRPr="00F00F46">
              <w:rPr>
                <w:rFonts w:eastAsia="Calibri" w:cs="Arial"/>
                <w:i/>
                <w:iCs/>
                <w:sz w:val="20"/>
                <w:szCs w:val="20"/>
                <w:lang w:eastAsia="en-US"/>
              </w:rPr>
              <w:t>Autorizar y disponer el gasto, así como reconocer y liquidar la obligación en concepto de costas judiciales dimanantes del recurso de casación para la unificación de la doctrina número 2406/2023, derivadas de la demanda interpuesta por trabajador del Instituto Municipal para la Promoción de la Actividad Física y el Deporte de Las Palmas de Gran Canaria, Félix Santana Medina y tramitada en el Juzgado de lo Social número 8, a través del procedimiento ordinario 428/2019</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0024FF5C"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300,00 €</w:t>
            </w:r>
          </w:p>
        </w:tc>
      </w:tr>
      <w:tr w:rsidR="004B6135" w:rsidRPr="00F00F46" w14:paraId="75D5C6B1"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0EA861B3"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320/2024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6CB8CAFE"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25/06/2024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0850709B"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OBRA</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0FCA761" w14:textId="77777777" w:rsidR="004B6135" w:rsidRPr="00F00F46" w:rsidRDefault="004B6135" w:rsidP="00A15B2E">
            <w:pPr>
              <w:spacing w:before="0" w:after="0" w:line="240" w:lineRule="auto"/>
              <w:ind w:right="-9" w:firstLine="0"/>
              <w:rPr>
                <w:rFonts w:eastAsia="Calibri" w:cs="Arial"/>
                <w:i/>
                <w:iCs/>
                <w:sz w:val="20"/>
                <w:szCs w:val="20"/>
                <w:lang w:eastAsia="en-US"/>
              </w:rPr>
            </w:pPr>
            <w:r w:rsidRPr="00F00F46">
              <w:rPr>
                <w:rFonts w:eastAsia="Calibri" w:cs="Arial"/>
                <w:i/>
                <w:iCs/>
                <w:sz w:val="20"/>
                <w:szCs w:val="20"/>
                <w:lang w:eastAsia="en-US"/>
              </w:rPr>
              <w:t>Reconocimiento y liquidación de la factura correspondiente a la certificación número 2 de la obra de reforma parcial del complejo deportivo Julio Navarro</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47ADE923"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7.780,48 €</w:t>
            </w:r>
          </w:p>
        </w:tc>
      </w:tr>
      <w:tr w:rsidR="004B6135" w:rsidRPr="00F00F46" w14:paraId="225F7DF5"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2534727B"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321/2024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6818AE06"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26/06/2024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15D9181D"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OBRA</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47ED4A5" w14:textId="77777777" w:rsidR="004B6135" w:rsidRPr="00F00F46" w:rsidRDefault="004B6135" w:rsidP="00A15B2E">
            <w:pPr>
              <w:spacing w:before="0" w:after="0" w:line="240" w:lineRule="auto"/>
              <w:ind w:right="-9" w:firstLine="0"/>
              <w:rPr>
                <w:rFonts w:eastAsia="Calibri" w:cs="Arial"/>
                <w:i/>
                <w:iCs/>
                <w:sz w:val="20"/>
                <w:szCs w:val="20"/>
                <w:lang w:eastAsia="en-US"/>
              </w:rPr>
            </w:pPr>
            <w:r w:rsidRPr="00F00F46">
              <w:rPr>
                <w:rFonts w:eastAsia="Calibri" w:cs="Arial"/>
                <w:i/>
                <w:iCs/>
                <w:sz w:val="20"/>
                <w:szCs w:val="20"/>
                <w:lang w:eastAsia="en-US"/>
              </w:rPr>
              <w:t>Aprobación del proyecto de sustitución del césped y reparación del firme del campo de fútbol de Las Mesas</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50B09C0D"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775.085,92 €</w:t>
            </w:r>
          </w:p>
        </w:tc>
      </w:tr>
      <w:tr w:rsidR="004B6135" w:rsidRPr="00F00F46" w14:paraId="19C0D96E"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446FF4AC"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322/2024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160A4E11"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26/06/2024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2461A504"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CORRECCIÓN ERROR</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1043ED4" w14:textId="77777777" w:rsidR="004B6135" w:rsidRPr="00F00F46" w:rsidRDefault="004B6135" w:rsidP="00A15B2E">
            <w:pPr>
              <w:spacing w:before="0" w:after="0" w:line="240" w:lineRule="auto"/>
              <w:ind w:right="-9" w:firstLine="0"/>
              <w:rPr>
                <w:rFonts w:eastAsia="Calibri" w:cs="Arial"/>
                <w:i/>
                <w:iCs/>
                <w:sz w:val="20"/>
                <w:szCs w:val="20"/>
                <w:lang w:eastAsia="en-US"/>
              </w:rPr>
            </w:pPr>
            <w:r w:rsidRPr="00F00F46">
              <w:rPr>
                <w:rFonts w:eastAsia="Calibri" w:cs="Arial"/>
                <w:i/>
                <w:iCs/>
                <w:sz w:val="20"/>
                <w:szCs w:val="20"/>
                <w:lang w:eastAsia="en-US"/>
              </w:rPr>
              <w:t>Corrección del error material detectado en la resolución de la presidenta del Instituto Municipal para la Promoción de la Actividad Física y el Deporte de Las Palmas de Gran Canaria de Deportes, número 317/2024, de fecha 21 de junio, por la que se resuelve reconocer y liquidar la obligación, con carácter anticipado correspondiente a la subvención nominativa destinada al Club Baloncesto Islas Canarias, por su participación en la Liga Femenina Endesa de Baloncesto</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2AEB2395"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En la tabla resumen de la parte dispositiva se omitió la columna correspondiente al concepto objeto de la subvención</w:t>
            </w:r>
          </w:p>
        </w:tc>
      </w:tr>
      <w:tr w:rsidR="004B6135" w:rsidRPr="00F00F46" w14:paraId="740F4CAD"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166223AF"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323/2024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4DFFB86E"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26/06/2024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66533537"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SERVICIO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12D7658" w14:textId="77777777" w:rsidR="004B6135" w:rsidRPr="00F00F46" w:rsidRDefault="004B6135" w:rsidP="00A15B2E">
            <w:pPr>
              <w:spacing w:before="0" w:after="0" w:line="240" w:lineRule="auto"/>
              <w:ind w:right="-9" w:firstLine="0"/>
              <w:rPr>
                <w:rFonts w:eastAsia="Calibri" w:cs="Arial"/>
                <w:i/>
                <w:iCs/>
                <w:sz w:val="20"/>
                <w:szCs w:val="20"/>
                <w:lang w:eastAsia="en-US"/>
              </w:rPr>
            </w:pPr>
            <w:r w:rsidRPr="00F00F46">
              <w:rPr>
                <w:rFonts w:eastAsia="Calibri" w:cs="Arial"/>
                <w:i/>
                <w:iCs/>
                <w:sz w:val="20"/>
                <w:szCs w:val="20"/>
                <w:lang w:eastAsia="en-US"/>
              </w:rPr>
              <w:t>Autorización y disposición del gasto correspondiente al contrato menor para la redacción del proyecto básico y de ejecución de cubierta en campos de fútbol Manuel Naranjo Sosa</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6821CF01"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15.943,00 €</w:t>
            </w:r>
          </w:p>
        </w:tc>
      </w:tr>
      <w:tr w:rsidR="004B6135" w:rsidRPr="00F00F46" w14:paraId="69C10B72"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09FD7798"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324/2024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5BE1C7AD"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26/06/2024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7FB6204B"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SERVICIO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901E565" w14:textId="77777777" w:rsidR="004B6135" w:rsidRPr="00F00F46" w:rsidRDefault="004B6135" w:rsidP="00A15B2E">
            <w:pPr>
              <w:spacing w:before="0" w:after="0" w:line="240" w:lineRule="auto"/>
              <w:ind w:right="-9" w:firstLine="0"/>
              <w:rPr>
                <w:rFonts w:eastAsia="Calibri" w:cs="Arial"/>
                <w:i/>
                <w:iCs/>
                <w:sz w:val="20"/>
                <w:szCs w:val="20"/>
                <w:lang w:eastAsia="en-US"/>
              </w:rPr>
            </w:pPr>
            <w:r w:rsidRPr="00F00F46">
              <w:rPr>
                <w:rFonts w:eastAsia="Calibri" w:cs="Arial"/>
                <w:i/>
                <w:iCs/>
                <w:sz w:val="20"/>
                <w:szCs w:val="20"/>
                <w:lang w:eastAsia="en-US"/>
              </w:rPr>
              <w:t>Reconocimiento y liquidación de la factura 2024-0 63, de fecha de emisión 01/06/2024 y registro contable 08/06/2024, en relación al contrato del servicio para el programa de actividades deportivas dirigidas del Instituto Municipal para la Promoción de la Actividad Física y el Deporte de Las Palmas de Gran Canaria (IMD), adjudicado a la entidad CEDAGA II LP S.L. (mayo 2024)</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28CA08D1"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6.236,89 €</w:t>
            </w:r>
          </w:p>
        </w:tc>
      </w:tr>
      <w:tr w:rsidR="004B6135" w:rsidRPr="00F00F46" w14:paraId="7691E53D"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2DE1063B"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325/2024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2CB8DBE7"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26/06/2024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4AD8F7EC"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SERVICIO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0ABEBC2" w14:textId="77777777" w:rsidR="004B6135" w:rsidRPr="00F00F46" w:rsidRDefault="004B6135" w:rsidP="00A15B2E">
            <w:pPr>
              <w:spacing w:before="0" w:after="0" w:line="240" w:lineRule="auto"/>
              <w:ind w:right="-9" w:firstLine="0"/>
              <w:rPr>
                <w:rFonts w:eastAsia="Calibri" w:cs="Arial"/>
                <w:i/>
                <w:iCs/>
                <w:sz w:val="20"/>
                <w:szCs w:val="20"/>
                <w:lang w:eastAsia="en-US"/>
              </w:rPr>
            </w:pPr>
            <w:r w:rsidRPr="00F00F46">
              <w:rPr>
                <w:rFonts w:eastAsia="Calibri" w:cs="Arial"/>
                <w:i/>
                <w:iCs/>
                <w:sz w:val="20"/>
                <w:szCs w:val="20"/>
                <w:lang w:eastAsia="en-US"/>
              </w:rPr>
              <w:t xml:space="preserve">Reconocimiento y liquidación de la factura correspondiente al servicio destinado al mantenimiento de las actuales funcionalidades de contratación online para el alquiler de recintos y actividades deportivas del IMD, adjudicado a la empresa </w:t>
            </w:r>
            <w:proofErr w:type="spellStart"/>
            <w:r w:rsidRPr="00F00F46">
              <w:rPr>
                <w:rFonts w:eastAsia="Calibri" w:cs="Arial"/>
                <w:i/>
                <w:iCs/>
                <w:sz w:val="20"/>
                <w:szCs w:val="20"/>
                <w:lang w:eastAsia="en-US"/>
              </w:rPr>
              <w:t>Evosocial</w:t>
            </w:r>
            <w:proofErr w:type="spellEnd"/>
            <w:r w:rsidRPr="00F00F46">
              <w:rPr>
                <w:rFonts w:eastAsia="Calibri" w:cs="Arial"/>
                <w:i/>
                <w:iCs/>
                <w:sz w:val="20"/>
                <w:szCs w:val="20"/>
                <w:lang w:eastAsia="en-US"/>
              </w:rPr>
              <w:t xml:space="preserve"> </w:t>
            </w:r>
            <w:proofErr w:type="spellStart"/>
            <w:r w:rsidRPr="00F00F46">
              <w:rPr>
                <w:rFonts w:eastAsia="Calibri" w:cs="Arial"/>
                <w:i/>
                <w:iCs/>
                <w:sz w:val="20"/>
                <w:szCs w:val="20"/>
                <w:lang w:eastAsia="en-US"/>
              </w:rPr>
              <w:t>Soft</w:t>
            </w:r>
            <w:proofErr w:type="spellEnd"/>
            <w:r w:rsidRPr="00F00F46">
              <w:rPr>
                <w:rFonts w:eastAsia="Calibri" w:cs="Arial"/>
                <w:i/>
                <w:iCs/>
                <w:sz w:val="20"/>
                <w:szCs w:val="20"/>
                <w:lang w:eastAsia="en-US"/>
              </w:rPr>
              <w:t xml:space="preserve"> S.L.</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5E802ED7"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613,89 €</w:t>
            </w:r>
          </w:p>
        </w:tc>
      </w:tr>
      <w:tr w:rsidR="004B6135" w:rsidRPr="00F00F46" w14:paraId="3A4F56B2"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5614597C"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326/2024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65B9BB7E"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26/06/2024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215ABBA0"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PATROCINIO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0DC9D5A" w14:textId="77777777" w:rsidR="004B6135" w:rsidRPr="00F00F46" w:rsidRDefault="004B6135" w:rsidP="00A15B2E">
            <w:pPr>
              <w:spacing w:before="0" w:after="0" w:line="240" w:lineRule="auto"/>
              <w:ind w:right="-9" w:firstLine="0"/>
              <w:rPr>
                <w:rFonts w:eastAsia="Calibri" w:cs="Arial"/>
                <w:i/>
                <w:iCs/>
                <w:sz w:val="20"/>
                <w:szCs w:val="20"/>
                <w:lang w:eastAsia="en-US"/>
              </w:rPr>
            </w:pPr>
            <w:r w:rsidRPr="00F00F46">
              <w:rPr>
                <w:rFonts w:eastAsia="Calibri" w:cs="Arial"/>
                <w:i/>
                <w:iCs/>
                <w:sz w:val="20"/>
                <w:szCs w:val="20"/>
                <w:lang w:eastAsia="en-US"/>
              </w:rPr>
              <w:t>Adjudicación del contrato de patrocinio por la organización del evento deportivo denominado JORNADA DE CLAUSURA TEMPORADA 2023-2024, a favor del CLUB VOLEIBOL SAN ROQUE</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1A8D5054"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3.000,00 €</w:t>
            </w:r>
          </w:p>
        </w:tc>
      </w:tr>
      <w:tr w:rsidR="004B6135" w:rsidRPr="00F00F46" w14:paraId="58190B20"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10BDBCA4"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327/2024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59FA881D"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26/06/2024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7B44A4A3"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OBRA</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36CF4D5" w14:textId="77777777" w:rsidR="004B6135" w:rsidRPr="00F00F46" w:rsidRDefault="004B6135" w:rsidP="00A15B2E">
            <w:pPr>
              <w:spacing w:before="0" w:after="0" w:line="240" w:lineRule="auto"/>
              <w:ind w:right="-9" w:firstLine="0"/>
              <w:rPr>
                <w:rFonts w:eastAsia="Calibri" w:cs="Arial"/>
                <w:i/>
                <w:iCs/>
                <w:sz w:val="20"/>
                <w:szCs w:val="20"/>
                <w:lang w:eastAsia="en-US"/>
              </w:rPr>
            </w:pPr>
            <w:r w:rsidRPr="00F00F46">
              <w:rPr>
                <w:rFonts w:eastAsia="Calibri" w:cs="Arial"/>
                <w:i/>
                <w:iCs/>
                <w:sz w:val="20"/>
                <w:szCs w:val="20"/>
                <w:lang w:eastAsia="en-US"/>
              </w:rPr>
              <w:t>Aprobación del proyecto de sustitución del césped y reparación del firme del campo de fútbol Hoya de La Plata</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55F94D58"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1.019.100,82 €</w:t>
            </w:r>
          </w:p>
        </w:tc>
      </w:tr>
      <w:tr w:rsidR="004B6135" w:rsidRPr="00F00F46" w14:paraId="4E5D397F"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53CCA284"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328/2024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6C837E43"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26/06/2024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0B8FC827"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SERVICIO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5FE44BB" w14:textId="77777777" w:rsidR="004B6135" w:rsidRPr="00F00F46" w:rsidRDefault="004B6135" w:rsidP="00A15B2E">
            <w:pPr>
              <w:spacing w:before="0" w:after="0" w:line="240" w:lineRule="auto"/>
              <w:ind w:right="-9" w:firstLine="0"/>
              <w:rPr>
                <w:rFonts w:eastAsia="Calibri" w:cs="Arial"/>
                <w:i/>
                <w:iCs/>
                <w:sz w:val="20"/>
                <w:szCs w:val="20"/>
                <w:lang w:eastAsia="en-US"/>
              </w:rPr>
            </w:pPr>
            <w:r w:rsidRPr="00F00F46">
              <w:rPr>
                <w:rFonts w:eastAsia="Calibri" w:cs="Arial"/>
                <w:i/>
                <w:iCs/>
                <w:sz w:val="20"/>
                <w:szCs w:val="20"/>
                <w:lang w:eastAsia="en-US"/>
              </w:rPr>
              <w:t>Reconocimiento y liquidación de la factura correspondiente al contrato menor para disponer durante el presente año 2024 de un servicio técnico continuado y puntual de medios audiovisuales (plataformas de elevación, columnas, altavoces, trípodes, micrófonos, etc.) para cubrir las necesidades en acto inaugurales y ruedas de prensa que surjan en el IMD, y así cumplir con la ciudadanía de la capital grancanaria. -RUEDA DE PRENSA EN EL PARQUE DEL RINCÓN, JUNTO A LA PLAZA DE LA MÚSICA 18.03.2024, adjudicado a la entidad AUDIOVISUALES CANARIAS 2000, S.L.</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269F7521"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1.985,19 €</w:t>
            </w:r>
          </w:p>
        </w:tc>
      </w:tr>
      <w:tr w:rsidR="004B6135" w:rsidRPr="00F00F46" w14:paraId="70962119"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6973940D"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329/2024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1203AB8A"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26/06/2024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31D8876E"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SERVICIO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AD04693" w14:textId="77777777" w:rsidR="004B6135" w:rsidRPr="00F00F46" w:rsidRDefault="004B6135" w:rsidP="00A15B2E">
            <w:pPr>
              <w:spacing w:before="0" w:after="0" w:line="240" w:lineRule="auto"/>
              <w:ind w:right="-9" w:firstLine="0"/>
              <w:rPr>
                <w:rFonts w:eastAsia="Calibri" w:cs="Arial"/>
                <w:i/>
                <w:iCs/>
                <w:sz w:val="20"/>
                <w:szCs w:val="20"/>
                <w:lang w:eastAsia="en-US"/>
              </w:rPr>
            </w:pPr>
            <w:r w:rsidRPr="00F00F46">
              <w:rPr>
                <w:rFonts w:eastAsia="Calibri" w:cs="Arial"/>
                <w:i/>
                <w:iCs/>
                <w:sz w:val="20"/>
                <w:szCs w:val="20"/>
                <w:lang w:eastAsia="en-US"/>
              </w:rPr>
              <w:t>Reconocimiento y liquidación de la factura correspondiente al contrato relativo al servicio de prevención ajeno para los empleados del IMD (Seguridad en el Trabajo, Ergonomía y Psicosociología Aplicada, Higiene Industrial y Medicina del Trabajo/Vigilancia de la Salud), adjudicado a la empresa Quirón Prevención, S.L.U.</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0330576A"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3.553,47 €</w:t>
            </w:r>
          </w:p>
        </w:tc>
      </w:tr>
      <w:tr w:rsidR="004B6135" w:rsidRPr="00F00F46" w14:paraId="018A8DC4"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4A80A0A3"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330/2024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439F74FE"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27/06/2024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5757FDB4"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SERVICIO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5ACBC87" w14:textId="77777777" w:rsidR="004B6135" w:rsidRPr="00F00F46" w:rsidRDefault="004B6135" w:rsidP="00A15B2E">
            <w:pPr>
              <w:spacing w:before="0" w:after="0" w:line="240" w:lineRule="auto"/>
              <w:ind w:right="-9" w:firstLine="0"/>
              <w:rPr>
                <w:rFonts w:eastAsia="Calibri" w:cs="Arial"/>
                <w:i/>
                <w:iCs/>
                <w:sz w:val="20"/>
                <w:szCs w:val="20"/>
                <w:lang w:eastAsia="en-US"/>
              </w:rPr>
            </w:pPr>
            <w:r w:rsidRPr="00F00F46">
              <w:rPr>
                <w:rFonts w:eastAsia="Calibri" w:cs="Arial"/>
                <w:i/>
                <w:iCs/>
                <w:sz w:val="20"/>
                <w:szCs w:val="20"/>
                <w:lang w:eastAsia="en-US"/>
              </w:rPr>
              <w:t>Autorización y disposición del gasto correspondiente al contrato menor de servicio para llevar a cabo la desinsectación y desratización de 7 instalaciones deportivas municipales (Chano Cruz, López Socas, Alcaravaneras, El Batán, San Román, Jardín de Infancia y Leoncio Castellano), adjudicado a la entidad EVEREST ELEVADORES Y SERVICIOS, S.L.</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2EC97497"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1.086,05 €</w:t>
            </w:r>
          </w:p>
        </w:tc>
      </w:tr>
      <w:tr w:rsidR="004B6135" w:rsidRPr="00F00F46" w14:paraId="0E1173BF"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3B6D4190"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331/2024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69791557"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28/06/2024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6534A2B7"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OBRA</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F5326D7" w14:textId="77777777" w:rsidR="004B6135" w:rsidRPr="00F00F46" w:rsidRDefault="004B6135" w:rsidP="00A15B2E">
            <w:pPr>
              <w:spacing w:before="0" w:after="0" w:line="240" w:lineRule="auto"/>
              <w:ind w:right="-9" w:firstLine="0"/>
              <w:rPr>
                <w:rFonts w:eastAsia="Calibri" w:cs="Arial"/>
                <w:i/>
                <w:iCs/>
                <w:sz w:val="20"/>
                <w:szCs w:val="20"/>
                <w:lang w:eastAsia="en-US"/>
              </w:rPr>
            </w:pPr>
            <w:r w:rsidRPr="00F00F46">
              <w:rPr>
                <w:rFonts w:eastAsia="Calibri" w:cs="Arial"/>
                <w:i/>
                <w:iCs/>
                <w:sz w:val="20"/>
                <w:szCs w:val="20"/>
                <w:lang w:eastAsia="en-US"/>
              </w:rPr>
              <w:t>Adjudicación del contrato de la obra denominada "Creación de una cubierta del graderío existente en el campo de fútbol municipal Parque Atlántico"</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2405D036"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199.996,14 €</w:t>
            </w:r>
          </w:p>
        </w:tc>
      </w:tr>
      <w:tr w:rsidR="004B6135" w:rsidRPr="00F00F46" w14:paraId="46AB6068"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4E922ED8"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332/2024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591BE0BF"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01/07/2024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1D89D5C8"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CESIÓN DE CRÉDITOS</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BDB1DB1" w14:textId="77777777" w:rsidR="004B6135" w:rsidRPr="00F00F46" w:rsidRDefault="004B6135" w:rsidP="00A15B2E">
            <w:pPr>
              <w:spacing w:before="0" w:after="0" w:line="240" w:lineRule="auto"/>
              <w:ind w:right="-9" w:firstLine="0"/>
              <w:rPr>
                <w:rFonts w:eastAsia="Calibri" w:cs="Arial"/>
                <w:i/>
                <w:iCs/>
                <w:sz w:val="20"/>
                <w:szCs w:val="20"/>
                <w:lang w:eastAsia="en-US"/>
              </w:rPr>
            </w:pPr>
            <w:r w:rsidRPr="00F00F46">
              <w:rPr>
                <w:rFonts w:eastAsia="Calibri" w:cs="Arial"/>
                <w:i/>
                <w:iCs/>
                <w:sz w:val="20"/>
                <w:szCs w:val="20"/>
                <w:lang w:eastAsia="en-US"/>
              </w:rPr>
              <w:t>Disposición de la cesión de créditos a favor de BORROX FINANCE, S.L., por la empresa INFRAESTRUCTURAS DEPORTIVAS CANARIAS S.L. Y FOMENTO, por los servicios derivados del contrato Reforma parcial del Complejo Deportivo Julio Navarro, del cual es la empresa adjudicataria</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300EE672"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7.780,48 €</w:t>
            </w:r>
          </w:p>
        </w:tc>
      </w:tr>
      <w:tr w:rsidR="004B6135" w:rsidRPr="00F00F46" w14:paraId="38957358"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379E4A14"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333/2024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4E8CA201"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01/07/2024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042FD7CF"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PERSONAL</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A76D2B4" w14:textId="77777777" w:rsidR="004B6135" w:rsidRPr="00F00F46" w:rsidRDefault="004B6135" w:rsidP="00A15B2E">
            <w:pPr>
              <w:spacing w:before="0" w:after="0" w:line="240" w:lineRule="auto"/>
              <w:ind w:right="-9" w:firstLine="0"/>
              <w:rPr>
                <w:rFonts w:eastAsia="Calibri" w:cs="Arial"/>
                <w:i/>
                <w:iCs/>
                <w:sz w:val="20"/>
                <w:szCs w:val="20"/>
                <w:lang w:eastAsia="en-US"/>
              </w:rPr>
            </w:pPr>
            <w:r w:rsidRPr="00F00F46">
              <w:rPr>
                <w:rFonts w:eastAsia="Calibri" w:cs="Arial"/>
                <w:i/>
                <w:iCs/>
                <w:sz w:val="20"/>
                <w:szCs w:val="20"/>
                <w:lang w:eastAsia="en-US"/>
              </w:rPr>
              <w:t>Ejecución de la sentencia, de fecha 18 de noviembre de 2021, dictada en el procedimiento ordinario número 835/2019 tramitado en el Juzgado de lo Social número 3, derivada de la demanda interpuesta por el trabajador Francisco Monzón Pérez en reclamación del componente de incompatibilidad</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7B7E0733"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12.125,96 €</w:t>
            </w:r>
          </w:p>
          <w:p w14:paraId="2CE71821"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3.868,15 €</w:t>
            </w:r>
          </w:p>
        </w:tc>
      </w:tr>
      <w:tr w:rsidR="004B6135" w:rsidRPr="00F00F46" w14:paraId="54D81CF6"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5876CA23"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334/2024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60359261"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01/07/2024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023D8223"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SUMINISTRO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CB6259A" w14:textId="77777777" w:rsidR="004B6135" w:rsidRPr="00F00F46" w:rsidRDefault="004B6135" w:rsidP="00A15B2E">
            <w:pPr>
              <w:spacing w:before="0" w:after="0" w:line="240" w:lineRule="auto"/>
              <w:ind w:right="-9" w:firstLine="0"/>
              <w:rPr>
                <w:rFonts w:eastAsia="Calibri" w:cs="Arial"/>
                <w:i/>
                <w:iCs/>
                <w:sz w:val="20"/>
                <w:szCs w:val="20"/>
                <w:lang w:eastAsia="en-US"/>
              </w:rPr>
            </w:pPr>
            <w:r w:rsidRPr="00F00F46">
              <w:rPr>
                <w:rFonts w:eastAsia="Calibri" w:cs="Arial"/>
                <w:i/>
                <w:iCs/>
                <w:sz w:val="20"/>
                <w:szCs w:val="20"/>
                <w:lang w:eastAsia="en-US"/>
              </w:rPr>
              <w:t>Reconocimiento y liquidación de la factura correspondiente al contrato menor para disponer de suministro de material para uso deportivo (combas, colchonetas, mancuernas, etc.), adjudicado a la entidad KESMOCAN, S.L.</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42CD30DB"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2.703,08 €</w:t>
            </w:r>
          </w:p>
        </w:tc>
      </w:tr>
      <w:tr w:rsidR="004B6135" w:rsidRPr="00F00F46" w14:paraId="1BCD43A6"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01DBEB01"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335/2024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6CD32C79"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02/07/2024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7C5E171D"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SUBVENCIÓN</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0A9BFBA" w14:textId="77777777" w:rsidR="004B6135" w:rsidRPr="00F00F46" w:rsidRDefault="004B6135" w:rsidP="00A15B2E">
            <w:pPr>
              <w:spacing w:before="0" w:after="0" w:line="240" w:lineRule="auto"/>
              <w:ind w:right="-9" w:firstLine="0"/>
              <w:rPr>
                <w:rFonts w:eastAsia="Calibri" w:cs="Arial"/>
                <w:i/>
                <w:iCs/>
                <w:sz w:val="20"/>
                <w:szCs w:val="20"/>
                <w:lang w:eastAsia="en-US"/>
              </w:rPr>
            </w:pPr>
            <w:r w:rsidRPr="00F00F46">
              <w:rPr>
                <w:rFonts w:eastAsia="Calibri" w:cs="Arial"/>
                <w:i/>
                <w:iCs/>
                <w:sz w:val="20"/>
                <w:szCs w:val="20"/>
                <w:lang w:eastAsia="en-US"/>
              </w:rPr>
              <w:t>Autorizar y disponer el gasto, conceder la subvención nominativa destinada a la entidad CLUB DEPORTIVO SUAC CANARIAS, por su participación en la SUPERLIGA MASCULINA 2 GRUPO B DE VOLEIBOL</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4B2D16B7"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15.000,00 €</w:t>
            </w:r>
          </w:p>
        </w:tc>
      </w:tr>
      <w:tr w:rsidR="004B6135" w:rsidRPr="00F00F46" w14:paraId="2D4092DD"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2CA8F0A0"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336/2024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6824023D"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02/07/2024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4876CF60"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SUMINISTRO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0FE8153" w14:textId="77777777" w:rsidR="004B6135" w:rsidRPr="00F00F46" w:rsidRDefault="004B6135" w:rsidP="00A15B2E">
            <w:pPr>
              <w:spacing w:before="0" w:after="0" w:line="240" w:lineRule="auto"/>
              <w:ind w:right="-9" w:firstLine="0"/>
              <w:rPr>
                <w:rFonts w:eastAsia="Calibri" w:cs="Arial"/>
                <w:i/>
                <w:iCs/>
                <w:sz w:val="20"/>
                <w:szCs w:val="20"/>
                <w:lang w:eastAsia="en-US"/>
              </w:rPr>
            </w:pPr>
            <w:r w:rsidRPr="00F00F46">
              <w:rPr>
                <w:rFonts w:eastAsia="Calibri" w:cs="Arial"/>
                <w:i/>
                <w:iCs/>
                <w:sz w:val="20"/>
                <w:szCs w:val="20"/>
                <w:lang w:eastAsia="en-US"/>
              </w:rPr>
              <w:t>Reconocimiento y liquidación de la factura correspondiente al contrato menor para la adquisición de redes de voleibol, adjudicado a la entidad KS SPORT, S.L.</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0EB412C4"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4.758,60 €</w:t>
            </w:r>
          </w:p>
        </w:tc>
      </w:tr>
      <w:tr w:rsidR="004B6135" w:rsidRPr="00F00F46" w14:paraId="177DCAE6"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214F01D4"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337/2024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6F05D7D0"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02/07/2024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4E353070"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SERVICIO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990057D" w14:textId="77777777" w:rsidR="004B6135" w:rsidRPr="00F00F46" w:rsidRDefault="004B6135" w:rsidP="00A15B2E">
            <w:pPr>
              <w:spacing w:before="0" w:after="0" w:line="240" w:lineRule="auto"/>
              <w:ind w:right="-9" w:firstLine="0"/>
              <w:rPr>
                <w:rFonts w:eastAsia="Calibri" w:cs="Arial"/>
                <w:i/>
                <w:iCs/>
                <w:sz w:val="20"/>
                <w:szCs w:val="20"/>
                <w:lang w:eastAsia="en-US"/>
              </w:rPr>
            </w:pPr>
            <w:r w:rsidRPr="00F00F46">
              <w:rPr>
                <w:rFonts w:eastAsia="Calibri" w:cs="Arial"/>
                <w:i/>
                <w:iCs/>
                <w:sz w:val="20"/>
                <w:szCs w:val="20"/>
                <w:lang w:eastAsia="en-US"/>
              </w:rPr>
              <w:t>Reconocimiento y liquidación de la obligación, elevada a BROKERMAM NOVA CORREDURIA DE SEGUROS, S.L. para que se dicte la resolución procedente</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552F6D37"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4.328,42 €</w:t>
            </w:r>
          </w:p>
        </w:tc>
      </w:tr>
      <w:tr w:rsidR="004B6135" w:rsidRPr="00F00F46" w14:paraId="44580C20"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4FDD8CF4"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338/2024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01755DB6"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02/07/2024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0E98C645"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CORRECCIÓN ERRORES</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5FAEC8F" w14:textId="77777777" w:rsidR="004B6135" w:rsidRPr="00F00F46" w:rsidRDefault="004B6135" w:rsidP="00A15B2E">
            <w:pPr>
              <w:spacing w:before="0" w:after="0" w:line="240" w:lineRule="auto"/>
              <w:ind w:right="-9" w:firstLine="0"/>
              <w:rPr>
                <w:rFonts w:eastAsia="Calibri" w:cs="Arial"/>
                <w:i/>
                <w:iCs/>
                <w:sz w:val="20"/>
                <w:szCs w:val="20"/>
                <w:lang w:eastAsia="en-US"/>
              </w:rPr>
            </w:pPr>
            <w:r w:rsidRPr="00F00F46">
              <w:rPr>
                <w:rFonts w:eastAsia="Calibri" w:cs="Arial"/>
                <w:i/>
                <w:iCs/>
                <w:sz w:val="20"/>
                <w:szCs w:val="20"/>
                <w:lang w:eastAsia="en-US"/>
              </w:rPr>
              <w:t>Corrección de error detectado en la resolución de la presidenta del Instituto Municipal para la Promoción de la Actividad Física y el Deporte de Las Palmas de Gran Canaria número 295/2024, de 14 de junio, por la que se acuerda autorizar y disponer el gasto, así como reconocer y liquidar la obligación en concepto de costas judiciales dimanantes del recurso de suplicación con el número de rollo 1689/2021, tramitado por la Sala de lo Social del Tribunal Superior de Justicia, y del recurso de casación para la unificación de la doctrina número 309/2023, derivadas de la demanda interpuesta por el trabajador del Instituto Municipal para la Promoción de la Actividad Física y el Deporte de Las Palmas de Gran Canaria, Agustín Marrero Morán y otros, y tramitada en el Juzgado de lo Social número 7, a través del procedimiento ordinario 331/2020</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5651DE5C"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p>
          <w:p w14:paraId="1DCC5EA8"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Error en la parte dispositiva, no se relacionan los nombres de los trabajadores y la tabla resumen figura después del pie de recurso</w:t>
            </w:r>
          </w:p>
        </w:tc>
      </w:tr>
      <w:tr w:rsidR="004B6135" w:rsidRPr="00F00F46" w14:paraId="058AA4CF"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00D61134"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339/2024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2F5EA8BF"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02/07/2024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5D7C6B59"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SUMINISTRO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92F1103" w14:textId="77777777" w:rsidR="004B6135" w:rsidRPr="00F00F46" w:rsidRDefault="004B6135" w:rsidP="00A15B2E">
            <w:pPr>
              <w:spacing w:before="0" w:after="0" w:line="240" w:lineRule="auto"/>
              <w:ind w:right="-9" w:firstLine="0"/>
              <w:rPr>
                <w:rFonts w:eastAsia="Calibri" w:cs="Arial"/>
                <w:i/>
                <w:iCs/>
                <w:sz w:val="20"/>
                <w:szCs w:val="20"/>
                <w:lang w:eastAsia="en-US"/>
              </w:rPr>
            </w:pPr>
            <w:r w:rsidRPr="00F00F46">
              <w:rPr>
                <w:rFonts w:eastAsia="Calibri" w:cs="Arial"/>
                <w:i/>
                <w:iCs/>
                <w:sz w:val="20"/>
                <w:szCs w:val="20"/>
                <w:lang w:eastAsia="en-US"/>
              </w:rPr>
              <w:t>Reconocimiento y liquidación de la factura correspondiente al contrato menor para disponer de un marcador sobremesa con batería y maletín para su transporte, adjudicado a la entidad NEC ACTIVE, S.L.</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6DAC4973"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1.446,85 €</w:t>
            </w:r>
          </w:p>
        </w:tc>
      </w:tr>
      <w:tr w:rsidR="004B6135" w:rsidRPr="00F00F46" w14:paraId="3B7ED997"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32E15F8F"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340/2024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0B1BB9EF"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03/07/2024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41B8B627"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SUBVENCIÓN</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630D613" w14:textId="77777777" w:rsidR="004B6135" w:rsidRPr="00F00F46" w:rsidRDefault="004B6135" w:rsidP="00A15B2E">
            <w:pPr>
              <w:spacing w:before="0" w:after="0" w:line="240" w:lineRule="auto"/>
              <w:ind w:right="-9" w:firstLine="0"/>
              <w:rPr>
                <w:rFonts w:eastAsia="Calibri" w:cs="Arial"/>
                <w:i/>
                <w:iCs/>
                <w:sz w:val="20"/>
                <w:szCs w:val="20"/>
                <w:lang w:eastAsia="en-US"/>
              </w:rPr>
            </w:pPr>
            <w:r w:rsidRPr="00F00F46">
              <w:rPr>
                <w:rFonts w:eastAsia="Calibri" w:cs="Arial"/>
                <w:i/>
                <w:iCs/>
                <w:sz w:val="20"/>
                <w:szCs w:val="20"/>
                <w:lang w:eastAsia="en-US"/>
              </w:rPr>
              <w:t>Reconocer y liquidar la obligación, con carácter anticipado, correspondiente a la subvención nominativa destinada al CLUB VOLEIBOL SAYRE MAYSER GRAN CANARIA, por su participación en la LIGA IBERDROLA FEMENINA DE VOLEIBOL Y PRIMERA DIVISIÓN FEMENINA DE VOLEIBOL</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7A9183EB"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65.000,00 €</w:t>
            </w:r>
          </w:p>
        </w:tc>
      </w:tr>
      <w:tr w:rsidR="004B6135" w:rsidRPr="00F00F46" w14:paraId="256BCAF5"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0C6E3C37"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341/2024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7C08D2F5"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03/07/2024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7991FE0E"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SUBVENCIÓN</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0CC656E" w14:textId="77777777" w:rsidR="004B6135" w:rsidRPr="00F00F46" w:rsidRDefault="004B6135" w:rsidP="00A15B2E">
            <w:pPr>
              <w:spacing w:before="0" w:after="0" w:line="240" w:lineRule="auto"/>
              <w:ind w:right="-9" w:firstLine="0"/>
              <w:rPr>
                <w:rFonts w:eastAsia="Calibri" w:cs="Arial"/>
                <w:i/>
                <w:iCs/>
                <w:sz w:val="20"/>
                <w:szCs w:val="20"/>
                <w:lang w:eastAsia="en-US"/>
              </w:rPr>
            </w:pPr>
            <w:r w:rsidRPr="00F00F46">
              <w:rPr>
                <w:rFonts w:eastAsia="Calibri" w:cs="Arial"/>
                <w:i/>
                <w:iCs/>
                <w:sz w:val="20"/>
                <w:szCs w:val="20"/>
                <w:lang w:eastAsia="en-US"/>
              </w:rPr>
              <w:t>Reconocer y liquidar la obligación, con carácter anticipado, correspondiente a la subvención nominativa destinada a la UNIÓN DEPORTIVA TABURIENTE, por su participación en la DIVISIÓN DE HONOR B MASCULINO Y DIVISIÓN DE HONOR FEMENINO DE HOCKEY HIERBA</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6C5C2106"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100.000,00 €</w:t>
            </w:r>
          </w:p>
        </w:tc>
      </w:tr>
      <w:tr w:rsidR="004B6135" w:rsidRPr="00F00F46" w14:paraId="43B8A9A1"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3355E282"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342/2024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00DF7656"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08/07/2024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17CB844E"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SERVICIO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59F6D9D" w14:textId="77777777" w:rsidR="004B6135" w:rsidRPr="00F00F46" w:rsidRDefault="004B6135" w:rsidP="00A15B2E">
            <w:pPr>
              <w:spacing w:before="0" w:after="0" w:line="240" w:lineRule="auto"/>
              <w:ind w:right="-9" w:firstLine="0"/>
              <w:rPr>
                <w:rFonts w:eastAsia="Calibri" w:cs="Arial"/>
                <w:i/>
                <w:iCs/>
                <w:sz w:val="20"/>
                <w:szCs w:val="20"/>
                <w:lang w:eastAsia="en-US"/>
              </w:rPr>
            </w:pPr>
            <w:r w:rsidRPr="00F00F46">
              <w:rPr>
                <w:rFonts w:eastAsia="Calibri" w:cs="Arial"/>
                <w:i/>
                <w:iCs/>
                <w:sz w:val="20"/>
                <w:szCs w:val="20"/>
                <w:lang w:eastAsia="en-US"/>
              </w:rPr>
              <w:t>Reconocimiento y liquidación de la factura correspondiente al contrato del servicio de conservación y mantenimiento en general de las instalaciones eléctricas, luminotécnicas y de protección contra incendios en los centros deportivos municipales del Ayuntamiento de Las Palmas de Gran Canaria</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003D1E1B"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43.440,35 €</w:t>
            </w:r>
          </w:p>
        </w:tc>
      </w:tr>
      <w:tr w:rsidR="004B6135" w:rsidRPr="00F00F46" w14:paraId="35688C2E"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1E506BB2"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343/2024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0E40443D"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08/07/2024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528690F4"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CORRECCIÓN ERRORES</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F73D4B5" w14:textId="77777777" w:rsidR="004B6135" w:rsidRPr="00F00F46" w:rsidRDefault="004B6135" w:rsidP="00A15B2E">
            <w:pPr>
              <w:spacing w:before="0" w:after="0" w:line="240" w:lineRule="auto"/>
              <w:ind w:right="-9" w:firstLine="0"/>
              <w:rPr>
                <w:rFonts w:eastAsia="Calibri" w:cs="Arial"/>
                <w:i/>
                <w:iCs/>
                <w:sz w:val="20"/>
                <w:szCs w:val="20"/>
                <w:lang w:eastAsia="en-US"/>
              </w:rPr>
            </w:pPr>
            <w:r w:rsidRPr="00F00F46">
              <w:rPr>
                <w:rFonts w:eastAsia="Calibri" w:cs="Arial"/>
                <w:i/>
                <w:iCs/>
                <w:sz w:val="20"/>
                <w:szCs w:val="20"/>
                <w:lang w:eastAsia="en-US"/>
              </w:rPr>
              <w:t>Corrección del error material detectado en la resolución número 336, de fecha 02/07/2024, de reconocimiento y liquidación de la factura correspondiente al contrato menor para la adquisición de redes de voleibol, adjudicado a la entidad KS SPORT S.L.</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69B3E517"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Error en la aplicación presupuestaria</w:t>
            </w:r>
          </w:p>
        </w:tc>
      </w:tr>
      <w:tr w:rsidR="004B6135" w:rsidRPr="00F00F46" w14:paraId="53F00105"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06D69EF9"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344/2024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729D7D43"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08/07/2024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1EDB6622"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CORRECCIÓN ERRORES</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1E9E451" w14:textId="77777777" w:rsidR="004B6135" w:rsidRPr="00F00F46" w:rsidRDefault="004B6135" w:rsidP="00A15B2E">
            <w:pPr>
              <w:spacing w:before="0" w:after="0" w:line="240" w:lineRule="auto"/>
              <w:ind w:right="-9" w:firstLine="0"/>
              <w:rPr>
                <w:rFonts w:eastAsia="Calibri" w:cs="Arial"/>
                <w:i/>
                <w:iCs/>
                <w:sz w:val="20"/>
                <w:szCs w:val="20"/>
                <w:lang w:eastAsia="en-US"/>
              </w:rPr>
            </w:pPr>
            <w:r w:rsidRPr="00F00F46">
              <w:rPr>
                <w:rFonts w:eastAsia="Calibri" w:cs="Arial"/>
                <w:i/>
                <w:iCs/>
                <w:sz w:val="20"/>
                <w:szCs w:val="20"/>
                <w:lang w:eastAsia="en-US"/>
              </w:rPr>
              <w:t>Corrección del error material detectado en la resolución número 334, de fecha 01.07.2024, de reconocimiento y liquidación de la factura correspondiente al contrato menor para disponer de suministro de material para uso deportivo (combas, colchonetas, mancuerdas, etc.), adjudicado a la entidad KESMOCAN, S.L.</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64E8D994"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Error en la fase del gasto</w:t>
            </w:r>
          </w:p>
        </w:tc>
      </w:tr>
      <w:tr w:rsidR="004B6135" w:rsidRPr="00F00F46" w14:paraId="0B694E74"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3963F921"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345/2024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4B59386F"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08/07/2024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38D6E52C"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SUBVENCIÓN</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722A393" w14:textId="77777777" w:rsidR="004B6135" w:rsidRPr="00F00F46" w:rsidRDefault="004B6135" w:rsidP="00A15B2E">
            <w:pPr>
              <w:spacing w:before="0" w:after="0" w:line="240" w:lineRule="auto"/>
              <w:ind w:right="-9" w:firstLine="0"/>
              <w:rPr>
                <w:rFonts w:eastAsia="Calibri" w:cs="Arial"/>
                <w:i/>
                <w:iCs/>
                <w:sz w:val="20"/>
                <w:szCs w:val="20"/>
                <w:lang w:eastAsia="en-US"/>
              </w:rPr>
            </w:pPr>
            <w:r w:rsidRPr="00F00F46">
              <w:rPr>
                <w:rFonts w:eastAsia="Calibri" w:cs="Arial"/>
                <w:i/>
                <w:iCs/>
                <w:sz w:val="20"/>
                <w:szCs w:val="20"/>
                <w:lang w:eastAsia="en-US"/>
              </w:rPr>
              <w:t>Se resuelve reconocer y liquidar la obligación, con carácter anticipado, correspondiente a la subvención nominativa destinada a al CLUB DEPORTIVO HEIDELBERG, por su participación en la LIGA IBERDROLA FEMENINA DE VOLEIBOL</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76EA0907"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50.000,00 €</w:t>
            </w:r>
          </w:p>
        </w:tc>
      </w:tr>
      <w:tr w:rsidR="004B6135" w:rsidRPr="00F00F46" w14:paraId="28977003"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61F363D2"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346/2024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51496B85"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08/07/2024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08AEAD4E"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CORRECCIÓN ERROR</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03B309A" w14:textId="77777777" w:rsidR="004B6135" w:rsidRPr="00F00F46" w:rsidRDefault="004B6135" w:rsidP="00A15B2E">
            <w:pPr>
              <w:spacing w:before="0" w:after="0" w:line="240" w:lineRule="auto"/>
              <w:ind w:right="-9" w:firstLine="0"/>
              <w:rPr>
                <w:rFonts w:eastAsia="Calibri" w:cs="Arial"/>
                <w:i/>
                <w:iCs/>
                <w:sz w:val="20"/>
                <w:szCs w:val="20"/>
                <w:lang w:eastAsia="en-US"/>
              </w:rPr>
            </w:pPr>
            <w:r w:rsidRPr="00F00F46">
              <w:rPr>
                <w:rFonts w:eastAsia="Calibri" w:cs="Arial"/>
                <w:i/>
                <w:iCs/>
                <w:sz w:val="20"/>
                <w:szCs w:val="20"/>
                <w:lang w:eastAsia="en-US"/>
              </w:rPr>
              <w:t>Corrección del error material detectado en la resolución número 339, de fecha 02.07.2024, de reconocimiento y liquidación de la factura correspondiente al contrato menor para disponer de un marcador sobremesa con batería y maletín para su transporte, adjudicado a la entidad NEC ACTIVE, S.L.</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69C43E50"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 xml:space="preserve">Error en la fase del gasto </w:t>
            </w:r>
          </w:p>
        </w:tc>
      </w:tr>
      <w:tr w:rsidR="004B6135" w:rsidRPr="00F00F46" w14:paraId="0FC53245"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54B0DA9C"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347/2024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1FBF835E"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08/07/2024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111F67D2"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SUBVENCIÓN</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CDE9F61" w14:textId="77777777" w:rsidR="004B6135" w:rsidRPr="00F00F46" w:rsidRDefault="004B6135" w:rsidP="00A15B2E">
            <w:pPr>
              <w:spacing w:before="0" w:after="0" w:line="240" w:lineRule="auto"/>
              <w:ind w:right="-9" w:firstLine="0"/>
              <w:rPr>
                <w:rFonts w:eastAsia="Calibri" w:cs="Arial"/>
                <w:i/>
                <w:iCs/>
                <w:sz w:val="20"/>
                <w:szCs w:val="20"/>
                <w:lang w:eastAsia="en-US"/>
              </w:rPr>
            </w:pPr>
            <w:r w:rsidRPr="00F00F46">
              <w:rPr>
                <w:rFonts w:eastAsia="Calibri" w:cs="Arial"/>
                <w:i/>
                <w:iCs/>
                <w:sz w:val="20"/>
                <w:szCs w:val="20"/>
                <w:lang w:eastAsia="en-US"/>
              </w:rPr>
              <w:t>Autorizar y disponer el gasto, conceder la subvención nominativa destinada a la entidad, CLUB SANTA RITA LOMO LOS FRAILES, por su participación en la COMPETICIÓN DE ALTO NIVEL DE LUCHA CANARIA</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03954002"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15.000,00 €</w:t>
            </w:r>
          </w:p>
        </w:tc>
      </w:tr>
      <w:tr w:rsidR="004B6135" w:rsidRPr="00F00F46" w14:paraId="79EA21ED"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1B26349F"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348/2024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23BD6A0A"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08/07/2024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3499D6E7"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DIETAS PRESIDENTA</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CD62A85" w14:textId="77777777" w:rsidR="004B6135" w:rsidRPr="00F00F46" w:rsidRDefault="004B6135" w:rsidP="00A15B2E">
            <w:pPr>
              <w:spacing w:before="0" w:after="0" w:line="240" w:lineRule="auto"/>
              <w:ind w:right="-9" w:firstLine="0"/>
              <w:rPr>
                <w:rFonts w:eastAsia="Calibri" w:cs="Arial"/>
                <w:i/>
                <w:iCs/>
                <w:sz w:val="20"/>
                <w:szCs w:val="20"/>
                <w:lang w:eastAsia="en-US"/>
              </w:rPr>
            </w:pPr>
            <w:r w:rsidRPr="00F00F46">
              <w:rPr>
                <w:rFonts w:eastAsia="Calibri" w:cs="Arial"/>
                <w:i/>
                <w:iCs/>
                <w:sz w:val="20"/>
                <w:szCs w:val="20"/>
                <w:lang w:eastAsia="en-US"/>
              </w:rPr>
              <w:t>Autorización, disposición, reconocimiento y liquidación de gastos de manutención y locomoción correspondientes a la asistencia de la presidenta del IMD, a eventos deportivos de nivel nacional, celebrados en Madrid, entre los días 8 y 9 de abril de 2024; y en Menorca, entre los días 27 y 29 de abril de 2024</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0F29F88D"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31,90 €</w:t>
            </w:r>
          </w:p>
          <w:p w14:paraId="5830F098"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165,00 €</w:t>
            </w:r>
          </w:p>
          <w:p w14:paraId="688AD9F9"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372,71 €</w:t>
            </w:r>
          </w:p>
          <w:p w14:paraId="31D90EBC"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10,75 €</w:t>
            </w:r>
          </w:p>
          <w:p w14:paraId="6F16FDA3"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347,64 €</w:t>
            </w:r>
          </w:p>
          <w:p w14:paraId="600D5105"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538,90 €</w:t>
            </w:r>
          </w:p>
        </w:tc>
      </w:tr>
      <w:tr w:rsidR="004B6135" w:rsidRPr="00F00F46" w14:paraId="1D21159E"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26247DA1"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349/2024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60F45F21"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09/07/2024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19F2666F"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PERSONAL</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35063F4" w14:textId="77777777" w:rsidR="004B6135" w:rsidRPr="00F00F46" w:rsidRDefault="004B6135" w:rsidP="00A15B2E">
            <w:pPr>
              <w:spacing w:before="0" w:after="0" w:line="240" w:lineRule="auto"/>
              <w:ind w:right="-9" w:firstLine="0"/>
              <w:rPr>
                <w:rFonts w:eastAsia="Calibri" w:cs="Arial"/>
                <w:i/>
                <w:iCs/>
                <w:sz w:val="20"/>
                <w:szCs w:val="20"/>
                <w:lang w:eastAsia="en-US"/>
              </w:rPr>
            </w:pPr>
            <w:r w:rsidRPr="00F00F46">
              <w:rPr>
                <w:rFonts w:eastAsia="Calibri" w:cs="Arial"/>
                <w:i/>
                <w:iCs/>
                <w:sz w:val="20"/>
                <w:szCs w:val="20"/>
                <w:lang w:eastAsia="en-US"/>
              </w:rPr>
              <w:t>Autorizar y disponer el gasto, así como reconocer y liquidar la obligación en concepto de costas judiciales dimanantes del recurso de suplicación con el número de rollo 1456/2023, tramitado por la Sala de lo Social del Tribunal Superior de Justicia, derivadas de la demanda interpuesta por trabajador del Instituto Municipal para la Promoción de la Actividad Física y el Deporte de Las Palmas de Gran Canaria, Tomás Miguel González Rodríguez, y tramitada en el Juzgado de lo Social número 7, a través del procedimiento ordinario 125/2023</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3E1740E3"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TSJ: 800,00 €</w:t>
            </w:r>
          </w:p>
        </w:tc>
      </w:tr>
      <w:tr w:rsidR="004B6135" w:rsidRPr="00F00F46" w14:paraId="606F884C"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19470E04"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350/2024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55F16B18"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09/07/2024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29A6680A"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SUMINISTRO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FF205D2" w14:textId="77777777" w:rsidR="004B6135" w:rsidRPr="00F00F46" w:rsidRDefault="004B6135" w:rsidP="00A15B2E">
            <w:pPr>
              <w:spacing w:before="0" w:after="0" w:line="240" w:lineRule="auto"/>
              <w:ind w:right="-9" w:firstLine="0"/>
              <w:rPr>
                <w:rFonts w:eastAsia="Calibri" w:cs="Arial"/>
                <w:i/>
                <w:iCs/>
                <w:sz w:val="20"/>
                <w:szCs w:val="20"/>
                <w:lang w:eastAsia="en-US"/>
              </w:rPr>
            </w:pPr>
            <w:r w:rsidRPr="00F00F46">
              <w:rPr>
                <w:rFonts w:eastAsia="Calibri" w:cs="Arial"/>
                <w:i/>
                <w:iCs/>
                <w:sz w:val="20"/>
                <w:szCs w:val="20"/>
                <w:lang w:eastAsia="en-US"/>
              </w:rPr>
              <w:t>Reconocimiento y liquidación de la factura FV124 8627 de fecha 29.02.2024, correspondiente al lote I (productos de limpieza), de la primera prórroga del contrato plurianual para el suministro por lotes de productos y materiales de limpieza para las instalaciones deportivas adscritas al IMD, adjudicado a la empresa Cavas Catalanas, S.L.</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32D6405A"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3.729,66 €</w:t>
            </w:r>
          </w:p>
        </w:tc>
      </w:tr>
      <w:tr w:rsidR="004B6135" w:rsidRPr="00F00F46" w14:paraId="48D14E26" w14:textId="77777777" w:rsidTr="004B6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31CCB004"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351/2024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14894C38" w14:textId="77777777" w:rsidR="004B6135" w:rsidRPr="00F00F46" w:rsidRDefault="004B6135" w:rsidP="00A15B2E">
            <w:pPr>
              <w:spacing w:before="0" w:after="0" w:line="240" w:lineRule="auto"/>
              <w:ind w:firstLine="0"/>
              <w:jc w:val="center"/>
              <w:rPr>
                <w:rFonts w:eastAsia="Calibri" w:cs="Arial"/>
                <w:i/>
                <w:iCs/>
                <w:sz w:val="20"/>
                <w:szCs w:val="20"/>
                <w:lang w:eastAsia="en-US"/>
              </w:rPr>
            </w:pPr>
            <w:r w:rsidRPr="00F00F46">
              <w:rPr>
                <w:rFonts w:eastAsia="Calibri" w:cs="Arial"/>
                <w:i/>
                <w:iCs/>
                <w:sz w:val="20"/>
                <w:szCs w:val="20"/>
                <w:lang w:eastAsia="en-US"/>
              </w:rPr>
              <w:t>09/07/2024</w:t>
            </w:r>
          </w:p>
        </w:tc>
        <w:tc>
          <w:tcPr>
            <w:tcW w:w="2444" w:type="dxa"/>
            <w:tcBorders>
              <w:top w:val="single" w:sz="4" w:space="0" w:color="000000"/>
              <w:left w:val="single" w:sz="4" w:space="0" w:color="000000"/>
              <w:bottom w:val="single" w:sz="4" w:space="0" w:color="000000"/>
              <w:right w:val="nil"/>
            </w:tcBorders>
            <w:shd w:val="clear" w:color="auto" w:fill="auto"/>
            <w:vAlign w:val="center"/>
          </w:tcPr>
          <w:p w14:paraId="723DADBF" w14:textId="77777777" w:rsidR="004B6135" w:rsidRPr="00F00F46" w:rsidRDefault="004B6135" w:rsidP="00A15B2E">
            <w:pPr>
              <w:spacing w:before="0" w:after="0" w:line="240" w:lineRule="auto"/>
              <w:ind w:right="-9" w:firstLine="0"/>
              <w:jc w:val="center"/>
              <w:rPr>
                <w:rFonts w:eastAsia="Calibri" w:cs="Arial"/>
                <w:i/>
                <w:iCs/>
                <w:sz w:val="20"/>
                <w:szCs w:val="20"/>
                <w:lang w:eastAsia="en-US"/>
              </w:rPr>
            </w:pPr>
            <w:r w:rsidRPr="00F00F46">
              <w:rPr>
                <w:rFonts w:eastAsia="Calibri" w:cs="Arial"/>
                <w:i/>
                <w:iCs/>
                <w:sz w:val="20"/>
                <w:szCs w:val="20"/>
                <w:lang w:eastAsia="en-US"/>
              </w:rPr>
              <w:t>CONSEJO RECTOR</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33F7B70" w14:textId="77777777" w:rsidR="004B6135" w:rsidRPr="00F00F46" w:rsidRDefault="004B6135" w:rsidP="00A15B2E">
            <w:pPr>
              <w:spacing w:before="0" w:after="0" w:line="240" w:lineRule="auto"/>
              <w:ind w:right="-9" w:firstLine="0"/>
              <w:rPr>
                <w:rFonts w:eastAsia="Calibri" w:cs="Arial"/>
                <w:i/>
                <w:iCs/>
                <w:sz w:val="20"/>
                <w:szCs w:val="20"/>
                <w:lang w:eastAsia="en-US"/>
              </w:rPr>
            </w:pPr>
            <w:r w:rsidRPr="00F00F46">
              <w:rPr>
                <w:rFonts w:eastAsia="Calibri" w:cs="Arial"/>
                <w:i/>
                <w:iCs/>
                <w:sz w:val="20"/>
                <w:szCs w:val="20"/>
                <w:lang w:eastAsia="en-US"/>
              </w:rPr>
              <w:t xml:space="preserve">Convocatoria, en sesión ordinaria, del Consejo Rector del Instituto Municipal para la Promoción de la Actividad Física y el Deporte de Las Palmas de Gran Canaria el día doce de julio de dos mil veinticuatro </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756F45AF" w14:textId="77777777" w:rsidR="004B6135" w:rsidRPr="00F00F46" w:rsidRDefault="004B6135" w:rsidP="00A15B2E">
            <w:pPr>
              <w:autoSpaceDE w:val="0"/>
              <w:autoSpaceDN w:val="0"/>
              <w:adjustRightInd w:val="0"/>
              <w:spacing w:before="0" w:after="0" w:line="240" w:lineRule="auto"/>
              <w:ind w:firstLine="0"/>
              <w:jc w:val="right"/>
              <w:rPr>
                <w:rFonts w:eastAsia="Calibri" w:cs="Arial"/>
                <w:i/>
                <w:iCs/>
                <w:sz w:val="20"/>
                <w:szCs w:val="20"/>
                <w:lang w:eastAsia="en-US"/>
              </w:rPr>
            </w:pPr>
            <w:r w:rsidRPr="00F00F46">
              <w:rPr>
                <w:rFonts w:eastAsia="Calibri" w:cs="Arial"/>
                <w:i/>
                <w:iCs/>
                <w:sz w:val="20"/>
                <w:szCs w:val="20"/>
                <w:lang w:eastAsia="en-US"/>
              </w:rPr>
              <w:t>-------</w:t>
            </w:r>
          </w:p>
        </w:tc>
      </w:tr>
      <w:bookmarkEnd w:id="9"/>
    </w:tbl>
    <w:p w14:paraId="20AFE026" w14:textId="77777777" w:rsidR="004B6135" w:rsidRPr="00F00F46" w:rsidRDefault="004B6135" w:rsidP="00A15B2E">
      <w:pPr>
        <w:spacing w:before="0" w:after="0" w:line="240" w:lineRule="auto"/>
        <w:ind w:firstLine="0"/>
        <w:jc w:val="left"/>
        <w:rPr>
          <w:rFonts w:eastAsia="Calibri" w:cs="Arial"/>
          <w:lang w:eastAsia="en-US"/>
        </w:rPr>
      </w:pPr>
    </w:p>
    <w:p w14:paraId="626BB4DF" w14:textId="77777777" w:rsidR="009107FA" w:rsidRPr="00F00F46" w:rsidRDefault="009107FA" w:rsidP="00A15B2E">
      <w:pPr>
        <w:spacing w:before="0" w:after="0" w:line="240" w:lineRule="auto"/>
        <w:ind w:right="141" w:firstLine="0"/>
        <w:rPr>
          <w:rFonts w:eastAsia="Times New Roman" w:cs="Arial"/>
          <w:b/>
          <w:i/>
          <w:iCs/>
          <w:sz w:val="16"/>
          <w:szCs w:val="16"/>
        </w:rPr>
      </w:pPr>
    </w:p>
    <w:p w14:paraId="5906A780" w14:textId="77777777" w:rsidR="00AE3C69" w:rsidRPr="00F00F46" w:rsidRDefault="00940FE3" w:rsidP="00A15B2E">
      <w:pPr>
        <w:pStyle w:val="Predeterminado"/>
        <w:spacing w:after="0" w:line="240" w:lineRule="auto"/>
        <w:ind w:right="17"/>
        <w:jc w:val="both"/>
        <w:rPr>
          <w:rFonts w:ascii="Arial" w:hAnsi="Arial" w:cs="Arial"/>
        </w:rPr>
      </w:pPr>
      <w:r w:rsidRPr="00F00F46">
        <w:rPr>
          <w:rFonts w:ascii="Arial" w:hAnsi="Arial" w:cs="Arial"/>
        </w:rPr>
        <w:t>Se toma razón de las resoluciones.</w:t>
      </w:r>
    </w:p>
    <w:p w14:paraId="6F893448" w14:textId="77777777" w:rsidR="00613332" w:rsidRPr="00F00F46" w:rsidRDefault="00613332" w:rsidP="00A15B2E">
      <w:pPr>
        <w:pStyle w:val="Predeterminado"/>
        <w:spacing w:after="0" w:line="240" w:lineRule="auto"/>
        <w:ind w:right="17"/>
        <w:jc w:val="both"/>
        <w:rPr>
          <w:rFonts w:ascii="Arial" w:hAnsi="Arial" w:cs="Arial"/>
        </w:rPr>
      </w:pPr>
    </w:p>
    <w:p w14:paraId="7DA799E6" w14:textId="77777777" w:rsidR="00613332" w:rsidRPr="00F00F46" w:rsidRDefault="00613332" w:rsidP="00A15B2E">
      <w:pPr>
        <w:pStyle w:val="Predeterminado"/>
        <w:spacing w:after="0" w:line="240" w:lineRule="auto"/>
        <w:ind w:right="17"/>
        <w:jc w:val="both"/>
        <w:rPr>
          <w:rFonts w:ascii="Arial" w:hAnsi="Arial" w:cs="Arial"/>
        </w:rPr>
      </w:pPr>
    </w:p>
    <w:p w14:paraId="21C8148D" w14:textId="77777777" w:rsidR="009107FA" w:rsidRPr="00F00F46" w:rsidRDefault="009107FA" w:rsidP="00A15B2E">
      <w:pPr>
        <w:pStyle w:val="Predeterminado"/>
        <w:spacing w:after="0" w:line="240" w:lineRule="auto"/>
        <w:ind w:right="17"/>
        <w:jc w:val="both"/>
        <w:rPr>
          <w:rFonts w:ascii="Arial" w:hAnsi="Arial" w:cs="Arial"/>
          <w:b/>
          <w:bCs/>
        </w:rPr>
      </w:pPr>
      <w:r w:rsidRPr="00F00F46">
        <w:rPr>
          <w:rFonts w:ascii="Arial" w:hAnsi="Arial" w:cs="Arial"/>
          <w:b/>
          <w:bCs/>
        </w:rPr>
        <w:t>DEBATE. INTERVENCIONES</w:t>
      </w:r>
      <w:r w:rsidR="00CE343E" w:rsidRPr="00F00F46">
        <w:rPr>
          <w:rFonts w:ascii="Arial" w:hAnsi="Arial" w:cs="Arial"/>
          <w:b/>
          <w:bCs/>
        </w:rPr>
        <w:t>:</w:t>
      </w:r>
    </w:p>
    <w:p w14:paraId="4AB9923F" w14:textId="77777777" w:rsidR="00C96EAD" w:rsidRPr="00F00F46" w:rsidRDefault="00C96EAD" w:rsidP="00A15B2E">
      <w:pPr>
        <w:pStyle w:val="Predeterminado"/>
        <w:spacing w:after="0" w:line="240" w:lineRule="auto"/>
        <w:ind w:right="17"/>
        <w:jc w:val="both"/>
        <w:rPr>
          <w:rFonts w:ascii="Arial" w:hAnsi="Arial" w:cs="Arial"/>
          <w:b/>
          <w:bCs/>
        </w:rPr>
      </w:pPr>
    </w:p>
    <w:p w14:paraId="5E087ABB" w14:textId="25085AAA" w:rsidR="00C96EAD" w:rsidRPr="00F00F46" w:rsidRDefault="00C96EAD" w:rsidP="00A15B2E">
      <w:pPr>
        <w:pStyle w:val="Predeterminado"/>
        <w:spacing w:after="0" w:line="240" w:lineRule="auto"/>
        <w:ind w:right="17"/>
        <w:jc w:val="both"/>
        <w:rPr>
          <w:rFonts w:ascii="Arial" w:hAnsi="Arial" w:cs="Arial"/>
        </w:rPr>
      </w:pPr>
      <w:r w:rsidRPr="00F00F46">
        <w:rPr>
          <w:rFonts w:ascii="Arial" w:hAnsi="Arial" w:cs="Arial"/>
        </w:rPr>
        <w:t>Doña María Victoria Trujillo León pregunta, en relación con la resolución núme</w:t>
      </w:r>
      <w:r w:rsidR="004D1BCB" w:rsidRPr="00F00F46">
        <w:rPr>
          <w:rFonts w:ascii="Arial" w:hAnsi="Arial" w:cs="Arial"/>
        </w:rPr>
        <w:t>ro 249, por qué se adjudican 16 </w:t>
      </w:r>
      <w:r w:rsidRPr="00F00F46">
        <w:rPr>
          <w:rFonts w:ascii="Arial" w:hAnsi="Arial" w:cs="Arial"/>
        </w:rPr>
        <w:t>000 € para la señalización del campo de fútbol La Suerte</w:t>
      </w:r>
      <w:r w:rsidR="004D1BCB" w:rsidRPr="00F00F46">
        <w:rPr>
          <w:rFonts w:ascii="Arial" w:hAnsi="Arial" w:cs="Arial"/>
        </w:rPr>
        <w:t>,</w:t>
      </w:r>
      <w:r w:rsidRPr="00F00F46">
        <w:rPr>
          <w:rFonts w:ascii="Arial" w:hAnsi="Arial" w:cs="Arial"/>
        </w:rPr>
        <w:t xml:space="preserve"> pudiéndose haber incluido en el proyecto.</w:t>
      </w:r>
    </w:p>
    <w:p w14:paraId="077AB585" w14:textId="77777777" w:rsidR="00C96EAD" w:rsidRPr="00F00F46" w:rsidRDefault="00C96EAD" w:rsidP="00A15B2E">
      <w:pPr>
        <w:pStyle w:val="Predeterminado"/>
        <w:spacing w:after="0" w:line="240" w:lineRule="auto"/>
        <w:ind w:right="17"/>
        <w:jc w:val="both"/>
        <w:rPr>
          <w:rFonts w:ascii="Arial" w:hAnsi="Arial" w:cs="Arial"/>
        </w:rPr>
      </w:pPr>
    </w:p>
    <w:p w14:paraId="50ED4B85" w14:textId="13AD5A8D" w:rsidR="00C96EAD" w:rsidRPr="00F00F46" w:rsidRDefault="00C96EAD" w:rsidP="00A15B2E">
      <w:pPr>
        <w:pStyle w:val="Predeterminado"/>
        <w:spacing w:after="0" w:line="240" w:lineRule="auto"/>
        <w:ind w:right="17"/>
        <w:jc w:val="both"/>
        <w:rPr>
          <w:rFonts w:ascii="Arial" w:hAnsi="Arial" w:cs="Arial"/>
        </w:rPr>
      </w:pPr>
      <w:r w:rsidRPr="00F00F46">
        <w:rPr>
          <w:rFonts w:ascii="Arial" w:hAnsi="Arial" w:cs="Arial"/>
        </w:rPr>
        <w:t>La señora presidenta señala que, al no incluirse en la obra, se ha tenido que hacer ahora.</w:t>
      </w:r>
    </w:p>
    <w:p w14:paraId="6D921D25" w14:textId="77777777" w:rsidR="00C96EAD" w:rsidRPr="00F00F46" w:rsidRDefault="00C96EAD" w:rsidP="00A15B2E">
      <w:pPr>
        <w:pStyle w:val="Predeterminado"/>
        <w:spacing w:after="0" w:line="240" w:lineRule="auto"/>
        <w:ind w:right="17"/>
        <w:jc w:val="both"/>
        <w:rPr>
          <w:rFonts w:ascii="Arial" w:hAnsi="Arial" w:cs="Arial"/>
        </w:rPr>
      </w:pPr>
    </w:p>
    <w:p w14:paraId="3B07B6BA" w14:textId="0EF3DC11" w:rsidR="00C96EAD" w:rsidRPr="00F00F46" w:rsidRDefault="00C96EAD" w:rsidP="00A15B2E">
      <w:pPr>
        <w:pStyle w:val="Predeterminado"/>
        <w:spacing w:after="0" w:line="240" w:lineRule="auto"/>
        <w:ind w:right="17"/>
        <w:jc w:val="both"/>
        <w:rPr>
          <w:rFonts w:ascii="Arial" w:hAnsi="Arial" w:cs="Arial"/>
        </w:rPr>
      </w:pPr>
      <w:r w:rsidRPr="00F00F46">
        <w:rPr>
          <w:rFonts w:ascii="Arial" w:hAnsi="Arial" w:cs="Arial"/>
        </w:rPr>
        <w:t>Doña María Victoria Trujillo León pregunta cómo se hizo la obra.</w:t>
      </w:r>
    </w:p>
    <w:p w14:paraId="2C1A391C" w14:textId="77777777" w:rsidR="00C96EAD" w:rsidRPr="00F00F46" w:rsidRDefault="00C96EAD" w:rsidP="00A15B2E">
      <w:pPr>
        <w:pStyle w:val="Predeterminado"/>
        <w:spacing w:after="0" w:line="240" w:lineRule="auto"/>
        <w:ind w:right="17"/>
        <w:jc w:val="both"/>
        <w:rPr>
          <w:rFonts w:ascii="Arial" w:hAnsi="Arial" w:cs="Arial"/>
        </w:rPr>
      </w:pPr>
    </w:p>
    <w:p w14:paraId="79C9B7BE" w14:textId="3D82112C" w:rsidR="00C96EAD" w:rsidRPr="00F00F46" w:rsidRDefault="00C96EAD" w:rsidP="00A15B2E">
      <w:pPr>
        <w:pStyle w:val="Predeterminado"/>
        <w:spacing w:after="0" w:line="240" w:lineRule="auto"/>
        <w:ind w:right="17"/>
        <w:jc w:val="both"/>
        <w:rPr>
          <w:rFonts w:ascii="Arial" w:hAnsi="Arial" w:cs="Arial"/>
        </w:rPr>
      </w:pPr>
      <w:r w:rsidRPr="00F00F46">
        <w:rPr>
          <w:rFonts w:ascii="Arial" w:hAnsi="Arial" w:cs="Arial"/>
        </w:rPr>
        <w:t>La señora presidenta señala que fue una obra nueva.</w:t>
      </w:r>
    </w:p>
    <w:p w14:paraId="555E2E6F" w14:textId="77777777" w:rsidR="00C96EAD" w:rsidRPr="00F00F46" w:rsidRDefault="00C96EAD" w:rsidP="00A15B2E">
      <w:pPr>
        <w:pStyle w:val="Predeterminado"/>
        <w:spacing w:after="0" w:line="240" w:lineRule="auto"/>
        <w:ind w:right="17"/>
        <w:jc w:val="both"/>
        <w:rPr>
          <w:rFonts w:ascii="Arial" w:hAnsi="Arial" w:cs="Arial"/>
        </w:rPr>
      </w:pPr>
    </w:p>
    <w:p w14:paraId="389A4A17" w14:textId="3FAF86E0" w:rsidR="00C96EAD" w:rsidRPr="00F00F46" w:rsidRDefault="00C96EAD" w:rsidP="00A15B2E">
      <w:pPr>
        <w:pStyle w:val="Predeterminado"/>
        <w:spacing w:after="0" w:line="240" w:lineRule="auto"/>
        <w:ind w:right="17"/>
        <w:jc w:val="both"/>
        <w:rPr>
          <w:rFonts w:ascii="Arial" w:hAnsi="Arial" w:cs="Arial"/>
        </w:rPr>
      </w:pPr>
      <w:r w:rsidRPr="00F00F46">
        <w:rPr>
          <w:rFonts w:ascii="Arial" w:hAnsi="Arial" w:cs="Arial"/>
        </w:rPr>
        <w:t>Doña María Victoria Trujillo León pregunta cuándo se prevé que abra el campo de fútbol.</w:t>
      </w:r>
    </w:p>
    <w:p w14:paraId="0C7A5D60" w14:textId="77777777" w:rsidR="00C96EAD" w:rsidRPr="00F00F46" w:rsidRDefault="00C96EAD" w:rsidP="00A15B2E">
      <w:pPr>
        <w:pStyle w:val="Predeterminado"/>
        <w:spacing w:after="0" w:line="240" w:lineRule="auto"/>
        <w:ind w:right="17"/>
        <w:jc w:val="both"/>
        <w:rPr>
          <w:rFonts w:ascii="Arial" w:hAnsi="Arial" w:cs="Arial"/>
        </w:rPr>
      </w:pPr>
    </w:p>
    <w:p w14:paraId="016C94CA" w14:textId="0E3CA5A6" w:rsidR="00C96EAD" w:rsidRPr="00F00F46" w:rsidRDefault="00C96EAD" w:rsidP="00A15B2E">
      <w:pPr>
        <w:pStyle w:val="Predeterminado"/>
        <w:spacing w:after="0" w:line="240" w:lineRule="auto"/>
        <w:ind w:right="17"/>
        <w:jc w:val="both"/>
        <w:rPr>
          <w:rFonts w:ascii="Arial" w:hAnsi="Arial" w:cs="Arial"/>
        </w:rPr>
      </w:pPr>
      <w:r w:rsidRPr="00F00F46">
        <w:rPr>
          <w:rFonts w:ascii="Arial" w:hAnsi="Arial" w:cs="Arial"/>
        </w:rPr>
        <w:t>La señora presidenta señala que, si todo va bien, será en septiembre.</w:t>
      </w:r>
    </w:p>
    <w:p w14:paraId="70BFF712" w14:textId="77777777" w:rsidR="00C96EAD" w:rsidRPr="00F00F46" w:rsidRDefault="00C96EAD" w:rsidP="00A15B2E">
      <w:pPr>
        <w:pStyle w:val="Predeterminado"/>
        <w:spacing w:after="0" w:line="240" w:lineRule="auto"/>
        <w:ind w:right="17"/>
        <w:jc w:val="both"/>
        <w:rPr>
          <w:rFonts w:ascii="Arial" w:hAnsi="Arial" w:cs="Arial"/>
        </w:rPr>
      </w:pPr>
    </w:p>
    <w:p w14:paraId="4BB0971D" w14:textId="2F0DD785" w:rsidR="00C96EAD" w:rsidRPr="00F00F46" w:rsidRDefault="00C96EAD" w:rsidP="00A15B2E">
      <w:pPr>
        <w:pStyle w:val="Predeterminado"/>
        <w:spacing w:after="0" w:line="240" w:lineRule="auto"/>
        <w:ind w:right="17"/>
        <w:jc w:val="both"/>
        <w:rPr>
          <w:rFonts w:ascii="Arial" w:hAnsi="Arial" w:cs="Arial"/>
        </w:rPr>
      </w:pPr>
      <w:r w:rsidRPr="00F00F46">
        <w:rPr>
          <w:rFonts w:ascii="Arial" w:hAnsi="Arial" w:cs="Arial"/>
        </w:rPr>
        <w:t>Doña María Victoria Trujillo León solicita tener acceso al expediente del contrato menor tramitado para la señalización del campo de fútbol.</w:t>
      </w:r>
    </w:p>
    <w:p w14:paraId="623975C2" w14:textId="77777777" w:rsidR="00C96EAD" w:rsidRPr="00F00F46" w:rsidRDefault="00C96EAD" w:rsidP="00A15B2E">
      <w:pPr>
        <w:pStyle w:val="Predeterminado"/>
        <w:spacing w:after="0" w:line="240" w:lineRule="auto"/>
        <w:ind w:right="17"/>
        <w:jc w:val="both"/>
        <w:rPr>
          <w:rFonts w:ascii="Arial" w:hAnsi="Arial" w:cs="Arial"/>
        </w:rPr>
      </w:pPr>
    </w:p>
    <w:p w14:paraId="0BA52264" w14:textId="5BDB3C75" w:rsidR="00C96EAD" w:rsidRPr="00F00F46" w:rsidRDefault="00C96EAD" w:rsidP="00A15B2E">
      <w:pPr>
        <w:pStyle w:val="Predeterminado"/>
        <w:spacing w:after="0" w:line="240" w:lineRule="auto"/>
        <w:ind w:right="17"/>
        <w:jc w:val="both"/>
        <w:rPr>
          <w:rFonts w:ascii="Arial" w:hAnsi="Arial" w:cs="Arial"/>
        </w:rPr>
      </w:pPr>
      <w:r w:rsidRPr="00F00F46">
        <w:rPr>
          <w:rFonts w:ascii="Arial" w:hAnsi="Arial" w:cs="Arial"/>
        </w:rPr>
        <w:t>La señora presidenta le comenta que se le citará para su consulta en las oficinas del IMD.</w:t>
      </w:r>
    </w:p>
    <w:p w14:paraId="4838B46E" w14:textId="77777777" w:rsidR="007B2DB7" w:rsidRPr="00F00F46" w:rsidRDefault="007B2DB7" w:rsidP="00A15B2E">
      <w:pPr>
        <w:pStyle w:val="Predeterminado"/>
        <w:spacing w:after="0" w:line="240" w:lineRule="auto"/>
        <w:ind w:right="17"/>
        <w:jc w:val="both"/>
        <w:rPr>
          <w:rFonts w:ascii="Arial" w:hAnsi="Arial" w:cs="Arial"/>
        </w:rPr>
      </w:pPr>
    </w:p>
    <w:p w14:paraId="71DF20E5" w14:textId="77777777" w:rsidR="009262F4" w:rsidRPr="00F00F46" w:rsidRDefault="009262F4" w:rsidP="00A15B2E">
      <w:pPr>
        <w:pStyle w:val="Predeterminado"/>
        <w:spacing w:after="0" w:line="240" w:lineRule="auto"/>
        <w:ind w:right="17"/>
        <w:jc w:val="both"/>
        <w:rPr>
          <w:rFonts w:ascii="Arial" w:hAnsi="Arial" w:cs="Arial"/>
        </w:rPr>
      </w:pPr>
    </w:p>
    <w:p w14:paraId="4B1E8C63" w14:textId="46526173" w:rsidR="009262F4" w:rsidRPr="00F00F46" w:rsidRDefault="00563E2B" w:rsidP="00A15B2E">
      <w:pPr>
        <w:pStyle w:val="Predeterminado"/>
        <w:spacing w:after="0" w:line="240" w:lineRule="auto"/>
        <w:ind w:right="17"/>
        <w:jc w:val="both"/>
        <w:rPr>
          <w:rFonts w:ascii="Arial" w:hAnsi="Arial" w:cs="Arial"/>
          <w:b/>
          <w:bCs/>
        </w:rPr>
      </w:pPr>
      <w:r w:rsidRPr="00F00F46">
        <w:rPr>
          <w:rFonts w:ascii="Arial" w:hAnsi="Arial" w:cs="Arial"/>
          <w:b/>
          <w:bCs/>
        </w:rPr>
        <w:t>11</w:t>
      </w:r>
      <w:r w:rsidR="009262F4" w:rsidRPr="00F00F46">
        <w:rPr>
          <w:rFonts w:ascii="Arial" w:hAnsi="Arial" w:cs="Arial"/>
          <w:b/>
          <w:bCs/>
        </w:rPr>
        <w:t xml:space="preserve">. Ruegos y preguntas </w:t>
      </w:r>
    </w:p>
    <w:p w14:paraId="794000A1" w14:textId="77777777" w:rsidR="00AC0DFB" w:rsidRPr="00F00F46" w:rsidRDefault="00AC0DFB" w:rsidP="00A15B2E">
      <w:pPr>
        <w:pStyle w:val="Predeterminado"/>
        <w:spacing w:after="0" w:line="240" w:lineRule="auto"/>
        <w:ind w:right="17"/>
        <w:jc w:val="both"/>
        <w:rPr>
          <w:rFonts w:ascii="Arial" w:hAnsi="Arial" w:cs="Arial"/>
          <w:b/>
          <w:bCs/>
        </w:rPr>
      </w:pPr>
    </w:p>
    <w:p w14:paraId="79B8B10D" w14:textId="14FDFADB" w:rsidR="0071242C" w:rsidRPr="00F00F46" w:rsidRDefault="00C20632" w:rsidP="00A15B2E">
      <w:pPr>
        <w:pStyle w:val="Predeterminado"/>
        <w:spacing w:after="0" w:line="240" w:lineRule="auto"/>
        <w:ind w:right="17"/>
        <w:jc w:val="both"/>
        <w:rPr>
          <w:rFonts w:ascii="Arial" w:hAnsi="Arial" w:cs="Arial"/>
        </w:rPr>
      </w:pPr>
      <w:r w:rsidRPr="00F00F46">
        <w:rPr>
          <w:rFonts w:ascii="Arial" w:hAnsi="Arial" w:cs="Arial"/>
        </w:rPr>
        <w:t>Don Rafael Miguel D</w:t>
      </w:r>
      <w:r w:rsidR="00AC0DFB" w:rsidRPr="00F00F46">
        <w:rPr>
          <w:rFonts w:ascii="Arial" w:hAnsi="Arial" w:cs="Arial"/>
        </w:rPr>
        <w:t>e Juan Miñón formula el ruego de que se arregle el campo de fútbol de El Pilar, que está muy mal.</w:t>
      </w:r>
    </w:p>
    <w:p w14:paraId="4DFB5347" w14:textId="77777777" w:rsidR="00AC0DFB" w:rsidRPr="00F00F46" w:rsidRDefault="00AC0DFB" w:rsidP="00A15B2E">
      <w:pPr>
        <w:pStyle w:val="Predeterminado"/>
        <w:spacing w:after="0" w:line="240" w:lineRule="auto"/>
        <w:ind w:right="17"/>
        <w:jc w:val="both"/>
        <w:rPr>
          <w:rFonts w:ascii="Arial" w:hAnsi="Arial" w:cs="Arial"/>
        </w:rPr>
      </w:pPr>
    </w:p>
    <w:p w14:paraId="236F05AC" w14:textId="48BA5439" w:rsidR="00AC0DFB" w:rsidRPr="00F00F46" w:rsidRDefault="00AC0DFB" w:rsidP="00A15B2E">
      <w:pPr>
        <w:pStyle w:val="Predeterminado"/>
        <w:spacing w:after="0" w:line="240" w:lineRule="auto"/>
        <w:ind w:right="17"/>
        <w:jc w:val="both"/>
        <w:rPr>
          <w:rFonts w:ascii="Arial" w:hAnsi="Arial" w:cs="Arial"/>
        </w:rPr>
      </w:pPr>
      <w:r w:rsidRPr="00F00F46">
        <w:rPr>
          <w:rFonts w:ascii="Arial" w:hAnsi="Arial" w:cs="Arial"/>
        </w:rPr>
        <w:t>No se formulan preguntas.</w:t>
      </w:r>
    </w:p>
    <w:p w14:paraId="21B06AA4" w14:textId="77777777" w:rsidR="003650C5" w:rsidRPr="00F00F46" w:rsidRDefault="003650C5" w:rsidP="00A15B2E">
      <w:pPr>
        <w:pStyle w:val="Predeterminado"/>
        <w:spacing w:after="0" w:line="240" w:lineRule="auto"/>
        <w:ind w:right="17"/>
        <w:jc w:val="both"/>
        <w:rPr>
          <w:rFonts w:ascii="Arial" w:hAnsi="Arial" w:cs="Arial"/>
          <w:b/>
          <w:bCs/>
          <w:sz w:val="16"/>
          <w:szCs w:val="16"/>
        </w:rPr>
      </w:pPr>
    </w:p>
    <w:p w14:paraId="07F7CBAE" w14:textId="77777777" w:rsidR="005E411F" w:rsidRPr="00F00F46" w:rsidRDefault="005E411F" w:rsidP="00A15B2E">
      <w:pPr>
        <w:suppressAutoHyphens/>
        <w:autoSpaceDN w:val="0"/>
        <w:spacing w:before="0" w:after="0" w:line="240" w:lineRule="auto"/>
        <w:ind w:firstLine="0"/>
        <w:textAlignment w:val="baseline"/>
        <w:rPr>
          <w:rFonts w:eastAsia="Calibri, Arial" w:cs="Arial"/>
          <w:kern w:val="3"/>
          <w:sz w:val="16"/>
          <w:szCs w:val="16"/>
          <w:lang w:eastAsia="zh-CN"/>
        </w:rPr>
      </w:pPr>
    </w:p>
    <w:p w14:paraId="484D8B3B" w14:textId="48321F31" w:rsidR="005B4E5B" w:rsidRPr="00F00F46" w:rsidRDefault="00E367A0" w:rsidP="00A15B2E">
      <w:pPr>
        <w:suppressAutoHyphens/>
        <w:autoSpaceDN w:val="0"/>
        <w:spacing w:before="0" w:after="0" w:line="240" w:lineRule="auto"/>
        <w:ind w:firstLine="0"/>
        <w:textAlignment w:val="baseline"/>
        <w:rPr>
          <w:rFonts w:eastAsia="Calibri, Arial" w:cs="Arial"/>
          <w:kern w:val="3"/>
          <w:lang w:eastAsia="zh-CN"/>
        </w:rPr>
      </w:pPr>
      <w:r w:rsidRPr="00F00F46">
        <w:rPr>
          <w:rFonts w:eastAsia="Calibri, Arial" w:cs="Arial"/>
          <w:kern w:val="3"/>
          <w:lang w:eastAsia="zh-CN"/>
        </w:rPr>
        <w:t>Y no habiendo más asuntos que tratar,</w:t>
      </w:r>
      <w:r w:rsidR="0046550F" w:rsidRPr="00F00F46">
        <w:rPr>
          <w:rFonts w:eastAsia="Calibri, Arial" w:cs="Arial"/>
          <w:kern w:val="3"/>
          <w:lang w:eastAsia="zh-CN"/>
        </w:rPr>
        <w:t xml:space="preserve"> la</w:t>
      </w:r>
      <w:r w:rsidR="00C40F5A" w:rsidRPr="00F00F46">
        <w:rPr>
          <w:rFonts w:eastAsia="Calibri, Arial" w:cs="Arial"/>
          <w:kern w:val="3"/>
          <w:lang w:eastAsia="zh-CN"/>
        </w:rPr>
        <w:t xml:space="preserve"> señora</w:t>
      </w:r>
      <w:r w:rsidR="0046550F" w:rsidRPr="00F00F46">
        <w:rPr>
          <w:rFonts w:eastAsia="Calibri, Arial" w:cs="Arial"/>
          <w:kern w:val="3"/>
          <w:lang w:eastAsia="zh-CN"/>
        </w:rPr>
        <w:t xml:space="preserve"> presidenta </w:t>
      </w:r>
      <w:r w:rsidRPr="00F00F46">
        <w:rPr>
          <w:rFonts w:eastAsia="Calibri, Arial" w:cs="Arial"/>
          <w:kern w:val="3"/>
          <w:lang w:eastAsia="zh-CN"/>
        </w:rPr>
        <w:t xml:space="preserve">levantó la sesión, siendo las </w:t>
      </w:r>
      <w:r w:rsidR="0071242C" w:rsidRPr="00F00F46">
        <w:rPr>
          <w:rFonts w:eastAsia="Calibri, Arial" w:cs="Arial"/>
          <w:kern w:val="3"/>
          <w:lang w:eastAsia="zh-CN"/>
        </w:rPr>
        <w:t>nueve</w:t>
      </w:r>
      <w:r w:rsidR="00E65D91" w:rsidRPr="00F00F46">
        <w:rPr>
          <w:rFonts w:eastAsia="Calibri, Arial" w:cs="Arial"/>
          <w:kern w:val="3"/>
          <w:lang w:eastAsia="zh-CN"/>
        </w:rPr>
        <w:t xml:space="preserve"> </w:t>
      </w:r>
      <w:r w:rsidR="00AE3C69" w:rsidRPr="00F00F46">
        <w:rPr>
          <w:rFonts w:eastAsia="Calibri, Arial" w:cs="Arial"/>
          <w:kern w:val="3"/>
          <w:lang w:eastAsia="zh-CN"/>
        </w:rPr>
        <w:t>h</w:t>
      </w:r>
      <w:r w:rsidR="00BE48A4" w:rsidRPr="00F00F46">
        <w:rPr>
          <w:rFonts w:eastAsia="Calibri, Arial" w:cs="Arial"/>
          <w:kern w:val="3"/>
          <w:lang w:eastAsia="zh-CN"/>
        </w:rPr>
        <w:t xml:space="preserve">oras y </w:t>
      </w:r>
      <w:r w:rsidR="00AC0DFB" w:rsidRPr="00F00F46">
        <w:rPr>
          <w:rFonts w:eastAsia="Calibri, Arial" w:cs="Arial"/>
          <w:kern w:val="3"/>
          <w:lang w:eastAsia="zh-CN"/>
        </w:rPr>
        <w:t>cuarenta</w:t>
      </w:r>
      <w:r w:rsidR="005E411F" w:rsidRPr="00F00F46">
        <w:rPr>
          <w:rFonts w:eastAsia="Calibri, Arial" w:cs="Arial"/>
          <w:kern w:val="3"/>
          <w:lang w:eastAsia="zh-CN"/>
        </w:rPr>
        <w:t xml:space="preserve"> </w:t>
      </w:r>
      <w:r w:rsidR="00F93834" w:rsidRPr="00F00F46">
        <w:rPr>
          <w:rFonts w:eastAsia="Calibri, Arial" w:cs="Arial"/>
          <w:kern w:val="3"/>
          <w:lang w:eastAsia="zh-CN"/>
        </w:rPr>
        <w:t xml:space="preserve">minutos, </w:t>
      </w:r>
      <w:r w:rsidRPr="00F00F46">
        <w:rPr>
          <w:rFonts w:eastAsia="Calibri, Arial" w:cs="Arial"/>
          <w:kern w:val="3"/>
          <w:lang w:eastAsia="zh-CN"/>
        </w:rPr>
        <w:t>de todo lo cual, como secretario, doy fe.</w:t>
      </w:r>
    </w:p>
    <w:p w14:paraId="61E3390A" w14:textId="77777777" w:rsidR="0071242C" w:rsidRPr="00F00F46" w:rsidRDefault="0071242C" w:rsidP="00A15B2E">
      <w:pPr>
        <w:suppressAutoHyphens/>
        <w:autoSpaceDN w:val="0"/>
        <w:spacing w:before="0" w:after="0" w:line="240" w:lineRule="auto"/>
        <w:ind w:firstLine="0"/>
        <w:textAlignment w:val="baseline"/>
        <w:rPr>
          <w:rFonts w:eastAsia="Calibri, Arial" w:cs="Arial"/>
          <w:kern w:val="3"/>
          <w:lang w:eastAsia="zh-CN"/>
        </w:rPr>
      </w:pPr>
    </w:p>
    <w:p w14:paraId="65100FF8" w14:textId="77777777" w:rsidR="0071242C" w:rsidRPr="00F00F46" w:rsidRDefault="0071242C" w:rsidP="00A15B2E">
      <w:pPr>
        <w:suppressAutoHyphens/>
        <w:autoSpaceDN w:val="0"/>
        <w:spacing w:before="0" w:after="0" w:line="240" w:lineRule="auto"/>
        <w:ind w:firstLine="0"/>
        <w:textAlignment w:val="baseline"/>
        <w:rPr>
          <w:rFonts w:eastAsia="Calibri, Arial" w:cs="Arial"/>
          <w:kern w:val="3"/>
          <w:lang w:eastAsia="zh-CN"/>
        </w:rPr>
      </w:pPr>
    </w:p>
    <w:p w14:paraId="3441870B" w14:textId="77777777" w:rsidR="0071242C" w:rsidRPr="00F00F46" w:rsidRDefault="0071242C" w:rsidP="00A15B2E">
      <w:pPr>
        <w:suppressAutoHyphens/>
        <w:autoSpaceDN w:val="0"/>
        <w:spacing w:before="0" w:after="0" w:line="240" w:lineRule="auto"/>
        <w:ind w:firstLine="0"/>
        <w:textAlignment w:val="baseline"/>
        <w:rPr>
          <w:rFonts w:eastAsia="Calibri, Arial" w:cs="Arial"/>
          <w:kern w:val="3"/>
          <w:lang w:eastAsia="zh-CN"/>
        </w:rPr>
      </w:pPr>
    </w:p>
    <w:p w14:paraId="50E684B1" w14:textId="77777777" w:rsidR="00B75DB3" w:rsidRPr="00F00F46" w:rsidRDefault="00BE48A4" w:rsidP="00A15B2E">
      <w:pPr>
        <w:tabs>
          <w:tab w:val="left" w:pos="708"/>
        </w:tabs>
        <w:suppressAutoHyphens/>
        <w:spacing w:before="0" w:after="0" w:line="240" w:lineRule="auto"/>
        <w:ind w:right="1" w:firstLine="0"/>
        <w:rPr>
          <w:rFonts w:eastAsia="Calibri" w:cs="Arial"/>
          <w:b/>
          <w:bCs/>
          <w:sz w:val="16"/>
          <w:szCs w:val="16"/>
          <w:lang w:eastAsia="zh-CN"/>
        </w:rPr>
      </w:pPr>
      <w:r w:rsidRPr="00F00F46">
        <w:rPr>
          <w:rFonts w:eastAsia="Calibri" w:cs="Arial"/>
          <w:b/>
          <w:bCs/>
          <w:lang w:eastAsia="zh-CN"/>
        </w:rPr>
        <w:t xml:space="preserve">   </w:t>
      </w:r>
      <w:r w:rsidR="005B4E5B" w:rsidRPr="00F00F46">
        <w:rPr>
          <w:rFonts w:eastAsia="Calibri" w:cs="Arial"/>
          <w:b/>
          <w:bCs/>
          <w:lang w:eastAsia="zh-CN"/>
        </w:rPr>
        <w:t xml:space="preserve">                         </w:t>
      </w:r>
    </w:p>
    <w:bookmarkEnd w:id="0"/>
    <w:p w14:paraId="367D5005" w14:textId="77777777" w:rsidR="003650C5" w:rsidRPr="00F00F46" w:rsidRDefault="003650C5" w:rsidP="00A15B2E">
      <w:pPr>
        <w:tabs>
          <w:tab w:val="left" w:pos="708"/>
        </w:tabs>
        <w:suppressAutoHyphens/>
        <w:spacing w:before="0" w:after="0" w:line="240" w:lineRule="auto"/>
        <w:ind w:right="1" w:firstLine="0"/>
        <w:rPr>
          <w:rFonts w:eastAsia="Calibri" w:cs="Arial"/>
          <w:b/>
          <w:bCs/>
          <w:sz w:val="16"/>
          <w:szCs w:val="16"/>
          <w:lang w:eastAsia="zh-CN"/>
        </w:rPr>
      </w:pPr>
    </w:p>
    <w:p w14:paraId="0073A1DE" w14:textId="77777777" w:rsidR="003650C5" w:rsidRPr="00F00F46" w:rsidRDefault="003650C5" w:rsidP="00A15B2E">
      <w:pPr>
        <w:tabs>
          <w:tab w:val="left" w:pos="708"/>
        </w:tabs>
        <w:suppressAutoHyphens/>
        <w:spacing w:before="0" w:after="0" w:line="240" w:lineRule="auto"/>
        <w:ind w:right="1" w:firstLine="0"/>
        <w:rPr>
          <w:rFonts w:eastAsia="Calibri" w:cs="Arial"/>
          <w:b/>
          <w:lang w:eastAsia="zh-CN"/>
        </w:rPr>
      </w:pPr>
      <w:r w:rsidRPr="00F00F46">
        <w:rPr>
          <w:rFonts w:eastAsia="Calibri" w:cs="Arial"/>
          <w:b/>
          <w:bCs/>
          <w:lang w:eastAsia="zh-CN"/>
        </w:rPr>
        <w:t xml:space="preserve">                                                                                  EL </w:t>
      </w:r>
      <w:r w:rsidRPr="00F00F46">
        <w:rPr>
          <w:rFonts w:eastAsia="Calibri" w:cs="Arial"/>
          <w:b/>
          <w:lang w:eastAsia="zh-CN"/>
        </w:rPr>
        <w:t>SECRETARIO</w:t>
      </w:r>
    </w:p>
    <w:p w14:paraId="6F157127" w14:textId="77777777" w:rsidR="003650C5" w:rsidRPr="00F00F46" w:rsidRDefault="003650C5" w:rsidP="00A15B2E">
      <w:pPr>
        <w:tabs>
          <w:tab w:val="left" w:pos="708"/>
        </w:tabs>
        <w:suppressAutoHyphens/>
        <w:spacing w:before="0" w:after="0" w:line="240" w:lineRule="auto"/>
        <w:ind w:right="1" w:firstLine="0"/>
        <w:jc w:val="center"/>
        <w:rPr>
          <w:rFonts w:eastAsia="Calibri" w:cs="Arial"/>
          <w:sz w:val="16"/>
          <w:szCs w:val="16"/>
          <w:lang w:eastAsia="zh-CN"/>
        </w:rPr>
      </w:pPr>
      <w:r w:rsidRPr="00F00F46">
        <w:rPr>
          <w:rFonts w:eastAsia="Calibri" w:cs="Arial"/>
          <w:lang w:eastAsia="zh-CN"/>
        </w:rPr>
        <w:t xml:space="preserve">                                                            </w:t>
      </w:r>
      <w:r w:rsidRPr="00F00F46">
        <w:rPr>
          <w:rFonts w:eastAsia="Calibri" w:cs="Arial"/>
          <w:sz w:val="16"/>
          <w:szCs w:val="16"/>
          <w:lang w:eastAsia="zh-CN"/>
        </w:rPr>
        <w:t>(Por delegación, Resolución número 2656/2017, de 30 de enero)</w:t>
      </w:r>
    </w:p>
    <w:p w14:paraId="24A2C527" w14:textId="77777777" w:rsidR="003650C5" w:rsidRPr="00F00F46" w:rsidRDefault="003650C5" w:rsidP="00A15B2E">
      <w:pPr>
        <w:tabs>
          <w:tab w:val="left" w:pos="708"/>
        </w:tabs>
        <w:suppressAutoHyphens/>
        <w:spacing w:before="0" w:after="0" w:line="240" w:lineRule="auto"/>
        <w:ind w:firstLine="0"/>
        <w:rPr>
          <w:rFonts w:eastAsia="Calibri" w:cs="Arial"/>
          <w:b/>
          <w:lang w:eastAsia="zh-CN"/>
        </w:rPr>
      </w:pPr>
      <w:r w:rsidRPr="00F00F46">
        <w:rPr>
          <w:rFonts w:eastAsia="Calibri" w:cs="Arial"/>
          <w:b/>
          <w:lang w:eastAsia="zh-CN"/>
        </w:rPr>
        <w:t xml:space="preserve">                                                                                 EL OFICIAL MAYOR</w:t>
      </w:r>
    </w:p>
    <w:p w14:paraId="13724269" w14:textId="77777777" w:rsidR="003650C5" w:rsidRPr="00F00F46" w:rsidRDefault="003650C5" w:rsidP="00A15B2E">
      <w:pPr>
        <w:tabs>
          <w:tab w:val="left" w:pos="708"/>
        </w:tabs>
        <w:suppressAutoHyphens/>
        <w:spacing w:before="0" w:after="0" w:line="240" w:lineRule="auto"/>
        <w:ind w:right="1" w:firstLine="0"/>
        <w:rPr>
          <w:rFonts w:eastAsia="Calibri" w:cs="Arial"/>
          <w:b/>
          <w:sz w:val="16"/>
          <w:szCs w:val="16"/>
          <w:lang w:eastAsia="zh-CN"/>
        </w:rPr>
      </w:pPr>
    </w:p>
    <w:p w14:paraId="613204B0" w14:textId="77777777" w:rsidR="009262F4" w:rsidRPr="00F00F46" w:rsidRDefault="009262F4" w:rsidP="00A15B2E">
      <w:pPr>
        <w:tabs>
          <w:tab w:val="left" w:pos="708"/>
        </w:tabs>
        <w:suppressAutoHyphens/>
        <w:spacing w:before="0" w:after="0" w:line="240" w:lineRule="auto"/>
        <w:ind w:right="1" w:firstLine="0"/>
        <w:rPr>
          <w:rFonts w:eastAsia="Calibri" w:cs="Arial"/>
          <w:b/>
          <w:sz w:val="16"/>
          <w:szCs w:val="16"/>
          <w:lang w:eastAsia="zh-CN"/>
        </w:rPr>
      </w:pPr>
    </w:p>
    <w:p w14:paraId="043BFB6B" w14:textId="77777777" w:rsidR="009262F4" w:rsidRPr="00F00F46" w:rsidRDefault="009262F4" w:rsidP="00A15B2E">
      <w:pPr>
        <w:tabs>
          <w:tab w:val="left" w:pos="708"/>
        </w:tabs>
        <w:suppressAutoHyphens/>
        <w:spacing w:before="0" w:after="0" w:line="240" w:lineRule="auto"/>
        <w:ind w:right="1" w:firstLine="0"/>
        <w:rPr>
          <w:rFonts w:eastAsia="Calibri" w:cs="Arial"/>
          <w:b/>
          <w:sz w:val="16"/>
          <w:szCs w:val="16"/>
          <w:lang w:eastAsia="zh-CN"/>
        </w:rPr>
      </w:pPr>
    </w:p>
    <w:p w14:paraId="216A766F" w14:textId="77777777" w:rsidR="003650C5" w:rsidRPr="00F00F46" w:rsidRDefault="003650C5" w:rsidP="00A15B2E">
      <w:pPr>
        <w:tabs>
          <w:tab w:val="left" w:pos="708"/>
        </w:tabs>
        <w:suppressAutoHyphens/>
        <w:spacing w:before="0" w:after="0" w:line="240" w:lineRule="auto"/>
        <w:ind w:right="1" w:firstLine="708"/>
        <w:jc w:val="left"/>
        <w:rPr>
          <w:rFonts w:eastAsia="Calibri" w:cs="Arial"/>
          <w:lang w:eastAsia="zh-CN"/>
        </w:rPr>
      </w:pPr>
      <w:r w:rsidRPr="00F00F46">
        <w:rPr>
          <w:rFonts w:eastAsia="Calibri" w:cs="Arial"/>
          <w:b/>
          <w:lang w:eastAsia="zh-CN"/>
        </w:rPr>
        <w:t xml:space="preserve">                                                                 </w:t>
      </w:r>
      <w:r w:rsidRPr="00F00F46">
        <w:rPr>
          <w:rFonts w:eastAsia="Calibri" w:cs="Arial"/>
          <w:lang w:eastAsia="zh-CN"/>
        </w:rPr>
        <w:t>Domingo Arias Rodríguez</w:t>
      </w:r>
    </w:p>
    <w:p w14:paraId="0C4E5453" w14:textId="77777777" w:rsidR="00652E59" w:rsidRPr="00F00F46" w:rsidRDefault="00652E59" w:rsidP="00A15B2E">
      <w:pPr>
        <w:tabs>
          <w:tab w:val="left" w:pos="708"/>
        </w:tabs>
        <w:suppressAutoHyphens/>
        <w:spacing w:before="0" w:after="0" w:line="240" w:lineRule="auto"/>
        <w:ind w:right="1" w:firstLine="708"/>
        <w:jc w:val="left"/>
        <w:rPr>
          <w:rFonts w:eastAsia="Calibri" w:cs="Arial"/>
          <w:b/>
          <w:lang w:eastAsia="zh-CN"/>
        </w:rPr>
      </w:pPr>
      <w:r w:rsidRPr="00F00F46">
        <w:rPr>
          <w:rFonts w:eastAsia="Calibri" w:cs="Arial"/>
          <w:b/>
          <w:lang w:eastAsia="zh-CN"/>
        </w:rPr>
        <w:t xml:space="preserve">                           </w:t>
      </w:r>
      <w:r w:rsidR="001F23E2" w:rsidRPr="00F00F46">
        <w:rPr>
          <w:rFonts w:eastAsia="Calibri" w:cs="Arial"/>
          <w:b/>
          <w:lang w:eastAsia="zh-CN"/>
        </w:rPr>
        <w:tab/>
      </w:r>
    </w:p>
    <w:p w14:paraId="34059905" w14:textId="67023B7E" w:rsidR="0071242C" w:rsidRPr="00F00F46" w:rsidRDefault="00A90AB7" w:rsidP="00A15B2E">
      <w:pPr>
        <w:pStyle w:val="Cuerpodetexto"/>
        <w:spacing w:after="0" w:line="240" w:lineRule="auto"/>
        <w:ind w:right="1" w:firstLine="708"/>
        <w:rPr>
          <w:rFonts w:ascii="Arial" w:hAnsi="Arial" w:cs="Arial"/>
          <w:b/>
        </w:rPr>
      </w:pPr>
      <w:r w:rsidRPr="00F00F46">
        <w:rPr>
          <w:rFonts w:ascii="Arial" w:hAnsi="Arial" w:cs="Arial"/>
          <w:b/>
        </w:rPr>
        <w:t xml:space="preserve">                   </w:t>
      </w:r>
      <w:bookmarkStart w:id="10" w:name="_Hlk144463875"/>
    </w:p>
    <w:p w14:paraId="55CC1661" w14:textId="77777777" w:rsidR="0071242C" w:rsidRPr="00F00F46" w:rsidRDefault="0071242C" w:rsidP="00A15B2E">
      <w:pPr>
        <w:pStyle w:val="Cuerpodetexto"/>
        <w:spacing w:after="0" w:line="240" w:lineRule="auto"/>
        <w:ind w:right="1" w:firstLine="708"/>
        <w:rPr>
          <w:rFonts w:ascii="Arial" w:hAnsi="Arial" w:cs="Arial"/>
          <w:b/>
        </w:rPr>
      </w:pPr>
    </w:p>
    <w:p w14:paraId="77D13234" w14:textId="77777777" w:rsidR="00A90AB7" w:rsidRPr="00F00F46" w:rsidRDefault="0071242C" w:rsidP="00A15B2E">
      <w:pPr>
        <w:pStyle w:val="Cuerpodetexto"/>
        <w:spacing w:after="0" w:line="240" w:lineRule="auto"/>
        <w:ind w:right="1" w:firstLine="708"/>
        <w:rPr>
          <w:rFonts w:ascii="Arial" w:hAnsi="Arial" w:cs="Arial"/>
          <w:b/>
        </w:rPr>
      </w:pPr>
      <w:r w:rsidRPr="00F00F46">
        <w:rPr>
          <w:rFonts w:ascii="Arial" w:hAnsi="Arial" w:cs="Arial"/>
          <w:b/>
        </w:rPr>
        <w:t xml:space="preserve">                       </w:t>
      </w:r>
      <w:r w:rsidR="00A90AB7" w:rsidRPr="00F00F46">
        <w:rPr>
          <w:rFonts w:ascii="Arial" w:hAnsi="Arial" w:cs="Arial"/>
          <w:b/>
        </w:rPr>
        <w:t xml:space="preserve"> V.º B.º</w:t>
      </w:r>
    </w:p>
    <w:p w14:paraId="2F7FE330" w14:textId="77777777" w:rsidR="00A90AB7" w:rsidRPr="00F00F46" w:rsidRDefault="00A90AB7" w:rsidP="00A15B2E">
      <w:pPr>
        <w:pStyle w:val="Cuerpodetexto"/>
        <w:spacing w:after="0" w:line="240" w:lineRule="auto"/>
        <w:rPr>
          <w:rFonts w:ascii="Arial" w:hAnsi="Arial" w:cs="Arial"/>
          <w:b/>
        </w:rPr>
      </w:pPr>
      <w:r w:rsidRPr="00F00F46">
        <w:rPr>
          <w:rFonts w:ascii="Arial" w:hAnsi="Arial" w:cs="Arial"/>
          <w:b/>
        </w:rPr>
        <w:t xml:space="preserve">                     </w:t>
      </w:r>
      <w:r w:rsidR="00A804A5" w:rsidRPr="00F00F46">
        <w:rPr>
          <w:rFonts w:ascii="Arial" w:hAnsi="Arial" w:cs="Arial"/>
          <w:b/>
        </w:rPr>
        <w:t>LA PRESIDENTA DEL IMD</w:t>
      </w:r>
    </w:p>
    <w:p w14:paraId="583B6A4C" w14:textId="77777777" w:rsidR="00B75DB3" w:rsidRPr="00F00F46" w:rsidRDefault="00A90AB7" w:rsidP="00A15B2E">
      <w:pPr>
        <w:pStyle w:val="Cuerpodetexto"/>
        <w:spacing w:after="0" w:line="240" w:lineRule="auto"/>
        <w:ind w:left="-425"/>
        <w:rPr>
          <w:rFonts w:ascii="Arial" w:hAnsi="Arial" w:cs="Arial"/>
          <w:sz w:val="16"/>
          <w:szCs w:val="16"/>
        </w:rPr>
      </w:pPr>
      <w:r w:rsidRPr="00F00F46">
        <w:rPr>
          <w:rFonts w:ascii="Arial" w:hAnsi="Arial" w:cs="Arial"/>
          <w:sz w:val="16"/>
          <w:szCs w:val="16"/>
        </w:rPr>
        <w:t xml:space="preserve">                  </w:t>
      </w:r>
      <w:r w:rsidR="00FF2D20" w:rsidRPr="00F00F46">
        <w:rPr>
          <w:rFonts w:ascii="Arial" w:hAnsi="Arial" w:cs="Arial"/>
          <w:sz w:val="16"/>
          <w:szCs w:val="16"/>
        </w:rPr>
        <w:t xml:space="preserve">    </w:t>
      </w:r>
      <w:r w:rsidRPr="00F00F46">
        <w:rPr>
          <w:rFonts w:ascii="Arial" w:hAnsi="Arial" w:cs="Arial"/>
          <w:sz w:val="16"/>
          <w:szCs w:val="16"/>
        </w:rPr>
        <w:t xml:space="preserve"> </w:t>
      </w:r>
      <w:r w:rsidR="00244D1F" w:rsidRPr="00F00F46">
        <w:rPr>
          <w:rFonts w:ascii="Arial" w:hAnsi="Arial" w:cs="Arial"/>
          <w:sz w:val="16"/>
          <w:szCs w:val="16"/>
        </w:rPr>
        <w:t xml:space="preserve">        </w:t>
      </w:r>
      <w:r w:rsidR="0045759F" w:rsidRPr="00F00F46">
        <w:rPr>
          <w:rFonts w:ascii="Arial" w:hAnsi="Arial" w:cs="Arial"/>
          <w:sz w:val="16"/>
          <w:szCs w:val="16"/>
        </w:rPr>
        <w:t xml:space="preserve">        </w:t>
      </w:r>
      <w:r w:rsidRPr="00F00F46">
        <w:rPr>
          <w:rFonts w:ascii="Arial" w:hAnsi="Arial" w:cs="Arial"/>
          <w:sz w:val="16"/>
          <w:szCs w:val="16"/>
        </w:rPr>
        <w:t xml:space="preserve">(Decreto </w:t>
      </w:r>
      <w:r w:rsidR="00CB4572" w:rsidRPr="00F00F46">
        <w:rPr>
          <w:rFonts w:ascii="Arial" w:hAnsi="Arial" w:cs="Arial"/>
          <w:sz w:val="16"/>
          <w:szCs w:val="16"/>
        </w:rPr>
        <w:t>2692</w:t>
      </w:r>
      <w:r w:rsidRPr="00F00F46">
        <w:rPr>
          <w:rFonts w:ascii="Arial" w:hAnsi="Arial" w:cs="Arial"/>
          <w:sz w:val="16"/>
          <w:szCs w:val="16"/>
        </w:rPr>
        <w:t>4/20</w:t>
      </w:r>
      <w:r w:rsidR="00A804A5" w:rsidRPr="00F00F46">
        <w:rPr>
          <w:rFonts w:ascii="Arial" w:hAnsi="Arial" w:cs="Arial"/>
          <w:sz w:val="16"/>
          <w:szCs w:val="16"/>
        </w:rPr>
        <w:t>23</w:t>
      </w:r>
      <w:r w:rsidRPr="00F00F46">
        <w:rPr>
          <w:rFonts w:ascii="Arial" w:hAnsi="Arial" w:cs="Arial"/>
          <w:sz w:val="16"/>
          <w:szCs w:val="16"/>
        </w:rPr>
        <w:t xml:space="preserve">, de </w:t>
      </w:r>
      <w:r w:rsidR="00A804A5" w:rsidRPr="00F00F46">
        <w:rPr>
          <w:rFonts w:ascii="Arial" w:hAnsi="Arial" w:cs="Arial"/>
          <w:sz w:val="16"/>
          <w:szCs w:val="16"/>
        </w:rPr>
        <w:t>3</w:t>
      </w:r>
      <w:r w:rsidR="00CB4572" w:rsidRPr="00F00F46">
        <w:rPr>
          <w:rFonts w:ascii="Arial" w:hAnsi="Arial" w:cs="Arial"/>
          <w:sz w:val="16"/>
          <w:szCs w:val="16"/>
        </w:rPr>
        <w:t>0</w:t>
      </w:r>
      <w:r w:rsidR="00A804A5" w:rsidRPr="00F00F46">
        <w:rPr>
          <w:rFonts w:ascii="Arial" w:hAnsi="Arial" w:cs="Arial"/>
          <w:sz w:val="16"/>
          <w:szCs w:val="16"/>
        </w:rPr>
        <w:t xml:space="preserve"> de junio</w:t>
      </w:r>
      <w:r w:rsidRPr="00F00F46">
        <w:rPr>
          <w:rFonts w:ascii="Arial" w:hAnsi="Arial" w:cs="Arial"/>
          <w:sz w:val="16"/>
          <w:szCs w:val="16"/>
        </w:rPr>
        <w:t>)</w:t>
      </w:r>
    </w:p>
    <w:p w14:paraId="7A69D8D9" w14:textId="77777777" w:rsidR="00B75DB3" w:rsidRPr="00F00F46" w:rsidRDefault="00B75DB3" w:rsidP="00A15B2E">
      <w:pPr>
        <w:pStyle w:val="Cuerpodetexto"/>
        <w:spacing w:after="0" w:line="240" w:lineRule="auto"/>
        <w:ind w:left="-425"/>
        <w:rPr>
          <w:rFonts w:ascii="Arial" w:hAnsi="Arial" w:cs="Arial"/>
          <w:sz w:val="16"/>
          <w:szCs w:val="16"/>
        </w:rPr>
      </w:pPr>
    </w:p>
    <w:p w14:paraId="49B0E49C" w14:textId="77777777" w:rsidR="0045759F" w:rsidRPr="00F00F46" w:rsidRDefault="00A90AB7" w:rsidP="00A15B2E">
      <w:pPr>
        <w:pStyle w:val="Cuerpodetexto"/>
        <w:spacing w:after="0" w:line="240" w:lineRule="auto"/>
        <w:ind w:left="-425"/>
        <w:rPr>
          <w:rFonts w:ascii="Arial" w:hAnsi="Arial" w:cs="Arial"/>
          <w:b/>
        </w:rPr>
      </w:pPr>
      <w:r w:rsidRPr="00F00F46">
        <w:rPr>
          <w:rFonts w:ascii="Arial" w:hAnsi="Arial" w:cs="Arial"/>
          <w:sz w:val="16"/>
          <w:szCs w:val="16"/>
        </w:rPr>
        <w:t xml:space="preserve"> </w:t>
      </w:r>
      <w:r w:rsidRPr="00F00F46">
        <w:rPr>
          <w:rFonts w:ascii="Arial" w:hAnsi="Arial" w:cs="Arial"/>
          <w:b/>
        </w:rPr>
        <w:t xml:space="preserve">     </w:t>
      </w:r>
    </w:p>
    <w:p w14:paraId="171EDAEC" w14:textId="77777777" w:rsidR="009262F4" w:rsidRPr="00F00F46" w:rsidRDefault="009262F4" w:rsidP="00A15B2E">
      <w:pPr>
        <w:pStyle w:val="Cuerpodetexto"/>
        <w:spacing w:after="0" w:line="240" w:lineRule="auto"/>
        <w:ind w:left="-425"/>
        <w:rPr>
          <w:rFonts w:ascii="Arial" w:hAnsi="Arial" w:cs="Arial"/>
          <w:b/>
        </w:rPr>
      </w:pPr>
    </w:p>
    <w:p w14:paraId="223EFE2E" w14:textId="77777777" w:rsidR="008777F6" w:rsidRPr="0045759F" w:rsidRDefault="0045759F" w:rsidP="00A15B2E">
      <w:pPr>
        <w:pStyle w:val="Cuerpodetexto"/>
        <w:spacing w:after="0" w:line="240" w:lineRule="auto"/>
        <w:ind w:left="-425"/>
        <w:rPr>
          <w:rFonts w:ascii="Arial" w:hAnsi="Arial" w:cs="Arial"/>
          <w:b/>
        </w:rPr>
      </w:pPr>
      <w:r w:rsidRPr="00F00F46">
        <w:rPr>
          <w:rFonts w:ascii="Arial" w:hAnsi="Arial" w:cs="Arial"/>
        </w:rPr>
        <w:t xml:space="preserve">                               </w:t>
      </w:r>
      <w:r w:rsidR="00A804A5" w:rsidRPr="00F00F46">
        <w:rPr>
          <w:rFonts w:ascii="Arial" w:hAnsi="Arial" w:cs="Arial"/>
        </w:rPr>
        <w:t>Carla Campoamor Abad</w:t>
      </w:r>
      <w:bookmarkEnd w:id="1"/>
      <w:bookmarkEnd w:id="10"/>
    </w:p>
    <w:sectPr w:rsidR="008777F6" w:rsidRPr="0045759F" w:rsidSect="009B14AF">
      <w:headerReference w:type="even" r:id="rId11"/>
      <w:headerReference w:type="default" r:id="rId12"/>
      <w:footerReference w:type="even" r:id="rId13"/>
      <w:footerReference w:type="default" r:id="rId14"/>
      <w:headerReference w:type="first" r:id="rId15"/>
      <w:footerReference w:type="first" r:id="rId16"/>
      <w:type w:val="continuous"/>
      <w:pgSz w:w="11906" w:h="16838"/>
      <w:pgMar w:top="229" w:right="707" w:bottom="1418" w:left="2693" w:header="45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C1DAD8" w14:textId="77777777" w:rsidR="00406B80" w:rsidRDefault="00406B80">
      <w:r>
        <w:separator/>
      </w:r>
    </w:p>
  </w:endnote>
  <w:endnote w:type="continuationSeparator" w:id="0">
    <w:p w14:paraId="5FDCB74D" w14:textId="77777777" w:rsidR="00406B80" w:rsidRDefault="00406B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Arial">
    <w:altName w:val="Arial"/>
    <w:charset w:val="00"/>
    <w:family w:val="swiss"/>
    <w:pitch w:val="variable"/>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Microsoft YaHei">
    <w:panose1 w:val="020B0503020204020204"/>
    <w:charset w:val="86"/>
    <w:family w:val="swiss"/>
    <w:pitch w:val="variable"/>
    <w:sig w:usb0="80000287" w:usb1="28CF3C50" w:usb2="00000016" w:usb3="00000000" w:csb0="0004001F" w:csb1="00000000"/>
  </w:font>
  <w:font w:name="Cambria">
    <w:panose1 w:val="02040503050406030204"/>
    <w:charset w:val="00"/>
    <w:family w:val="roman"/>
    <w:pitch w:val="variable"/>
    <w:sig w:usb0="E00002FF" w:usb1="400004FF" w:usb2="00000000" w:usb3="00000000" w:csb0="0000019F" w:csb1="00000000"/>
  </w:font>
  <w:font w:name="OpenSymbol">
    <w:panose1 w:val="05010000000000000000"/>
    <w:charset w:val="00"/>
    <w:family w:val="auto"/>
    <w:pitch w:val="variable"/>
    <w:sig w:usb0="800000AF" w:usb1="1001ECEA"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Franklin Gothic Medium Cond">
    <w:panose1 w:val="020B06060304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89A26E" w14:textId="6EFDBD64" w:rsidR="00EF15C1" w:rsidRPr="003A217E" w:rsidRDefault="00EF15C1" w:rsidP="0023238A">
    <w:pPr>
      <w:pStyle w:val="Piedepgina"/>
      <w:tabs>
        <w:tab w:val="clear" w:pos="8504"/>
      </w:tabs>
      <w:ind w:right="-1458" w:firstLine="0"/>
      <w:jc w:val="left"/>
      <w:rPr>
        <w:sz w:val="16"/>
        <w:szCs w:val="16"/>
      </w:rPr>
    </w:pPr>
    <w:r>
      <w:rPr>
        <w:sz w:val="16"/>
        <w:szCs w:val="16"/>
      </w:rPr>
      <w:t>Consejo Rector del Instituto Municipal para la Promoción de la Actividad Física y el Deporte</w:t>
    </w:r>
    <w:r w:rsidRPr="00A77CC4">
      <w:rPr>
        <w:sz w:val="16"/>
        <w:szCs w:val="16"/>
      </w:rPr>
      <w:t xml:space="preserve">. </w:t>
    </w:r>
    <w:r>
      <w:rPr>
        <w:sz w:val="16"/>
        <w:szCs w:val="16"/>
      </w:rPr>
      <w:t>Acta núm. 7/2024 de fecha 12/07/2024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77471D" w14:textId="77777777" w:rsidR="00EF15C1" w:rsidRDefault="00EF15C1" w:rsidP="009B14AF">
    <w:pPr>
      <w:pStyle w:val="Piedepgina"/>
      <w:ind w:left="-284" w:hanging="709"/>
      <w:jc w:val="right"/>
      <w:rPr>
        <w:sz w:val="16"/>
        <w:szCs w:val="16"/>
      </w:rPr>
    </w:pPr>
  </w:p>
  <w:p w14:paraId="1CC38637" w14:textId="310D3267" w:rsidR="00EF15C1" w:rsidRPr="009B14AF" w:rsidRDefault="00EF15C1" w:rsidP="009B14AF">
    <w:pPr>
      <w:pStyle w:val="Piedepgina"/>
      <w:ind w:left="-284" w:hanging="709"/>
      <w:jc w:val="right"/>
    </w:pPr>
    <w:r>
      <w:rPr>
        <w:sz w:val="16"/>
        <w:szCs w:val="16"/>
      </w:rPr>
      <w:t>Consejo Rector del Instituto Municipal para la Promoción de la Actividad Física y el Deporte</w:t>
    </w:r>
    <w:r w:rsidRPr="00A77CC4">
      <w:rPr>
        <w:sz w:val="16"/>
        <w:szCs w:val="16"/>
      </w:rPr>
      <w:t>. Acta</w:t>
    </w:r>
    <w:r>
      <w:rPr>
        <w:sz w:val="16"/>
        <w:szCs w:val="16"/>
      </w:rPr>
      <w:t xml:space="preserve"> núm. 7/2024 de fecha 12/07/2024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14B8EB" w14:textId="20BE3536" w:rsidR="00EF15C1" w:rsidRPr="00A77CC4" w:rsidRDefault="00EF15C1" w:rsidP="00B26B05">
    <w:pPr>
      <w:pStyle w:val="Piedepgina"/>
      <w:ind w:left="-284" w:hanging="709"/>
      <w:jc w:val="right"/>
      <w:rPr>
        <w:sz w:val="16"/>
        <w:szCs w:val="16"/>
      </w:rPr>
    </w:pPr>
    <w:r>
      <w:rPr>
        <w:sz w:val="16"/>
        <w:szCs w:val="16"/>
      </w:rPr>
      <w:t>Consejo Rector del Instituto Municipal para la Promoción de la Actividad Física y el Deporte</w:t>
    </w:r>
    <w:r w:rsidRPr="00A77CC4">
      <w:rPr>
        <w:sz w:val="16"/>
        <w:szCs w:val="16"/>
      </w:rPr>
      <w:t>. Acta</w:t>
    </w:r>
    <w:r>
      <w:rPr>
        <w:sz w:val="16"/>
        <w:szCs w:val="16"/>
      </w:rPr>
      <w:t xml:space="preserve"> núm. 7/2024 de fecha 12/07/2024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69950F" w14:textId="77777777" w:rsidR="00406B80" w:rsidRDefault="00406B80">
      <w:r>
        <w:separator/>
      </w:r>
    </w:p>
  </w:footnote>
  <w:footnote w:type="continuationSeparator" w:id="0">
    <w:p w14:paraId="129DDEA0" w14:textId="77777777" w:rsidR="00406B80" w:rsidRDefault="00406B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57AC1A" w14:textId="396AF823" w:rsidR="00EF15C1" w:rsidRDefault="004D4343">
    <w:pPr>
      <w:pStyle w:val="Encabezado"/>
    </w:pPr>
    <w:r>
      <w:rPr>
        <w:noProof/>
      </w:rPr>
      <w:drawing>
        <wp:anchor distT="0" distB="0" distL="114300" distR="114300" simplePos="0" relativeHeight="251656704" behindDoc="1" locked="0" layoutInCell="1" allowOverlap="1" wp14:anchorId="2B804E83" wp14:editId="1A72992C">
          <wp:simplePos x="0" y="0"/>
          <wp:positionH relativeFrom="column">
            <wp:posOffset>-64770</wp:posOffset>
          </wp:positionH>
          <wp:positionV relativeFrom="paragraph">
            <wp:posOffset>-27940</wp:posOffset>
          </wp:positionV>
          <wp:extent cx="989965" cy="989965"/>
          <wp:effectExtent l="0" t="0" r="635" b="635"/>
          <wp:wrapNone/>
          <wp:docPr id="15" name="Imagen 15" descr="IM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9965" cy="989965"/>
                  </a:xfrm>
                  <a:prstGeom prst="rect">
                    <a:avLst/>
                  </a:prstGeom>
                  <a:noFill/>
                </pic:spPr>
              </pic:pic>
            </a:graphicData>
          </a:graphic>
          <wp14:sizeRelH relativeFrom="page">
            <wp14:pctWidth>0</wp14:pctWidth>
          </wp14:sizeRelH>
          <wp14:sizeRelV relativeFrom="page">
            <wp14:pctHeight>0</wp14:pctHeight>
          </wp14:sizeRelV>
        </wp:anchor>
      </w:drawing>
    </w:r>
  </w:p>
  <w:p w14:paraId="52722002" w14:textId="77777777" w:rsidR="00EF15C1" w:rsidRDefault="00EF15C1">
    <w:pPr>
      <w:pStyle w:val="Encabezado"/>
    </w:pPr>
  </w:p>
  <w:p w14:paraId="7F42E043" w14:textId="77777777" w:rsidR="00EF15C1" w:rsidRDefault="00EF15C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62624B" w14:textId="00353A63" w:rsidR="00EF15C1" w:rsidRDefault="004D4343" w:rsidP="00E31FCD">
    <w:pPr>
      <w:pStyle w:val="Encabezado"/>
      <w:rPr>
        <w:rFonts w:cs="Arial"/>
        <w:b/>
        <w:color w:val="008000"/>
        <w:sz w:val="14"/>
        <w:szCs w:val="14"/>
      </w:rPr>
    </w:pPr>
    <w:r>
      <w:rPr>
        <w:rFonts w:cs="Arial"/>
        <w:b/>
        <w:noProof/>
        <w:color w:val="008000"/>
        <w:sz w:val="14"/>
        <w:szCs w:val="14"/>
      </w:rPr>
      <w:drawing>
        <wp:anchor distT="0" distB="0" distL="114300" distR="114300" simplePos="0" relativeHeight="251657728" behindDoc="1" locked="0" layoutInCell="1" allowOverlap="1" wp14:anchorId="7450AF09" wp14:editId="48C672F7">
          <wp:simplePos x="0" y="0"/>
          <wp:positionH relativeFrom="column">
            <wp:posOffset>4449445</wp:posOffset>
          </wp:positionH>
          <wp:positionV relativeFrom="paragraph">
            <wp:posOffset>186690</wp:posOffset>
          </wp:positionV>
          <wp:extent cx="1076325" cy="1076325"/>
          <wp:effectExtent l="0" t="0" r="9525" b="9525"/>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pic:spPr>
              </pic:pic>
            </a:graphicData>
          </a:graphic>
          <wp14:sizeRelH relativeFrom="page">
            <wp14:pctWidth>0</wp14:pctWidth>
          </wp14:sizeRelH>
          <wp14:sizeRelV relativeFrom="page">
            <wp14:pctHeight>0</wp14:pctHeight>
          </wp14:sizeRelV>
        </wp:anchor>
      </w:drawing>
    </w:r>
  </w:p>
  <w:p w14:paraId="5E61B9DA" w14:textId="77777777" w:rsidR="00EF15C1" w:rsidRDefault="00EF15C1" w:rsidP="00E31FCD">
    <w:pPr>
      <w:pStyle w:val="Encabezado"/>
      <w:rPr>
        <w:rFonts w:cs="Arial"/>
        <w:b/>
        <w:color w:val="008000"/>
        <w:sz w:val="14"/>
        <w:szCs w:val="14"/>
      </w:rPr>
    </w:pPr>
  </w:p>
  <w:p w14:paraId="6623BB88" w14:textId="77777777" w:rsidR="00EF15C1" w:rsidRDefault="00EF15C1" w:rsidP="00E31FCD">
    <w:pPr>
      <w:pStyle w:val="Encabezado"/>
      <w:rPr>
        <w:rFonts w:cs="Arial"/>
        <w:b/>
        <w:color w:val="008000"/>
        <w:sz w:val="14"/>
        <w:szCs w:val="14"/>
      </w:rPr>
    </w:pPr>
  </w:p>
  <w:p w14:paraId="03DE3A5C" w14:textId="77777777" w:rsidR="00EF15C1" w:rsidRDefault="00EF15C1" w:rsidP="00E31FCD">
    <w:pPr>
      <w:pStyle w:val="Encabezado"/>
      <w:rPr>
        <w:rFonts w:cs="Arial"/>
        <w:b/>
        <w:color w:val="008000"/>
        <w:sz w:val="14"/>
        <w:szCs w:val="14"/>
      </w:rPr>
    </w:pPr>
  </w:p>
  <w:p w14:paraId="7F7188C0" w14:textId="77777777" w:rsidR="00EF15C1" w:rsidRPr="00CC736E" w:rsidRDefault="00EF15C1" w:rsidP="00E31FCD">
    <w:pPr>
      <w:pStyle w:val="Encabezado"/>
      <w:rPr>
        <w:rFonts w:cs="Arial"/>
        <w:b/>
        <w:color w:val="008000"/>
        <w:sz w:val="14"/>
        <w:szCs w:val="1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DD500A" w14:textId="77777777" w:rsidR="00EF15C1" w:rsidRPr="008301A4" w:rsidRDefault="00EF15C1" w:rsidP="008301A4">
    <w:pPr>
      <w:spacing w:before="0" w:after="0"/>
      <w:ind w:left="567" w:firstLine="0"/>
    </w:pPr>
    <w:r>
      <w:t xml:space="preserve">    </w:t>
    </w:r>
  </w:p>
  <w:p w14:paraId="17547C95" w14:textId="77777777" w:rsidR="00EF15C1" w:rsidRPr="008301A4" w:rsidRDefault="00EF15C1" w:rsidP="008301A4">
    <w:pPr>
      <w:spacing w:before="0" w:after="0"/>
      <w:ind w:left="567" w:firstLine="0"/>
    </w:pPr>
  </w:p>
  <w:p w14:paraId="1F3C17CE" w14:textId="77777777" w:rsidR="00EF15C1" w:rsidRPr="0085396C" w:rsidRDefault="00EF15C1" w:rsidP="008301A4">
    <w:pPr>
      <w:spacing w:before="0" w:after="0"/>
      <w:ind w:left="567" w:firstLine="0"/>
      <w:rPr>
        <w:sz w:val="16"/>
        <w:szCs w:val="16"/>
      </w:rPr>
    </w:pPr>
  </w:p>
  <w:p w14:paraId="5F69EBBD" w14:textId="03A200A1" w:rsidR="00EF15C1" w:rsidRDefault="004D4343" w:rsidP="00B26B05">
    <w:pPr>
      <w:spacing w:before="0" w:after="0"/>
      <w:ind w:left="-2340" w:firstLine="0"/>
      <w:rPr>
        <w:rFonts w:cs="Arial"/>
        <w:b/>
        <w:color w:val="008000"/>
        <w:sz w:val="14"/>
        <w:szCs w:val="14"/>
      </w:rPr>
    </w:pPr>
    <w:r>
      <w:rPr>
        <w:noProof/>
        <w:color w:val="008000"/>
        <w:sz w:val="16"/>
        <w:szCs w:val="16"/>
      </w:rPr>
      <mc:AlternateContent>
        <mc:Choice Requires="wpg">
          <w:drawing>
            <wp:anchor distT="0" distB="0" distL="114300" distR="114300" simplePos="0" relativeHeight="251658752" behindDoc="0" locked="0" layoutInCell="1" allowOverlap="1" wp14:anchorId="5657D5FE" wp14:editId="6AF993A5">
              <wp:simplePos x="0" y="0"/>
              <wp:positionH relativeFrom="column">
                <wp:posOffset>-903605</wp:posOffset>
              </wp:positionH>
              <wp:positionV relativeFrom="paragraph">
                <wp:posOffset>-378460</wp:posOffset>
              </wp:positionV>
              <wp:extent cx="3209290" cy="549275"/>
              <wp:effectExtent l="1270" t="2540" r="0" b="635"/>
              <wp:wrapNone/>
              <wp:docPr id="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9290" cy="549275"/>
                        <a:chOff x="1270" y="555"/>
                        <a:chExt cx="5054" cy="865"/>
                      </a:xfrm>
                    </wpg:grpSpPr>
                    <pic:pic xmlns:pic="http://schemas.openxmlformats.org/drawingml/2006/picture">
                      <pic:nvPicPr>
                        <pic:cNvPr id="2"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270" y="555"/>
                          <a:ext cx="2187" cy="8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 name="Picture 23" descr="Logo IMD 2023 (1)"/>
                        <pic:cNvPicPr>
                          <a:picLocks noChangeAspect="1" noChangeArrowheads="1"/>
                        </pic:cNvPicPr>
                      </pic:nvPicPr>
                      <pic:blipFill>
                        <a:blip r:embed="rId2">
                          <a:extLst>
                            <a:ext uri="{28A0092B-C50C-407E-A947-70E740481C1C}">
                              <a14:useLocalDpi xmlns:a14="http://schemas.microsoft.com/office/drawing/2010/main" val="0"/>
                            </a:ext>
                          </a:extLst>
                        </a:blip>
                        <a:srcRect l="7440" t="16098" r="8047" b="16478"/>
                        <a:stretch>
                          <a:fillRect/>
                        </a:stretch>
                      </pic:blipFill>
                      <pic:spPr bwMode="auto">
                        <a:xfrm>
                          <a:off x="3559" y="639"/>
                          <a:ext cx="2765" cy="78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F518A10" id="Group 21" o:spid="_x0000_s1026" style="position:absolute;margin-left:-71.15pt;margin-top:-29.8pt;width:252.7pt;height:43.25pt;z-index:251658752" coordorigin="1270,555" coordsize="5054,865" o:gfxdata="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PNsn3&#10;JqPCruHjGXbP1/jWUWKm0VmLXWX0Fdk9s88hLjEapxyTPburWXJStPtMx2HHXTUkkJUaiI+5Z07P&#10;ybbvY9i7OwuclCTivfKlEl4tuiOne1DAxris5F61C8+UXOKk/dGtW34JKrPSR0zu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eO7A0dgu2L+hs9nw3c7x7FZcG4xzXWQfHla7iZTXvOPxMvuMW9hMLMMgrnjbcr1XHzo&#10;1RIjtyoLMeYRyFZDF1PKwbUoYT9K7NNSuR4XHF84KXOEX9ro6XJNxk3HgY/K03GzrsZ5q9W1Bpxt&#10;y421JcpuPKcl9nr6lFpSilLiexDHm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s1027" type="#_x0000_t75" style="position:absolute;left:1270;top:555;width:2187;height:8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4AzVPAAAAA2gAAAA8AAABkcnMvZG93bnJldi54bWxEj0uLwjAUhfeC/yFcwZ2mCiNDNYoIigyz&#10;8YHr2+baRpubkkSt/34yMDDLw3l8nMWqs414kg/GsYLJOANBXDptuFJwPm1HnyBCRNbYOCYFbwqw&#10;WvZ7C8y1e/GBnsdYiTTCIUcFdYxtLmUoa7IYxq4lTt7VeYsxSV9J7fGVxm0jp1k2kxYNJ0KNLW1q&#10;Ku/Hh02Qx+37q9jInbHFh7F3V8jTxSs1HHTrOYhIXfwP/7X3WsEUfq+kGyCXP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LgDNU8AAAADaAAAADwAAAAAAAAAAAAAAAACfAgAA&#10;ZHJzL2Rvd25yZXYueG1sUEsFBgAAAAAEAAQA9wAAAIwDAAAAAA==&#10;">
                <v:imagedata r:id="rId3" o:title=""/>
              </v:shape>
              <v:shape id="Picture 23" o:spid="_x0000_s1028" type="#_x0000_t75" alt="Logo IMD 2023 (1)" style="position:absolute;left:3559;top:639;width:2765;height:7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oEtyvEAAAA2gAAAA8AAABkcnMvZG93bnJldi54bWxEj0Frg0AUhO+F/IflBXKra5sixWQTSiDo&#10;JYeqhfb24r6oxH0r7jaaf98tFHocZuYbZrufTS9uNLrOsoKnKAZBXFvdcaOgKo+PryCcR9bYWyYF&#10;d3Kw3y0etphqO/E73QrfiABhl6KC1vshldLVLRl0kR2Ig3exo0Ef5NhIPeIU4KaXz3GcSIMdh4UW&#10;Bzq0VF+Lb6MA8+vLKfu054+k+LqUU5ZXmbdKrZbz2waEp9n/h//auVawht8r4QbI3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oEtyvEAAAA2gAAAA8AAAAAAAAAAAAAAAAA&#10;nwIAAGRycy9kb3ducmV2LnhtbFBLBQYAAAAABAAEAPcAAACQAwAAAAA=&#10;">
                <v:imagedata r:id="rId4" o:title="Logo IMD 2023 (1)" croptop="10550f" cropbottom="10799f" cropleft="4876f" cropright="5274f"/>
              </v:shape>
            </v:group>
          </w:pict>
        </mc:Fallback>
      </mc:AlternateContent>
    </w:r>
  </w:p>
  <w:p w14:paraId="7D858A72" w14:textId="77777777" w:rsidR="00EF15C1" w:rsidRDefault="00EF15C1" w:rsidP="008301A4">
    <w:pPr>
      <w:pStyle w:val="Encabezado"/>
      <w:spacing w:before="0" w:after="0"/>
      <w:rPr>
        <w:rFonts w:cs="Arial"/>
        <w:b/>
        <w:color w:val="008000"/>
        <w:sz w:val="14"/>
        <w:szCs w:val="14"/>
      </w:rPr>
    </w:pPr>
  </w:p>
  <w:p w14:paraId="071D40FC" w14:textId="77777777" w:rsidR="00EF15C1" w:rsidRDefault="00EF15C1" w:rsidP="008301A4">
    <w:pPr>
      <w:pStyle w:val="Encabezado"/>
      <w:spacing w:before="0" w:after="0"/>
      <w:rPr>
        <w:rFonts w:cs="Arial"/>
        <w:b/>
        <w:color w:val="008000"/>
        <w:sz w:val="14"/>
        <w:szCs w:val="14"/>
      </w:rPr>
    </w:pPr>
  </w:p>
  <w:p w14:paraId="0852C9E9" w14:textId="77777777" w:rsidR="00EF15C1" w:rsidRDefault="00EF15C1" w:rsidP="008301A4">
    <w:pPr>
      <w:pStyle w:val="Encabezado"/>
      <w:spacing w:before="0" w:after="0"/>
      <w:rPr>
        <w:rFonts w:cs="Arial"/>
        <w:b/>
        <w:color w:val="008000"/>
        <w:sz w:val="14"/>
        <w:szCs w:val="14"/>
      </w:rPr>
    </w:pPr>
  </w:p>
  <w:p w14:paraId="6B189242" w14:textId="77777777" w:rsidR="00EF15C1" w:rsidRDefault="00EF15C1" w:rsidP="008301A4">
    <w:pPr>
      <w:pStyle w:val="Encabezado"/>
      <w:spacing w:before="0" w:after="0"/>
      <w:rPr>
        <w:rFonts w:cs="Arial"/>
        <w:b/>
        <w:color w:val="008000"/>
        <w:sz w:val="14"/>
        <w:szCs w:val="14"/>
      </w:rPr>
    </w:pPr>
  </w:p>
  <w:p w14:paraId="28AFEB09" w14:textId="77777777" w:rsidR="00EF15C1" w:rsidRDefault="00EF15C1" w:rsidP="008301A4">
    <w:pPr>
      <w:pStyle w:val="Encabezado"/>
      <w:spacing w:before="0" w:after="0"/>
      <w:rPr>
        <w:rFonts w:cs="Arial"/>
        <w:b/>
        <w:color w:val="008000"/>
        <w:sz w:val="14"/>
        <w:szCs w:val="14"/>
      </w:rPr>
    </w:pPr>
  </w:p>
  <w:p w14:paraId="7FD871E3" w14:textId="77777777" w:rsidR="00EF15C1" w:rsidRDefault="00EF15C1" w:rsidP="008301A4">
    <w:pPr>
      <w:pStyle w:val="Encabezado"/>
      <w:spacing w:before="0" w:after="0"/>
      <w:rPr>
        <w:rFonts w:cs="Arial"/>
        <w:b/>
        <w:color w:val="008000"/>
        <w:sz w:val="14"/>
        <w:szCs w:val="14"/>
      </w:rPr>
    </w:pPr>
  </w:p>
  <w:p w14:paraId="2D960575" w14:textId="77777777" w:rsidR="00EF15C1" w:rsidRDefault="00EF15C1" w:rsidP="005D176A">
    <w:pPr>
      <w:pStyle w:val="Encabezado"/>
      <w:spacing w:before="0" w:after="0"/>
      <w:ind w:firstLine="0"/>
      <w:rPr>
        <w:rFonts w:cs="Arial"/>
        <w:b/>
        <w:color w:val="008000"/>
        <w:sz w:val="14"/>
        <w:szCs w:val="14"/>
      </w:rPr>
    </w:pPr>
  </w:p>
  <w:p w14:paraId="6F5C13DF" w14:textId="77777777" w:rsidR="00EF15C1" w:rsidRDefault="00EF15C1" w:rsidP="008301A4">
    <w:pPr>
      <w:pStyle w:val="Encabezado"/>
      <w:spacing w:before="0" w:after="0"/>
      <w:rPr>
        <w:rFonts w:cs="Arial"/>
        <w:b/>
        <w:color w:val="008000"/>
        <w:sz w:val="14"/>
        <w:szCs w:val="14"/>
      </w:rPr>
    </w:pPr>
  </w:p>
  <w:p w14:paraId="3A733EF5" w14:textId="77777777" w:rsidR="00EF15C1" w:rsidRDefault="00EF15C1" w:rsidP="008301A4">
    <w:pPr>
      <w:pStyle w:val="Encabezado"/>
      <w:spacing w:before="0" w:after="0"/>
      <w:rPr>
        <w:rFonts w:cs="Arial"/>
        <w:b/>
        <w:color w:val="008000"/>
        <w:sz w:val="14"/>
        <w:szCs w:val="14"/>
      </w:rPr>
    </w:pPr>
  </w:p>
  <w:p w14:paraId="72431B09" w14:textId="77777777" w:rsidR="00EF15C1" w:rsidRDefault="00EF15C1" w:rsidP="008301A4">
    <w:pPr>
      <w:pStyle w:val="Encabezado"/>
      <w:spacing w:before="0" w:after="0"/>
      <w:rPr>
        <w:rFonts w:cs="Arial"/>
        <w:b/>
        <w:color w:val="008000"/>
        <w:sz w:val="14"/>
        <w:szCs w:val="14"/>
      </w:rPr>
    </w:pPr>
  </w:p>
  <w:p w14:paraId="137126E7" w14:textId="77777777" w:rsidR="00EF15C1" w:rsidRDefault="00EF15C1" w:rsidP="008301A4">
    <w:pPr>
      <w:pStyle w:val="Encabezado"/>
      <w:spacing w:before="0" w:after="0"/>
      <w:rPr>
        <w:rFonts w:cs="Arial"/>
        <w:b/>
        <w:color w:val="008000"/>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singleLevel"/>
    <w:tmpl w:val="00000001"/>
    <w:name w:val="WW8Num1"/>
    <w:lvl w:ilvl="0">
      <w:start w:val="1"/>
      <w:numFmt w:val="decimal"/>
      <w:lvlText w:val="%1."/>
      <w:lvlJc w:val="left"/>
      <w:pPr>
        <w:tabs>
          <w:tab w:val="num" w:pos="0"/>
        </w:tabs>
        <w:ind w:left="0" w:hanging="360"/>
      </w:pPr>
    </w:lvl>
  </w:abstractNum>
  <w:abstractNum w:abstractNumId="1" w15:restartNumberingAfterBreak="0">
    <w:nsid w:val="00000002"/>
    <w:multiLevelType w:val="singleLevel"/>
    <w:tmpl w:val="00000002"/>
    <w:name w:val="WW8Num2"/>
    <w:lvl w:ilvl="0">
      <w:numFmt w:val="bullet"/>
      <w:lvlText w:val="-"/>
      <w:lvlJc w:val="left"/>
      <w:pPr>
        <w:tabs>
          <w:tab w:val="num" w:pos="720"/>
        </w:tabs>
        <w:ind w:left="720" w:hanging="360"/>
      </w:pPr>
      <w:rPr>
        <w:rFonts w:ascii="Times New Roman" w:hAnsi="Times New Roman" w:cs="Times New Roman"/>
      </w:rPr>
    </w:lvl>
  </w:abstractNum>
  <w:abstractNum w:abstractNumId="2" w15:restartNumberingAfterBreak="0">
    <w:nsid w:val="00000003"/>
    <w:multiLevelType w:val="singleLevel"/>
    <w:tmpl w:val="00000003"/>
    <w:name w:val="WW8Num3"/>
    <w:lvl w:ilvl="0">
      <w:start w:val="2"/>
      <w:numFmt w:val="bullet"/>
      <w:lvlText w:val="-"/>
      <w:lvlJc w:val="left"/>
      <w:pPr>
        <w:tabs>
          <w:tab w:val="num" w:pos="1065"/>
        </w:tabs>
        <w:ind w:left="1065" w:hanging="360"/>
      </w:pPr>
      <w:rPr>
        <w:rFonts w:ascii="Times New Roman" w:hAnsi="Times New Roman" w:cs="Times New Roman"/>
      </w:rPr>
    </w:lvl>
  </w:abstractNum>
  <w:abstractNum w:abstractNumId="3" w15:restartNumberingAfterBreak="0">
    <w:nsid w:val="00000004"/>
    <w:multiLevelType w:val="multilevel"/>
    <w:tmpl w:val="00000004"/>
    <w:name w:val="WWNum3"/>
    <w:lvl w:ilvl="0">
      <w:start w:val="1"/>
      <w:numFmt w:val="bullet"/>
      <w:lvlText w:val=""/>
      <w:lvlJc w:val="left"/>
      <w:pPr>
        <w:tabs>
          <w:tab w:val="num" w:pos="1428"/>
        </w:tabs>
        <w:ind w:left="1428" w:hanging="360"/>
      </w:pPr>
      <w:rPr>
        <w:rFonts w:ascii="Wingdings" w:hAnsi="Wingdings"/>
      </w:rPr>
    </w:lvl>
    <w:lvl w:ilvl="1">
      <w:start w:val="1"/>
      <w:numFmt w:val="decimal"/>
      <w:lvlText w:val="%1.%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3.%4"/>
      <w:lvlJc w:val="left"/>
      <w:pPr>
        <w:tabs>
          <w:tab w:val="num" w:pos="2880"/>
        </w:tabs>
        <w:ind w:left="2880" w:hanging="360"/>
      </w:pPr>
    </w:lvl>
    <w:lvl w:ilvl="4">
      <w:start w:val="1"/>
      <w:numFmt w:val="decimal"/>
      <w:lvlText w:val="%4.%5"/>
      <w:lvlJc w:val="left"/>
      <w:pPr>
        <w:tabs>
          <w:tab w:val="num" w:pos="3600"/>
        </w:tabs>
        <w:ind w:left="3600" w:hanging="360"/>
      </w:pPr>
    </w:lvl>
    <w:lvl w:ilvl="5">
      <w:start w:val="1"/>
      <w:numFmt w:val="decimal"/>
      <w:lvlText w:val="%5.%6"/>
      <w:lvlJc w:val="left"/>
      <w:pPr>
        <w:tabs>
          <w:tab w:val="num" w:pos="4320"/>
        </w:tabs>
        <w:ind w:left="4320" w:hanging="360"/>
      </w:pPr>
    </w:lvl>
    <w:lvl w:ilvl="6">
      <w:start w:val="1"/>
      <w:numFmt w:val="decimal"/>
      <w:lvlText w:val="%6.%7"/>
      <w:lvlJc w:val="left"/>
      <w:pPr>
        <w:tabs>
          <w:tab w:val="num" w:pos="5040"/>
        </w:tabs>
        <w:ind w:left="5040" w:hanging="360"/>
      </w:pPr>
    </w:lvl>
    <w:lvl w:ilvl="7">
      <w:start w:val="1"/>
      <w:numFmt w:val="decimal"/>
      <w:lvlText w:val="%7.%8"/>
      <w:lvlJc w:val="left"/>
      <w:pPr>
        <w:tabs>
          <w:tab w:val="num" w:pos="5760"/>
        </w:tabs>
        <w:ind w:left="5760" w:hanging="360"/>
      </w:pPr>
    </w:lvl>
    <w:lvl w:ilvl="8">
      <w:start w:val="1"/>
      <w:numFmt w:val="decimal"/>
      <w:lvlText w:val="%8.%9"/>
      <w:lvlJc w:val="left"/>
      <w:pPr>
        <w:tabs>
          <w:tab w:val="num" w:pos="6480"/>
        </w:tabs>
        <w:ind w:left="6480" w:hanging="360"/>
      </w:pPr>
    </w:lvl>
  </w:abstractNum>
  <w:abstractNum w:abstractNumId="4" w15:restartNumberingAfterBreak="0">
    <w:nsid w:val="00000006"/>
    <w:multiLevelType w:val="multilevel"/>
    <w:tmpl w:val="00000006"/>
    <w:name w:val="WWNum6"/>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 w15:restartNumberingAfterBreak="0">
    <w:nsid w:val="00000007"/>
    <w:multiLevelType w:val="multilevel"/>
    <w:tmpl w:val="00000007"/>
    <w:name w:val="WW8Num11"/>
    <w:lvl w:ilvl="0">
      <w:start w:val="1"/>
      <w:numFmt w:val="decimal"/>
      <w:lvlText w:val="%1."/>
      <w:lvlJc w:val="left"/>
      <w:pPr>
        <w:tabs>
          <w:tab w:val="num" w:pos="0"/>
        </w:tabs>
        <w:ind w:left="1004" w:hanging="360"/>
      </w:pPr>
      <w:rPr>
        <w:rFonts w:ascii="Arial" w:hAnsi="Arial" w:cs="Arial"/>
        <w:color w:val="000000"/>
        <w:sz w:val="20"/>
        <w:szCs w:val="20"/>
      </w:rPr>
    </w:lvl>
    <w:lvl w:ilvl="1">
      <w:start w:val="1"/>
      <w:numFmt w:val="lowerLetter"/>
      <w:lvlText w:val="%1.%2."/>
      <w:lvlJc w:val="left"/>
      <w:pPr>
        <w:tabs>
          <w:tab w:val="num" w:pos="0"/>
        </w:tabs>
        <w:ind w:left="1440" w:hanging="360"/>
      </w:pPr>
      <w:rPr>
        <w:rFonts w:ascii="Arial" w:hAnsi="Arial" w:cs="Arial"/>
        <w:color w:val="000000"/>
        <w:sz w:val="20"/>
        <w:szCs w:val="20"/>
      </w:rPr>
    </w:lvl>
    <w:lvl w:ilvl="2">
      <w:start w:val="1"/>
      <w:numFmt w:val="lowerRoman"/>
      <w:lvlText w:val="%2.%3."/>
      <w:lvlJc w:val="right"/>
      <w:pPr>
        <w:tabs>
          <w:tab w:val="num" w:pos="0"/>
        </w:tabs>
        <w:ind w:left="2160" w:hanging="180"/>
      </w:pPr>
    </w:lvl>
    <w:lvl w:ilvl="3">
      <w:start w:val="1"/>
      <w:numFmt w:val="decimal"/>
      <w:lvlText w:val="%3.%4."/>
      <w:lvlJc w:val="left"/>
      <w:pPr>
        <w:tabs>
          <w:tab w:val="num" w:pos="0"/>
        </w:tabs>
        <w:ind w:left="2880" w:hanging="360"/>
      </w:pPr>
    </w:lvl>
    <w:lvl w:ilvl="4">
      <w:start w:val="1"/>
      <w:numFmt w:val="lowerLetter"/>
      <w:lvlText w:val="%4.%5."/>
      <w:lvlJc w:val="left"/>
      <w:pPr>
        <w:tabs>
          <w:tab w:val="num" w:pos="0"/>
        </w:tabs>
        <w:ind w:left="3600" w:hanging="360"/>
      </w:pPr>
    </w:lvl>
    <w:lvl w:ilvl="5">
      <w:start w:val="1"/>
      <w:numFmt w:val="lowerRoman"/>
      <w:lvlText w:val="%5.%6."/>
      <w:lvlJc w:val="right"/>
      <w:pPr>
        <w:tabs>
          <w:tab w:val="num" w:pos="0"/>
        </w:tabs>
        <w:ind w:left="4320" w:hanging="180"/>
      </w:pPr>
    </w:lvl>
    <w:lvl w:ilvl="6">
      <w:start w:val="1"/>
      <w:numFmt w:val="decimal"/>
      <w:lvlText w:val="%6.%7."/>
      <w:lvlJc w:val="left"/>
      <w:pPr>
        <w:tabs>
          <w:tab w:val="num" w:pos="0"/>
        </w:tabs>
        <w:ind w:left="5040" w:hanging="360"/>
      </w:pPr>
    </w:lvl>
    <w:lvl w:ilvl="7">
      <w:start w:val="1"/>
      <w:numFmt w:val="lowerLetter"/>
      <w:lvlText w:val="%7.%8."/>
      <w:lvlJc w:val="left"/>
      <w:pPr>
        <w:tabs>
          <w:tab w:val="num" w:pos="0"/>
        </w:tabs>
        <w:ind w:left="5760" w:hanging="360"/>
      </w:pPr>
    </w:lvl>
    <w:lvl w:ilvl="8">
      <w:start w:val="1"/>
      <w:numFmt w:val="lowerRoman"/>
      <w:lvlText w:val="%8.%9."/>
      <w:lvlJc w:val="right"/>
      <w:pPr>
        <w:tabs>
          <w:tab w:val="num" w:pos="0"/>
        </w:tabs>
        <w:ind w:left="6480" w:hanging="180"/>
      </w:pPr>
    </w:lvl>
  </w:abstractNum>
  <w:abstractNum w:abstractNumId="6" w15:restartNumberingAfterBreak="0">
    <w:nsid w:val="0000000A"/>
    <w:multiLevelType w:val="singleLevel"/>
    <w:tmpl w:val="0000000A"/>
    <w:name w:val="WW8Num14"/>
    <w:lvl w:ilvl="0">
      <w:start w:val="1"/>
      <w:numFmt w:val="decimal"/>
      <w:lvlText w:val="%1."/>
      <w:lvlJc w:val="left"/>
      <w:pPr>
        <w:tabs>
          <w:tab w:val="num" w:pos="0"/>
        </w:tabs>
        <w:ind w:left="1004" w:hanging="360"/>
      </w:pPr>
      <w:rPr>
        <w:rFonts w:ascii="Arial" w:hAnsi="Arial" w:cs="Arial"/>
        <w:color w:val="000000"/>
        <w:sz w:val="20"/>
        <w:szCs w:val="20"/>
      </w:rPr>
    </w:lvl>
  </w:abstractNum>
  <w:abstractNum w:abstractNumId="7" w15:restartNumberingAfterBreak="0">
    <w:nsid w:val="02AC32B8"/>
    <w:multiLevelType w:val="hybridMultilevel"/>
    <w:tmpl w:val="BD6C8D5C"/>
    <w:lvl w:ilvl="0" w:tplc="70CC9EA0">
      <w:start w:val="1"/>
      <w:numFmt w:val="upperRoman"/>
      <w:lvlText w:val="%1."/>
      <w:lvlJc w:val="left"/>
      <w:pPr>
        <w:tabs>
          <w:tab w:val="num" w:pos="1425"/>
        </w:tabs>
        <w:ind w:left="1425" w:hanging="360"/>
      </w:pPr>
      <w:rPr>
        <w:rFonts w:hint="default"/>
      </w:rPr>
    </w:lvl>
    <w:lvl w:ilvl="1" w:tplc="0C0A0019" w:tentative="1">
      <w:start w:val="1"/>
      <w:numFmt w:val="lowerLetter"/>
      <w:lvlText w:val="%2."/>
      <w:lvlJc w:val="left"/>
      <w:pPr>
        <w:tabs>
          <w:tab w:val="num" w:pos="2145"/>
        </w:tabs>
        <w:ind w:left="2145" w:hanging="360"/>
      </w:pPr>
    </w:lvl>
    <w:lvl w:ilvl="2" w:tplc="0C0A001B" w:tentative="1">
      <w:start w:val="1"/>
      <w:numFmt w:val="lowerRoman"/>
      <w:lvlText w:val="%3."/>
      <w:lvlJc w:val="right"/>
      <w:pPr>
        <w:tabs>
          <w:tab w:val="num" w:pos="2865"/>
        </w:tabs>
        <w:ind w:left="2865" w:hanging="180"/>
      </w:pPr>
    </w:lvl>
    <w:lvl w:ilvl="3" w:tplc="0C0A000F" w:tentative="1">
      <w:start w:val="1"/>
      <w:numFmt w:val="decimal"/>
      <w:lvlText w:val="%4."/>
      <w:lvlJc w:val="left"/>
      <w:pPr>
        <w:tabs>
          <w:tab w:val="num" w:pos="3585"/>
        </w:tabs>
        <w:ind w:left="3585" w:hanging="360"/>
      </w:pPr>
    </w:lvl>
    <w:lvl w:ilvl="4" w:tplc="0C0A0019" w:tentative="1">
      <w:start w:val="1"/>
      <w:numFmt w:val="lowerLetter"/>
      <w:lvlText w:val="%5."/>
      <w:lvlJc w:val="left"/>
      <w:pPr>
        <w:tabs>
          <w:tab w:val="num" w:pos="4305"/>
        </w:tabs>
        <w:ind w:left="4305" w:hanging="360"/>
      </w:pPr>
    </w:lvl>
    <w:lvl w:ilvl="5" w:tplc="0C0A001B" w:tentative="1">
      <w:start w:val="1"/>
      <w:numFmt w:val="lowerRoman"/>
      <w:lvlText w:val="%6."/>
      <w:lvlJc w:val="right"/>
      <w:pPr>
        <w:tabs>
          <w:tab w:val="num" w:pos="5025"/>
        </w:tabs>
        <w:ind w:left="5025" w:hanging="180"/>
      </w:pPr>
    </w:lvl>
    <w:lvl w:ilvl="6" w:tplc="0C0A000F" w:tentative="1">
      <w:start w:val="1"/>
      <w:numFmt w:val="decimal"/>
      <w:lvlText w:val="%7."/>
      <w:lvlJc w:val="left"/>
      <w:pPr>
        <w:tabs>
          <w:tab w:val="num" w:pos="5745"/>
        </w:tabs>
        <w:ind w:left="5745" w:hanging="360"/>
      </w:pPr>
    </w:lvl>
    <w:lvl w:ilvl="7" w:tplc="0C0A0019" w:tentative="1">
      <w:start w:val="1"/>
      <w:numFmt w:val="lowerLetter"/>
      <w:lvlText w:val="%8."/>
      <w:lvlJc w:val="left"/>
      <w:pPr>
        <w:tabs>
          <w:tab w:val="num" w:pos="6465"/>
        </w:tabs>
        <w:ind w:left="6465" w:hanging="360"/>
      </w:pPr>
    </w:lvl>
    <w:lvl w:ilvl="8" w:tplc="0C0A001B" w:tentative="1">
      <w:start w:val="1"/>
      <w:numFmt w:val="lowerRoman"/>
      <w:lvlText w:val="%9."/>
      <w:lvlJc w:val="right"/>
      <w:pPr>
        <w:tabs>
          <w:tab w:val="num" w:pos="7185"/>
        </w:tabs>
        <w:ind w:left="7185" w:hanging="180"/>
      </w:pPr>
    </w:lvl>
  </w:abstractNum>
  <w:abstractNum w:abstractNumId="8" w15:restartNumberingAfterBreak="0">
    <w:nsid w:val="0635537E"/>
    <w:multiLevelType w:val="hybridMultilevel"/>
    <w:tmpl w:val="89805A84"/>
    <w:lvl w:ilvl="0" w:tplc="BB00714A">
      <w:start w:val="1"/>
      <w:numFmt w:val="decimal"/>
      <w:lvlText w:val="%1."/>
      <w:lvlJc w:val="left"/>
      <w:pPr>
        <w:tabs>
          <w:tab w:val="num" w:pos="1065"/>
        </w:tabs>
        <w:ind w:left="1065" w:hanging="360"/>
      </w:pPr>
      <w:rPr>
        <w:rFonts w:hint="default"/>
      </w:rPr>
    </w:lvl>
    <w:lvl w:ilvl="1" w:tplc="0C0A0019" w:tentative="1">
      <w:start w:val="1"/>
      <w:numFmt w:val="lowerLetter"/>
      <w:lvlText w:val="%2."/>
      <w:lvlJc w:val="left"/>
      <w:pPr>
        <w:tabs>
          <w:tab w:val="num" w:pos="1785"/>
        </w:tabs>
        <w:ind w:left="1785" w:hanging="360"/>
      </w:pPr>
    </w:lvl>
    <w:lvl w:ilvl="2" w:tplc="0C0A001B" w:tentative="1">
      <w:start w:val="1"/>
      <w:numFmt w:val="lowerRoman"/>
      <w:lvlText w:val="%3."/>
      <w:lvlJc w:val="right"/>
      <w:pPr>
        <w:tabs>
          <w:tab w:val="num" w:pos="2505"/>
        </w:tabs>
        <w:ind w:left="2505" w:hanging="180"/>
      </w:pPr>
    </w:lvl>
    <w:lvl w:ilvl="3" w:tplc="0C0A000F" w:tentative="1">
      <w:start w:val="1"/>
      <w:numFmt w:val="decimal"/>
      <w:lvlText w:val="%4."/>
      <w:lvlJc w:val="left"/>
      <w:pPr>
        <w:tabs>
          <w:tab w:val="num" w:pos="3225"/>
        </w:tabs>
        <w:ind w:left="3225" w:hanging="360"/>
      </w:pPr>
    </w:lvl>
    <w:lvl w:ilvl="4" w:tplc="0C0A0019" w:tentative="1">
      <w:start w:val="1"/>
      <w:numFmt w:val="lowerLetter"/>
      <w:lvlText w:val="%5."/>
      <w:lvlJc w:val="left"/>
      <w:pPr>
        <w:tabs>
          <w:tab w:val="num" w:pos="3945"/>
        </w:tabs>
        <w:ind w:left="3945" w:hanging="360"/>
      </w:pPr>
    </w:lvl>
    <w:lvl w:ilvl="5" w:tplc="0C0A001B" w:tentative="1">
      <w:start w:val="1"/>
      <w:numFmt w:val="lowerRoman"/>
      <w:lvlText w:val="%6."/>
      <w:lvlJc w:val="right"/>
      <w:pPr>
        <w:tabs>
          <w:tab w:val="num" w:pos="4665"/>
        </w:tabs>
        <w:ind w:left="4665" w:hanging="180"/>
      </w:pPr>
    </w:lvl>
    <w:lvl w:ilvl="6" w:tplc="0C0A000F" w:tentative="1">
      <w:start w:val="1"/>
      <w:numFmt w:val="decimal"/>
      <w:lvlText w:val="%7."/>
      <w:lvlJc w:val="left"/>
      <w:pPr>
        <w:tabs>
          <w:tab w:val="num" w:pos="5385"/>
        </w:tabs>
        <w:ind w:left="5385" w:hanging="360"/>
      </w:pPr>
    </w:lvl>
    <w:lvl w:ilvl="7" w:tplc="0C0A0019" w:tentative="1">
      <w:start w:val="1"/>
      <w:numFmt w:val="lowerLetter"/>
      <w:lvlText w:val="%8."/>
      <w:lvlJc w:val="left"/>
      <w:pPr>
        <w:tabs>
          <w:tab w:val="num" w:pos="6105"/>
        </w:tabs>
        <w:ind w:left="6105" w:hanging="360"/>
      </w:pPr>
    </w:lvl>
    <w:lvl w:ilvl="8" w:tplc="0C0A001B" w:tentative="1">
      <w:start w:val="1"/>
      <w:numFmt w:val="lowerRoman"/>
      <w:lvlText w:val="%9."/>
      <w:lvlJc w:val="right"/>
      <w:pPr>
        <w:tabs>
          <w:tab w:val="num" w:pos="6825"/>
        </w:tabs>
        <w:ind w:left="6825" w:hanging="180"/>
      </w:pPr>
    </w:lvl>
  </w:abstractNum>
  <w:abstractNum w:abstractNumId="9" w15:restartNumberingAfterBreak="0">
    <w:nsid w:val="09DA281C"/>
    <w:multiLevelType w:val="multilevel"/>
    <w:tmpl w:val="F536A8F8"/>
    <w:styleLink w:val="WW8Num10"/>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0" w15:restartNumberingAfterBreak="0">
    <w:nsid w:val="0D827851"/>
    <w:multiLevelType w:val="hybridMultilevel"/>
    <w:tmpl w:val="44083D84"/>
    <w:lvl w:ilvl="0" w:tplc="5FACE6F8">
      <w:start w:val="1"/>
      <w:numFmt w:val="lowerLetter"/>
      <w:lvlText w:val="%1)"/>
      <w:lvlJc w:val="left"/>
      <w:pPr>
        <w:ind w:left="2009" w:hanging="245"/>
        <w:jc w:val="right"/>
      </w:pPr>
      <w:rPr>
        <w:rFonts w:ascii="Arial" w:eastAsia="Arial MT" w:hAnsi="Arial" w:cs="Arial" w:hint="default"/>
        <w:b w:val="0"/>
        <w:bCs w:val="0"/>
        <w:i w:val="0"/>
        <w:iCs w:val="0"/>
        <w:spacing w:val="0"/>
        <w:w w:val="102"/>
        <w:sz w:val="22"/>
        <w:szCs w:val="22"/>
        <w:lang w:val="es-ES" w:eastAsia="en-US" w:bidi="ar-SA"/>
      </w:rPr>
    </w:lvl>
    <w:lvl w:ilvl="1" w:tplc="3E1868AA">
      <w:numFmt w:val="bullet"/>
      <w:lvlText w:val="•"/>
      <w:lvlJc w:val="left"/>
      <w:pPr>
        <w:ind w:left="2972" w:hanging="245"/>
      </w:pPr>
      <w:rPr>
        <w:rFonts w:hint="default"/>
        <w:lang w:val="es-ES" w:eastAsia="en-US" w:bidi="ar-SA"/>
      </w:rPr>
    </w:lvl>
    <w:lvl w:ilvl="2" w:tplc="AFF24C28">
      <w:numFmt w:val="bullet"/>
      <w:lvlText w:val="•"/>
      <w:lvlJc w:val="left"/>
      <w:pPr>
        <w:ind w:left="3944" w:hanging="245"/>
      </w:pPr>
      <w:rPr>
        <w:rFonts w:hint="default"/>
        <w:lang w:val="es-ES" w:eastAsia="en-US" w:bidi="ar-SA"/>
      </w:rPr>
    </w:lvl>
    <w:lvl w:ilvl="3" w:tplc="EF16D63E">
      <w:numFmt w:val="bullet"/>
      <w:lvlText w:val="•"/>
      <w:lvlJc w:val="left"/>
      <w:pPr>
        <w:ind w:left="4916" w:hanging="245"/>
      </w:pPr>
      <w:rPr>
        <w:rFonts w:hint="default"/>
        <w:lang w:val="es-ES" w:eastAsia="en-US" w:bidi="ar-SA"/>
      </w:rPr>
    </w:lvl>
    <w:lvl w:ilvl="4" w:tplc="BD6A27D2">
      <w:numFmt w:val="bullet"/>
      <w:lvlText w:val="•"/>
      <w:lvlJc w:val="left"/>
      <w:pPr>
        <w:ind w:left="5888" w:hanging="245"/>
      </w:pPr>
      <w:rPr>
        <w:rFonts w:hint="default"/>
        <w:lang w:val="es-ES" w:eastAsia="en-US" w:bidi="ar-SA"/>
      </w:rPr>
    </w:lvl>
    <w:lvl w:ilvl="5" w:tplc="0A2C888A">
      <w:numFmt w:val="bullet"/>
      <w:lvlText w:val="•"/>
      <w:lvlJc w:val="left"/>
      <w:pPr>
        <w:ind w:left="6860" w:hanging="245"/>
      </w:pPr>
      <w:rPr>
        <w:rFonts w:hint="default"/>
        <w:lang w:val="es-ES" w:eastAsia="en-US" w:bidi="ar-SA"/>
      </w:rPr>
    </w:lvl>
    <w:lvl w:ilvl="6" w:tplc="78304CEC">
      <w:numFmt w:val="bullet"/>
      <w:lvlText w:val="•"/>
      <w:lvlJc w:val="left"/>
      <w:pPr>
        <w:ind w:left="7832" w:hanging="245"/>
      </w:pPr>
      <w:rPr>
        <w:rFonts w:hint="default"/>
        <w:lang w:val="es-ES" w:eastAsia="en-US" w:bidi="ar-SA"/>
      </w:rPr>
    </w:lvl>
    <w:lvl w:ilvl="7" w:tplc="6D02559A">
      <w:numFmt w:val="bullet"/>
      <w:lvlText w:val="•"/>
      <w:lvlJc w:val="left"/>
      <w:pPr>
        <w:ind w:left="8804" w:hanging="245"/>
      </w:pPr>
      <w:rPr>
        <w:rFonts w:hint="default"/>
        <w:lang w:val="es-ES" w:eastAsia="en-US" w:bidi="ar-SA"/>
      </w:rPr>
    </w:lvl>
    <w:lvl w:ilvl="8" w:tplc="6FB26280">
      <w:numFmt w:val="bullet"/>
      <w:lvlText w:val="•"/>
      <w:lvlJc w:val="left"/>
      <w:pPr>
        <w:ind w:left="9776" w:hanging="245"/>
      </w:pPr>
      <w:rPr>
        <w:rFonts w:hint="default"/>
        <w:lang w:val="es-ES" w:eastAsia="en-US" w:bidi="ar-SA"/>
      </w:rPr>
    </w:lvl>
  </w:abstractNum>
  <w:abstractNum w:abstractNumId="11" w15:restartNumberingAfterBreak="0">
    <w:nsid w:val="11A34351"/>
    <w:multiLevelType w:val="multilevel"/>
    <w:tmpl w:val="8B9A351A"/>
    <w:styleLink w:val="WW8Num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1D4261F"/>
    <w:multiLevelType w:val="hybridMultilevel"/>
    <w:tmpl w:val="2A7C3B38"/>
    <w:lvl w:ilvl="0" w:tplc="A7109824">
      <w:numFmt w:val="bullet"/>
      <w:lvlText w:val="-"/>
      <w:lvlJc w:val="left"/>
      <w:pPr>
        <w:ind w:left="1065" w:hanging="360"/>
      </w:pPr>
      <w:rPr>
        <w:rFonts w:ascii="Arial" w:eastAsia="Calibri" w:hAnsi="Arial" w:cs="Arial"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13" w15:restartNumberingAfterBreak="0">
    <w:nsid w:val="1BFE2253"/>
    <w:multiLevelType w:val="multilevel"/>
    <w:tmpl w:val="F1A2599C"/>
    <w:styleLink w:val="WW8Num6"/>
    <w:lvl w:ilvl="0">
      <w:start w:val="1"/>
      <w:numFmt w:val="decimal"/>
      <w:lvlText w:val="%1."/>
      <w:lvlJc w:val="left"/>
      <w:pPr>
        <w:ind w:left="720" w:hanging="360"/>
      </w:pPr>
    </w:lvl>
    <w:lvl w:ilvl="1">
      <w:numFmt w:val="bullet"/>
      <w:lvlText w:val="-"/>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C7D0FC8"/>
    <w:multiLevelType w:val="hybridMultilevel"/>
    <w:tmpl w:val="2B64F720"/>
    <w:lvl w:ilvl="0" w:tplc="0C0A000F">
      <w:start w:val="1"/>
      <w:numFmt w:val="decimal"/>
      <w:lvlText w:val="%1."/>
      <w:lvlJc w:val="left"/>
      <w:pPr>
        <w:tabs>
          <w:tab w:val="num" w:pos="720"/>
        </w:tabs>
        <w:ind w:left="720" w:hanging="360"/>
      </w:pPr>
      <w:rPr>
        <w:rFonts w:hint="default"/>
      </w:rPr>
    </w:lvl>
    <w:lvl w:ilvl="1" w:tplc="386AA2B4">
      <w:start w:val="1"/>
      <w:numFmt w:val="bullet"/>
      <w:lvlText w:val="-"/>
      <w:lvlJc w:val="left"/>
      <w:pPr>
        <w:tabs>
          <w:tab w:val="num" w:pos="1440"/>
        </w:tabs>
        <w:ind w:left="1440" w:hanging="360"/>
      </w:pPr>
      <w:rPr>
        <w:rFonts w:ascii="Times New Roman" w:eastAsia="Times New Roman" w:hAnsi="Times New Roman" w:cs="Times New Roman"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0">
    <w:nsid w:val="1D017930"/>
    <w:multiLevelType w:val="multilevel"/>
    <w:tmpl w:val="EBB046B0"/>
    <w:styleLink w:val="WW8Num3"/>
    <w:lvl w:ilvl="0">
      <w:numFmt w:val="bullet"/>
      <w:lvlText w:val="-"/>
      <w:lvlJc w:val="left"/>
      <w:pPr>
        <w:ind w:left="1065" w:hanging="360"/>
      </w:pPr>
      <w:rPr>
        <w:rFonts w:ascii="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15:restartNumberingAfterBreak="0">
    <w:nsid w:val="1F217DA5"/>
    <w:multiLevelType w:val="multilevel"/>
    <w:tmpl w:val="EE7E1750"/>
    <w:lvl w:ilvl="0">
      <w:start w:val="1"/>
      <w:numFmt w:val="none"/>
      <w:pStyle w:val="Encabezado1"/>
      <w:suff w:val="nothing"/>
      <w:lvlText w:val=""/>
      <w:lvlJc w:val="left"/>
      <w:pPr>
        <w:tabs>
          <w:tab w:val="num" w:pos="432"/>
        </w:tabs>
        <w:ind w:left="432" w:hanging="432"/>
      </w:pPr>
    </w:lvl>
    <w:lvl w:ilvl="1">
      <w:start w:val="1"/>
      <w:numFmt w:val="none"/>
      <w:pStyle w:val="Encabezado2"/>
      <w:suff w:val="nothing"/>
      <w:lvlText w:val=""/>
      <w:lvlJc w:val="left"/>
      <w:pPr>
        <w:tabs>
          <w:tab w:val="num" w:pos="576"/>
        </w:tabs>
        <w:ind w:left="576" w:hanging="576"/>
      </w:pPr>
    </w:lvl>
    <w:lvl w:ilvl="2">
      <w:start w:val="1"/>
      <w:numFmt w:val="none"/>
      <w:pStyle w:val="Encabezado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7" w15:restartNumberingAfterBreak="0">
    <w:nsid w:val="25067D63"/>
    <w:multiLevelType w:val="hybridMultilevel"/>
    <w:tmpl w:val="16AE86A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28F6190D"/>
    <w:multiLevelType w:val="multilevel"/>
    <w:tmpl w:val="8BFCBDD4"/>
    <w:styleLink w:val="WW8Num12"/>
    <w:lvl w:ilvl="0">
      <w:numFmt w:val="bullet"/>
      <w:lvlText w:val="-"/>
      <w:lvlJc w:val="left"/>
      <w:pPr>
        <w:ind w:left="2765" w:hanging="360"/>
      </w:pPr>
      <w:rPr>
        <w:rFonts w:ascii="Times New Roman" w:eastAsia="Times New Roman" w:hAnsi="Times New Roman" w:cs="Times New Roman"/>
      </w:rPr>
    </w:lvl>
    <w:lvl w:ilvl="1">
      <w:numFmt w:val="bullet"/>
      <w:lvlText w:val="o"/>
      <w:lvlJc w:val="left"/>
      <w:pPr>
        <w:ind w:left="3485" w:hanging="360"/>
      </w:pPr>
      <w:rPr>
        <w:rFonts w:ascii="Courier New" w:hAnsi="Courier New" w:cs="Courier New"/>
      </w:rPr>
    </w:lvl>
    <w:lvl w:ilvl="2">
      <w:numFmt w:val="bullet"/>
      <w:lvlText w:val=""/>
      <w:lvlJc w:val="left"/>
      <w:pPr>
        <w:ind w:left="4205" w:hanging="360"/>
      </w:pPr>
      <w:rPr>
        <w:rFonts w:ascii="Wingdings" w:hAnsi="Wingdings" w:cs="Wingdings"/>
      </w:rPr>
    </w:lvl>
    <w:lvl w:ilvl="3">
      <w:numFmt w:val="bullet"/>
      <w:lvlText w:val=""/>
      <w:lvlJc w:val="left"/>
      <w:pPr>
        <w:ind w:left="4925" w:hanging="360"/>
      </w:pPr>
      <w:rPr>
        <w:rFonts w:ascii="Symbol" w:hAnsi="Symbol" w:cs="Symbol"/>
      </w:rPr>
    </w:lvl>
    <w:lvl w:ilvl="4">
      <w:numFmt w:val="bullet"/>
      <w:lvlText w:val="o"/>
      <w:lvlJc w:val="left"/>
      <w:pPr>
        <w:ind w:left="5645" w:hanging="360"/>
      </w:pPr>
      <w:rPr>
        <w:rFonts w:ascii="Courier New" w:hAnsi="Courier New" w:cs="Courier New"/>
      </w:rPr>
    </w:lvl>
    <w:lvl w:ilvl="5">
      <w:numFmt w:val="bullet"/>
      <w:lvlText w:val=""/>
      <w:lvlJc w:val="left"/>
      <w:pPr>
        <w:ind w:left="6365" w:hanging="360"/>
      </w:pPr>
      <w:rPr>
        <w:rFonts w:ascii="Wingdings" w:hAnsi="Wingdings" w:cs="Wingdings"/>
      </w:rPr>
    </w:lvl>
    <w:lvl w:ilvl="6">
      <w:numFmt w:val="bullet"/>
      <w:lvlText w:val=""/>
      <w:lvlJc w:val="left"/>
      <w:pPr>
        <w:ind w:left="7085" w:hanging="360"/>
      </w:pPr>
      <w:rPr>
        <w:rFonts w:ascii="Symbol" w:hAnsi="Symbol" w:cs="Symbol"/>
      </w:rPr>
    </w:lvl>
    <w:lvl w:ilvl="7">
      <w:numFmt w:val="bullet"/>
      <w:lvlText w:val="o"/>
      <w:lvlJc w:val="left"/>
      <w:pPr>
        <w:ind w:left="7805" w:hanging="360"/>
      </w:pPr>
      <w:rPr>
        <w:rFonts w:ascii="Courier New" w:hAnsi="Courier New" w:cs="Courier New"/>
      </w:rPr>
    </w:lvl>
    <w:lvl w:ilvl="8">
      <w:numFmt w:val="bullet"/>
      <w:lvlText w:val=""/>
      <w:lvlJc w:val="left"/>
      <w:pPr>
        <w:ind w:left="8525" w:hanging="360"/>
      </w:pPr>
      <w:rPr>
        <w:rFonts w:ascii="Wingdings" w:hAnsi="Wingdings" w:cs="Wingdings"/>
      </w:rPr>
    </w:lvl>
  </w:abstractNum>
  <w:abstractNum w:abstractNumId="19" w15:restartNumberingAfterBreak="0">
    <w:nsid w:val="2DAA0387"/>
    <w:multiLevelType w:val="hybridMultilevel"/>
    <w:tmpl w:val="C12C30C6"/>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32657D34"/>
    <w:multiLevelType w:val="multilevel"/>
    <w:tmpl w:val="314697D8"/>
    <w:styleLink w:val="WW8Num4"/>
    <w:lvl w:ilvl="0">
      <w:start w:val="1"/>
      <w:numFmt w:val="upperRoman"/>
      <w:lvlText w:val="%1."/>
      <w:lvlJc w:val="left"/>
      <w:pPr>
        <w:ind w:left="1425" w:hanging="360"/>
      </w:pPr>
    </w:lvl>
    <w:lvl w:ilvl="1">
      <w:start w:val="1"/>
      <w:numFmt w:val="lowerLetter"/>
      <w:lvlText w:val="%2."/>
      <w:lvlJc w:val="left"/>
      <w:pPr>
        <w:ind w:left="2145" w:hanging="360"/>
      </w:pPr>
    </w:lvl>
    <w:lvl w:ilvl="2">
      <w:start w:val="1"/>
      <w:numFmt w:val="lowerRoman"/>
      <w:lvlText w:val="%3."/>
      <w:lvlJc w:val="right"/>
      <w:pPr>
        <w:ind w:left="2865" w:hanging="180"/>
      </w:pPr>
    </w:lvl>
    <w:lvl w:ilvl="3">
      <w:start w:val="1"/>
      <w:numFmt w:val="decimal"/>
      <w:lvlText w:val="%4."/>
      <w:lvlJc w:val="left"/>
      <w:pPr>
        <w:ind w:left="3585" w:hanging="360"/>
      </w:pPr>
    </w:lvl>
    <w:lvl w:ilvl="4">
      <w:start w:val="1"/>
      <w:numFmt w:val="lowerLetter"/>
      <w:lvlText w:val="%5."/>
      <w:lvlJc w:val="left"/>
      <w:pPr>
        <w:ind w:left="4305" w:hanging="360"/>
      </w:pPr>
    </w:lvl>
    <w:lvl w:ilvl="5">
      <w:start w:val="1"/>
      <w:numFmt w:val="lowerRoman"/>
      <w:lvlText w:val="%6."/>
      <w:lvlJc w:val="right"/>
      <w:pPr>
        <w:ind w:left="5025" w:hanging="180"/>
      </w:pPr>
    </w:lvl>
    <w:lvl w:ilvl="6">
      <w:start w:val="1"/>
      <w:numFmt w:val="decimal"/>
      <w:lvlText w:val="%7."/>
      <w:lvlJc w:val="left"/>
      <w:pPr>
        <w:ind w:left="5745" w:hanging="360"/>
      </w:pPr>
    </w:lvl>
    <w:lvl w:ilvl="7">
      <w:start w:val="1"/>
      <w:numFmt w:val="lowerLetter"/>
      <w:lvlText w:val="%8."/>
      <w:lvlJc w:val="left"/>
      <w:pPr>
        <w:ind w:left="6465" w:hanging="360"/>
      </w:pPr>
    </w:lvl>
    <w:lvl w:ilvl="8">
      <w:start w:val="1"/>
      <w:numFmt w:val="lowerRoman"/>
      <w:lvlText w:val="%9."/>
      <w:lvlJc w:val="right"/>
      <w:pPr>
        <w:ind w:left="7185" w:hanging="180"/>
      </w:pPr>
    </w:lvl>
  </w:abstractNum>
  <w:abstractNum w:abstractNumId="21" w15:restartNumberingAfterBreak="0">
    <w:nsid w:val="349A3099"/>
    <w:multiLevelType w:val="multilevel"/>
    <w:tmpl w:val="56AEC996"/>
    <w:styleLink w:val="WW8Num9"/>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2" w15:restartNumberingAfterBreak="0">
    <w:nsid w:val="37FE4875"/>
    <w:multiLevelType w:val="hybridMultilevel"/>
    <w:tmpl w:val="F77AC54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386239BA"/>
    <w:multiLevelType w:val="hybridMultilevel"/>
    <w:tmpl w:val="A3B2931A"/>
    <w:lvl w:ilvl="0" w:tplc="F04C435A">
      <w:start w:val="1"/>
      <w:numFmt w:val="decimal"/>
      <w:pStyle w:val="VietasNum"/>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24" w15:restartNumberingAfterBreak="0">
    <w:nsid w:val="3D633957"/>
    <w:multiLevelType w:val="multilevel"/>
    <w:tmpl w:val="DF9E6B94"/>
    <w:styleLink w:val="WW8Num8"/>
    <w:lvl w:ilvl="0">
      <w:start w:val="1"/>
      <w:numFmt w:val="decimal"/>
      <w:lvlText w:val="%1."/>
      <w:lvlJc w:val="left"/>
      <w:pPr>
        <w:ind w:left="1428" w:hanging="360"/>
      </w:p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25" w15:restartNumberingAfterBreak="0">
    <w:nsid w:val="48F939E0"/>
    <w:multiLevelType w:val="multilevel"/>
    <w:tmpl w:val="15665BFC"/>
    <w:styleLink w:val="WW8Num1"/>
    <w:lvl w:ilvl="0">
      <w:numFmt w:val="bullet"/>
      <w:lvlText w:val="o"/>
      <w:lvlJc w:val="left"/>
      <w:pPr>
        <w:ind w:left="720" w:hanging="360"/>
      </w:pPr>
      <w:rPr>
        <w:rFonts w:ascii="Courier New" w:hAnsi="Courier New"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6" w15:restartNumberingAfterBreak="0">
    <w:nsid w:val="4A21169D"/>
    <w:multiLevelType w:val="hybridMultilevel"/>
    <w:tmpl w:val="7C067B5A"/>
    <w:lvl w:ilvl="0" w:tplc="85A80846">
      <w:start w:val="1"/>
      <w:numFmt w:val="bullet"/>
      <w:pStyle w:val="Listaconnmeros"/>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4C59442E"/>
    <w:multiLevelType w:val="hybridMultilevel"/>
    <w:tmpl w:val="D742A53C"/>
    <w:styleLink w:val="Estiloimportado2"/>
    <w:lvl w:ilvl="0" w:tplc="57220D70">
      <w:start w:val="1"/>
      <w:numFmt w:val="lowerLetter"/>
      <w:lvlText w:val="%1)"/>
      <w:lvlJc w:val="left"/>
      <w:pPr>
        <w:ind w:left="720" w:hanging="360"/>
      </w:pPr>
      <w:rPr>
        <w:rFonts w:ascii="Arial" w:eastAsia="Arial Unicode MS" w:hAnsi="Arial" w:cs="Arial"/>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38ECABA">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98814DA">
      <w:start w:val="1"/>
      <w:numFmt w:val="lowerRoman"/>
      <w:lvlText w:val="%3."/>
      <w:lvlJc w:val="left"/>
      <w:pPr>
        <w:ind w:left="2160" w:hanging="2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61CC7D4">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64E42D6">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810A438">
      <w:start w:val="1"/>
      <w:numFmt w:val="lowerRoman"/>
      <w:lvlText w:val="%6."/>
      <w:lvlJc w:val="left"/>
      <w:pPr>
        <w:ind w:left="4320" w:hanging="2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F6E6D48">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AF4DB54">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83E9D16">
      <w:start w:val="1"/>
      <w:numFmt w:val="lowerRoman"/>
      <w:lvlText w:val="%9."/>
      <w:lvlJc w:val="left"/>
      <w:pPr>
        <w:ind w:left="6480" w:hanging="2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0">
    <w:nsid w:val="4FA10874"/>
    <w:multiLevelType w:val="hybridMultilevel"/>
    <w:tmpl w:val="D56C1B9C"/>
    <w:lvl w:ilvl="0" w:tplc="0C0A000F">
      <w:start w:val="1"/>
      <w:numFmt w:val="decimal"/>
      <w:lvlText w:val="%1."/>
      <w:lvlJc w:val="left"/>
      <w:pPr>
        <w:tabs>
          <w:tab w:val="num" w:pos="1428"/>
        </w:tabs>
        <w:ind w:left="1428" w:hanging="360"/>
      </w:pPr>
    </w:lvl>
    <w:lvl w:ilvl="1" w:tplc="0C0A0019" w:tentative="1">
      <w:start w:val="1"/>
      <w:numFmt w:val="lowerLetter"/>
      <w:lvlText w:val="%2."/>
      <w:lvlJc w:val="left"/>
      <w:pPr>
        <w:tabs>
          <w:tab w:val="num" w:pos="2148"/>
        </w:tabs>
        <w:ind w:left="2148" w:hanging="360"/>
      </w:pPr>
    </w:lvl>
    <w:lvl w:ilvl="2" w:tplc="0C0A001B" w:tentative="1">
      <w:start w:val="1"/>
      <w:numFmt w:val="lowerRoman"/>
      <w:lvlText w:val="%3."/>
      <w:lvlJc w:val="right"/>
      <w:pPr>
        <w:tabs>
          <w:tab w:val="num" w:pos="2868"/>
        </w:tabs>
        <w:ind w:left="2868" w:hanging="180"/>
      </w:pPr>
    </w:lvl>
    <w:lvl w:ilvl="3" w:tplc="0C0A000F" w:tentative="1">
      <w:start w:val="1"/>
      <w:numFmt w:val="decimal"/>
      <w:lvlText w:val="%4."/>
      <w:lvlJc w:val="left"/>
      <w:pPr>
        <w:tabs>
          <w:tab w:val="num" w:pos="3588"/>
        </w:tabs>
        <w:ind w:left="3588" w:hanging="360"/>
      </w:p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29" w15:restartNumberingAfterBreak="0">
    <w:nsid w:val="57C60F3C"/>
    <w:multiLevelType w:val="hybridMultilevel"/>
    <w:tmpl w:val="ED1E2148"/>
    <w:lvl w:ilvl="0" w:tplc="BC940BAE">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9AE428D"/>
    <w:multiLevelType w:val="multilevel"/>
    <w:tmpl w:val="D50242C8"/>
    <w:styleLink w:val="EstiloNumeradoNegrita1"/>
    <w:lvl w:ilvl="0">
      <w:start w:val="1"/>
      <w:numFmt w:val="upperRoman"/>
      <w:suff w:val="nothing"/>
      <w:lvlText w:val="%1"/>
      <w:lvlJc w:val="left"/>
      <w:pPr>
        <w:ind w:left="0" w:firstLine="0"/>
      </w:pPr>
      <w:rPr>
        <w:rFonts w:ascii="Arial" w:hAnsi="Arial" w:hint="default"/>
        <w:bCs/>
        <w:sz w:val="18"/>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1" w15:restartNumberingAfterBreak="0">
    <w:nsid w:val="5AFE093A"/>
    <w:multiLevelType w:val="hybridMultilevel"/>
    <w:tmpl w:val="D88636D4"/>
    <w:lvl w:ilvl="0" w:tplc="BC940BAE">
      <w:start w:val="2"/>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BB46282"/>
    <w:multiLevelType w:val="hybridMultilevel"/>
    <w:tmpl w:val="ED149824"/>
    <w:lvl w:ilvl="0" w:tplc="BC940BAE">
      <w:start w:val="5"/>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22A2B12"/>
    <w:multiLevelType w:val="hybridMultilevel"/>
    <w:tmpl w:val="B79A466A"/>
    <w:lvl w:ilvl="0" w:tplc="F6B6398A">
      <w:start w:val="1"/>
      <w:numFmt w:val="upp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4" w15:restartNumberingAfterBreak="0">
    <w:nsid w:val="64A66D94"/>
    <w:multiLevelType w:val="hybridMultilevel"/>
    <w:tmpl w:val="613A6B74"/>
    <w:lvl w:ilvl="0" w:tplc="6F92BEC6">
      <w:start w:val="1"/>
      <w:numFmt w:val="lowerLetter"/>
      <w:lvlText w:val="%1)"/>
      <w:lvlJc w:val="left"/>
      <w:pPr>
        <w:ind w:left="1245" w:hanging="360"/>
      </w:pPr>
      <w:rPr>
        <w:rFonts w:hint="default"/>
      </w:rPr>
    </w:lvl>
    <w:lvl w:ilvl="1" w:tplc="0C0A0019" w:tentative="1">
      <w:start w:val="1"/>
      <w:numFmt w:val="lowerLetter"/>
      <w:lvlText w:val="%2."/>
      <w:lvlJc w:val="left"/>
      <w:pPr>
        <w:ind w:left="1965" w:hanging="360"/>
      </w:pPr>
    </w:lvl>
    <w:lvl w:ilvl="2" w:tplc="0C0A001B" w:tentative="1">
      <w:start w:val="1"/>
      <w:numFmt w:val="lowerRoman"/>
      <w:lvlText w:val="%3."/>
      <w:lvlJc w:val="right"/>
      <w:pPr>
        <w:ind w:left="2685" w:hanging="180"/>
      </w:pPr>
    </w:lvl>
    <w:lvl w:ilvl="3" w:tplc="0C0A000F" w:tentative="1">
      <w:start w:val="1"/>
      <w:numFmt w:val="decimal"/>
      <w:lvlText w:val="%4."/>
      <w:lvlJc w:val="left"/>
      <w:pPr>
        <w:ind w:left="3405" w:hanging="360"/>
      </w:pPr>
    </w:lvl>
    <w:lvl w:ilvl="4" w:tplc="0C0A0019" w:tentative="1">
      <w:start w:val="1"/>
      <w:numFmt w:val="lowerLetter"/>
      <w:lvlText w:val="%5."/>
      <w:lvlJc w:val="left"/>
      <w:pPr>
        <w:ind w:left="4125" w:hanging="360"/>
      </w:pPr>
    </w:lvl>
    <w:lvl w:ilvl="5" w:tplc="0C0A001B" w:tentative="1">
      <w:start w:val="1"/>
      <w:numFmt w:val="lowerRoman"/>
      <w:lvlText w:val="%6."/>
      <w:lvlJc w:val="right"/>
      <w:pPr>
        <w:ind w:left="4845" w:hanging="180"/>
      </w:pPr>
    </w:lvl>
    <w:lvl w:ilvl="6" w:tplc="0C0A000F" w:tentative="1">
      <w:start w:val="1"/>
      <w:numFmt w:val="decimal"/>
      <w:lvlText w:val="%7."/>
      <w:lvlJc w:val="left"/>
      <w:pPr>
        <w:ind w:left="5565" w:hanging="360"/>
      </w:pPr>
    </w:lvl>
    <w:lvl w:ilvl="7" w:tplc="0C0A0019" w:tentative="1">
      <w:start w:val="1"/>
      <w:numFmt w:val="lowerLetter"/>
      <w:lvlText w:val="%8."/>
      <w:lvlJc w:val="left"/>
      <w:pPr>
        <w:ind w:left="6285" w:hanging="360"/>
      </w:pPr>
    </w:lvl>
    <w:lvl w:ilvl="8" w:tplc="0C0A001B" w:tentative="1">
      <w:start w:val="1"/>
      <w:numFmt w:val="lowerRoman"/>
      <w:lvlText w:val="%9."/>
      <w:lvlJc w:val="right"/>
      <w:pPr>
        <w:ind w:left="7005" w:hanging="180"/>
      </w:pPr>
    </w:lvl>
  </w:abstractNum>
  <w:abstractNum w:abstractNumId="35" w15:restartNumberingAfterBreak="0">
    <w:nsid w:val="663C5CA9"/>
    <w:multiLevelType w:val="multilevel"/>
    <w:tmpl w:val="1548AB76"/>
    <w:styleLink w:val="WW8Num5"/>
    <w:lvl w:ilvl="0">
      <w:start w:val="1"/>
      <w:numFmt w:val="decimal"/>
      <w:lvlText w:val="%1."/>
      <w:lvlJc w:val="left"/>
      <w:pPr>
        <w:ind w:left="1065" w:hanging="360"/>
      </w:p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36" w15:restartNumberingAfterBreak="0">
    <w:nsid w:val="693C7067"/>
    <w:multiLevelType w:val="hybridMultilevel"/>
    <w:tmpl w:val="956CE55A"/>
    <w:lvl w:ilvl="0" w:tplc="BC00E8EE">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7" w15:restartNumberingAfterBreak="0">
    <w:nsid w:val="6D0520DA"/>
    <w:multiLevelType w:val="hybridMultilevel"/>
    <w:tmpl w:val="715C5396"/>
    <w:lvl w:ilvl="0" w:tplc="1392235E">
      <w:start w:val="1"/>
      <w:numFmt w:val="bullet"/>
      <w:pStyle w:val="Vietas1"/>
      <w:lvlText w:val=""/>
      <w:lvlJc w:val="left"/>
      <w:pPr>
        <w:ind w:left="1287" w:hanging="360"/>
      </w:pPr>
      <w:rPr>
        <w:rFonts w:ascii="Symbol" w:hAnsi="Symbol" w:hint="default"/>
      </w:rPr>
    </w:lvl>
    <w:lvl w:ilvl="1" w:tplc="0C0A0003">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38" w15:restartNumberingAfterBreak="0">
    <w:nsid w:val="6EC6043B"/>
    <w:multiLevelType w:val="hybridMultilevel"/>
    <w:tmpl w:val="01F8F7FA"/>
    <w:lvl w:ilvl="0" w:tplc="BF3E2780">
      <w:start w:val="1"/>
      <w:numFmt w:val="lowerLetter"/>
      <w:lvlText w:val="%1)"/>
      <w:lvlJc w:val="left"/>
      <w:pPr>
        <w:ind w:left="2646" w:hanging="319"/>
      </w:pPr>
      <w:rPr>
        <w:rFonts w:hint="default"/>
        <w:spacing w:val="-1"/>
        <w:w w:val="102"/>
        <w:lang w:val="es-ES" w:eastAsia="en-US" w:bidi="ar-SA"/>
      </w:rPr>
    </w:lvl>
    <w:lvl w:ilvl="1" w:tplc="B0B6D934">
      <w:numFmt w:val="bullet"/>
      <w:lvlText w:val="o"/>
      <w:lvlJc w:val="left"/>
      <w:pPr>
        <w:ind w:left="3283" w:hanging="319"/>
      </w:pPr>
      <w:rPr>
        <w:rFonts w:ascii="Courier New" w:eastAsia="Courier New" w:hAnsi="Courier New" w:cs="Courier New" w:hint="default"/>
        <w:b w:val="0"/>
        <w:bCs w:val="0"/>
        <w:i w:val="0"/>
        <w:iCs w:val="0"/>
        <w:spacing w:val="0"/>
        <w:w w:val="102"/>
        <w:sz w:val="19"/>
        <w:szCs w:val="19"/>
        <w:lang w:val="es-ES" w:eastAsia="en-US" w:bidi="ar-SA"/>
      </w:rPr>
    </w:lvl>
    <w:lvl w:ilvl="2" w:tplc="2416E09C">
      <w:numFmt w:val="bullet"/>
      <w:lvlText w:val=""/>
      <w:lvlJc w:val="left"/>
      <w:pPr>
        <w:ind w:left="3921" w:hanging="319"/>
      </w:pPr>
      <w:rPr>
        <w:rFonts w:ascii="Wingdings" w:eastAsia="Wingdings" w:hAnsi="Wingdings" w:cs="Wingdings" w:hint="default"/>
        <w:b w:val="0"/>
        <w:bCs w:val="0"/>
        <w:i w:val="0"/>
        <w:iCs w:val="0"/>
        <w:spacing w:val="0"/>
        <w:w w:val="102"/>
        <w:sz w:val="19"/>
        <w:szCs w:val="19"/>
        <w:lang w:val="es-ES" w:eastAsia="en-US" w:bidi="ar-SA"/>
      </w:rPr>
    </w:lvl>
    <w:lvl w:ilvl="3" w:tplc="579E9C7E">
      <w:numFmt w:val="bullet"/>
      <w:lvlText w:val=""/>
      <w:lvlJc w:val="left"/>
      <w:pPr>
        <w:ind w:left="4558" w:hanging="319"/>
      </w:pPr>
      <w:rPr>
        <w:rFonts w:ascii="Symbol" w:eastAsia="Symbol" w:hAnsi="Symbol" w:cs="Symbol" w:hint="default"/>
        <w:b w:val="0"/>
        <w:bCs w:val="0"/>
        <w:i w:val="0"/>
        <w:iCs w:val="0"/>
        <w:spacing w:val="0"/>
        <w:w w:val="102"/>
        <w:sz w:val="19"/>
        <w:szCs w:val="19"/>
        <w:lang w:val="es-ES" w:eastAsia="en-US" w:bidi="ar-SA"/>
      </w:rPr>
    </w:lvl>
    <w:lvl w:ilvl="4" w:tplc="F3E07CB6">
      <w:numFmt w:val="bullet"/>
      <w:lvlText w:val="•"/>
      <w:lvlJc w:val="left"/>
      <w:pPr>
        <w:ind w:left="4560" w:hanging="319"/>
      </w:pPr>
      <w:rPr>
        <w:rFonts w:hint="default"/>
        <w:lang w:val="es-ES" w:eastAsia="en-US" w:bidi="ar-SA"/>
      </w:rPr>
    </w:lvl>
    <w:lvl w:ilvl="5" w:tplc="E78ED5F8">
      <w:numFmt w:val="bullet"/>
      <w:lvlText w:val="•"/>
      <w:lvlJc w:val="left"/>
      <w:pPr>
        <w:ind w:left="5753" w:hanging="319"/>
      </w:pPr>
      <w:rPr>
        <w:rFonts w:hint="default"/>
        <w:lang w:val="es-ES" w:eastAsia="en-US" w:bidi="ar-SA"/>
      </w:rPr>
    </w:lvl>
    <w:lvl w:ilvl="6" w:tplc="14542EF0">
      <w:numFmt w:val="bullet"/>
      <w:lvlText w:val="•"/>
      <w:lvlJc w:val="left"/>
      <w:pPr>
        <w:ind w:left="6946" w:hanging="319"/>
      </w:pPr>
      <w:rPr>
        <w:rFonts w:hint="default"/>
        <w:lang w:val="es-ES" w:eastAsia="en-US" w:bidi="ar-SA"/>
      </w:rPr>
    </w:lvl>
    <w:lvl w:ilvl="7" w:tplc="1276928C">
      <w:numFmt w:val="bullet"/>
      <w:lvlText w:val="•"/>
      <w:lvlJc w:val="left"/>
      <w:pPr>
        <w:ind w:left="8140" w:hanging="319"/>
      </w:pPr>
      <w:rPr>
        <w:rFonts w:hint="default"/>
        <w:lang w:val="es-ES" w:eastAsia="en-US" w:bidi="ar-SA"/>
      </w:rPr>
    </w:lvl>
    <w:lvl w:ilvl="8" w:tplc="A4A60E56">
      <w:numFmt w:val="bullet"/>
      <w:lvlText w:val="•"/>
      <w:lvlJc w:val="left"/>
      <w:pPr>
        <w:ind w:left="9333" w:hanging="319"/>
      </w:pPr>
      <w:rPr>
        <w:rFonts w:hint="default"/>
        <w:lang w:val="es-ES" w:eastAsia="en-US" w:bidi="ar-SA"/>
      </w:rPr>
    </w:lvl>
  </w:abstractNum>
  <w:abstractNum w:abstractNumId="39" w15:restartNumberingAfterBreak="0">
    <w:nsid w:val="6FD516E5"/>
    <w:multiLevelType w:val="multilevel"/>
    <w:tmpl w:val="F53EF206"/>
    <w:styleLink w:val="WW8Num111"/>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0" w15:restartNumberingAfterBreak="0">
    <w:nsid w:val="71C010E4"/>
    <w:multiLevelType w:val="multilevel"/>
    <w:tmpl w:val="4392C182"/>
    <w:styleLink w:val="WW8Num13"/>
    <w:lvl w:ilvl="0">
      <w:numFmt w:val="bullet"/>
      <w:lvlText w:val="-"/>
      <w:lvlJc w:val="left"/>
      <w:pPr>
        <w:ind w:left="720" w:hanging="360"/>
      </w:pPr>
      <w:rPr>
        <w:rFonts w:ascii="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1" w15:restartNumberingAfterBreak="0">
    <w:nsid w:val="78C627F1"/>
    <w:multiLevelType w:val="multilevel"/>
    <w:tmpl w:val="DF92610E"/>
    <w:styleLink w:val="WW8Num1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2" w15:restartNumberingAfterBreak="0">
    <w:nsid w:val="7C8C6585"/>
    <w:multiLevelType w:val="multilevel"/>
    <w:tmpl w:val="D812C852"/>
    <w:styleLink w:val="Sinlista13"/>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43" w15:restartNumberingAfterBreak="0">
    <w:nsid w:val="7CCB4DAE"/>
    <w:multiLevelType w:val="hybridMultilevel"/>
    <w:tmpl w:val="73DC3C70"/>
    <w:lvl w:ilvl="0" w:tplc="CBA05294">
      <w:start w:val="1"/>
      <w:numFmt w:val="low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44" w15:restartNumberingAfterBreak="0">
    <w:nsid w:val="7E560007"/>
    <w:multiLevelType w:val="hybridMultilevel"/>
    <w:tmpl w:val="223251C4"/>
    <w:lvl w:ilvl="0" w:tplc="E7184010">
      <w:start w:val="2"/>
      <w:numFmt w:val="bullet"/>
      <w:lvlText w:val="-"/>
      <w:lvlJc w:val="left"/>
      <w:pPr>
        <w:tabs>
          <w:tab w:val="num" w:pos="2765"/>
        </w:tabs>
        <w:ind w:left="2765" w:hanging="360"/>
      </w:pPr>
      <w:rPr>
        <w:rFonts w:ascii="Times New Roman" w:eastAsia="Times New Roman" w:hAnsi="Times New Roman" w:cs="Times New Roman" w:hint="default"/>
      </w:rPr>
    </w:lvl>
    <w:lvl w:ilvl="1" w:tplc="0C0A0003" w:tentative="1">
      <w:start w:val="1"/>
      <w:numFmt w:val="bullet"/>
      <w:lvlText w:val="o"/>
      <w:lvlJc w:val="left"/>
      <w:pPr>
        <w:tabs>
          <w:tab w:val="num" w:pos="3485"/>
        </w:tabs>
        <w:ind w:left="3485" w:hanging="360"/>
      </w:pPr>
      <w:rPr>
        <w:rFonts w:ascii="Courier New" w:hAnsi="Courier New" w:cs="Courier New" w:hint="default"/>
      </w:rPr>
    </w:lvl>
    <w:lvl w:ilvl="2" w:tplc="0C0A0005" w:tentative="1">
      <w:start w:val="1"/>
      <w:numFmt w:val="bullet"/>
      <w:lvlText w:val=""/>
      <w:lvlJc w:val="left"/>
      <w:pPr>
        <w:tabs>
          <w:tab w:val="num" w:pos="4205"/>
        </w:tabs>
        <w:ind w:left="4205" w:hanging="360"/>
      </w:pPr>
      <w:rPr>
        <w:rFonts w:ascii="Wingdings" w:hAnsi="Wingdings" w:hint="default"/>
      </w:rPr>
    </w:lvl>
    <w:lvl w:ilvl="3" w:tplc="0C0A0001" w:tentative="1">
      <w:start w:val="1"/>
      <w:numFmt w:val="bullet"/>
      <w:lvlText w:val=""/>
      <w:lvlJc w:val="left"/>
      <w:pPr>
        <w:tabs>
          <w:tab w:val="num" w:pos="4925"/>
        </w:tabs>
        <w:ind w:left="4925" w:hanging="360"/>
      </w:pPr>
      <w:rPr>
        <w:rFonts w:ascii="Symbol" w:hAnsi="Symbol" w:hint="default"/>
      </w:rPr>
    </w:lvl>
    <w:lvl w:ilvl="4" w:tplc="0C0A0003" w:tentative="1">
      <w:start w:val="1"/>
      <w:numFmt w:val="bullet"/>
      <w:lvlText w:val="o"/>
      <w:lvlJc w:val="left"/>
      <w:pPr>
        <w:tabs>
          <w:tab w:val="num" w:pos="5645"/>
        </w:tabs>
        <w:ind w:left="5645" w:hanging="360"/>
      </w:pPr>
      <w:rPr>
        <w:rFonts w:ascii="Courier New" w:hAnsi="Courier New" w:cs="Courier New" w:hint="default"/>
      </w:rPr>
    </w:lvl>
    <w:lvl w:ilvl="5" w:tplc="0C0A0005" w:tentative="1">
      <w:start w:val="1"/>
      <w:numFmt w:val="bullet"/>
      <w:lvlText w:val=""/>
      <w:lvlJc w:val="left"/>
      <w:pPr>
        <w:tabs>
          <w:tab w:val="num" w:pos="6365"/>
        </w:tabs>
        <w:ind w:left="6365" w:hanging="360"/>
      </w:pPr>
      <w:rPr>
        <w:rFonts w:ascii="Wingdings" w:hAnsi="Wingdings" w:hint="default"/>
      </w:rPr>
    </w:lvl>
    <w:lvl w:ilvl="6" w:tplc="0C0A0001" w:tentative="1">
      <w:start w:val="1"/>
      <w:numFmt w:val="bullet"/>
      <w:lvlText w:val=""/>
      <w:lvlJc w:val="left"/>
      <w:pPr>
        <w:tabs>
          <w:tab w:val="num" w:pos="7085"/>
        </w:tabs>
        <w:ind w:left="7085" w:hanging="360"/>
      </w:pPr>
      <w:rPr>
        <w:rFonts w:ascii="Symbol" w:hAnsi="Symbol" w:hint="default"/>
      </w:rPr>
    </w:lvl>
    <w:lvl w:ilvl="7" w:tplc="0C0A0003" w:tentative="1">
      <w:start w:val="1"/>
      <w:numFmt w:val="bullet"/>
      <w:lvlText w:val="o"/>
      <w:lvlJc w:val="left"/>
      <w:pPr>
        <w:tabs>
          <w:tab w:val="num" w:pos="7805"/>
        </w:tabs>
        <w:ind w:left="7805" w:hanging="360"/>
      </w:pPr>
      <w:rPr>
        <w:rFonts w:ascii="Courier New" w:hAnsi="Courier New" w:cs="Courier New" w:hint="default"/>
      </w:rPr>
    </w:lvl>
    <w:lvl w:ilvl="8" w:tplc="0C0A0005" w:tentative="1">
      <w:start w:val="1"/>
      <w:numFmt w:val="bullet"/>
      <w:lvlText w:val=""/>
      <w:lvlJc w:val="left"/>
      <w:pPr>
        <w:tabs>
          <w:tab w:val="num" w:pos="8525"/>
        </w:tabs>
        <w:ind w:left="8525" w:hanging="360"/>
      </w:pPr>
      <w:rPr>
        <w:rFonts w:ascii="Wingdings" w:hAnsi="Wingdings" w:hint="default"/>
      </w:rPr>
    </w:lvl>
  </w:abstractNum>
  <w:abstractNum w:abstractNumId="45" w15:restartNumberingAfterBreak="0">
    <w:nsid w:val="7FB76DDA"/>
    <w:multiLevelType w:val="hybridMultilevel"/>
    <w:tmpl w:val="9E2EDC12"/>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443452163">
    <w:abstractNumId w:val="30"/>
  </w:num>
  <w:num w:numId="2" w16cid:durableId="102305380">
    <w:abstractNumId w:val="37"/>
  </w:num>
  <w:num w:numId="3" w16cid:durableId="1174733359">
    <w:abstractNumId w:val="23"/>
  </w:num>
  <w:num w:numId="4" w16cid:durableId="1990206703">
    <w:abstractNumId w:val="25"/>
  </w:num>
  <w:num w:numId="5" w16cid:durableId="69079496">
    <w:abstractNumId w:val="16"/>
  </w:num>
  <w:num w:numId="6" w16cid:durableId="1058018639">
    <w:abstractNumId w:val="27"/>
  </w:num>
  <w:num w:numId="7" w16cid:durableId="1051811057">
    <w:abstractNumId w:val="41"/>
  </w:num>
  <w:num w:numId="8" w16cid:durableId="1447773036">
    <w:abstractNumId w:val="40"/>
  </w:num>
  <w:num w:numId="9" w16cid:durableId="1772309777">
    <w:abstractNumId w:val="15"/>
  </w:num>
  <w:num w:numId="10" w16cid:durableId="147327963">
    <w:abstractNumId w:val="20"/>
  </w:num>
  <w:num w:numId="11" w16cid:durableId="1477262412">
    <w:abstractNumId w:val="35"/>
  </w:num>
  <w:num w:numId="12" w16cid:durableId="1982996317">
    <w:abstractNumId w:val="13"/>
  </w:num>
  <w:num w:numId="13" w16cid:durableId="1660617408">
    <w:abstractNumId w:val="11"/>
  </w:num>
  <w:num w:numId="14" w16cid:durableId="1594633143">
    <w:abstractNumId w:val="24"/>
  </w:num>
  <w:num w:numId="15" w16cid:durableId="552351510">
    <w:abstractNumId w:val="21"/>
  </w:num>
  <w:num w:numId="16" w16cid:durableId="914508381">
    <w:abstractNumId w:val="9"/>
  </w:num>
  <w:num w:numId="17" w16cid:durableId="867060621">
    <w:abstractNumId w:val="39"/>
  </w:num>
  <w:num w:numId="18" w16cid:durableId="1474063377">
    <w:abstractNumId w:val="18"/>
  </w:num>
  <w:num w:numId="19" w16cid:durableId="1843472188">
    <w:abstractNumId w:val="42"/>
  </w:num>
  <w:num w:numId="20" w16cid:durableId="738096334">
    <w:abstractNumId w:val="26"/>
  </w:num>
  <w:num w:numId="21" w16cid:durableId="206262889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29143164">
    <w:abstractNumId w:val="22"/>
  </w:num>
  <w:num w:numId="23" w16cid:durableId="1915121009">
    <w:abstractNumId w:val="43"/>
  </w:num>
  <w:num w:numId="24" w16cid:durableId="336612859">
    <w:abstractNumId w:val="36"/>
  </w:num>
  <w:num w:numId="25" w16cid:durableId="1501693690">
    <w:abstractNumId w:val="10"/>
  </w:num>
  <w:num w:numId="26" w16cid:durableId="1823740219">
    <w:abstractNumId w:val="38"/>
  </w:num>
  <w:num w:numId="27" w16cid:durableId="1934128069">
    <w:abstractNumId w:val="34"/>
  </w:num>
  <w:num w:numId="28" w16cid:durableId="131094880">
    <w:abstractNumId w:val="12"/>
  </w:num>
  <w:num w:numId="29" w16cid:durableId="1367413171">
    <w:abstractNumId w:val="14"/>
  </w:num>
  <w:num w:numId="30" w16cid:durableId="2119643695">
    <w:abstractNumId w:val="31"/>
  </w:num>
  <w:num w:numId="31" w16cid:durableId="917398983">
    <w:abstractNumId w:val="8"/>
  </w:num>
  <w:num w:numId="32" w16cid:durableId="426508996">
    <w:abstractNumId w:val="32"/>
  </w:num>
  <w:num w:numId="33" w16cid:durableId="18305684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974559735">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91278">
    <w:abstractNumId w:val="31"/>
    <w:lvlOverride w:ilvl="0"/>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903563837">
    <w:abstractNumId w:val="1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33340558">
    <w:abstractNumId w:val="28"/>
  </w:num>
  <w:num w:numId="38" w16cid:durableId="1337264605">
    <w:abstractNumId w:val="7"/>
  </w:num>
  <w:num w:numId="39" w16cid:durableId="1410687265">
    <w:abstractNumId w:val="19"/>
  </w:num>
  <w:num w:numId="40" w16cid:durableId="447511309">
    <w:abstractNumId w:val="44"/>
  </w:num>
  <w:num w:numId="41" w16cid:durableId="1887796426">
    <w:abstractNumId w:val="29"/>
  </w:num>
  <w:num w:numId="42" w16cid:durableId="13573124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853108164">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502282276">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14561188">
    <w:abstractNumId w:val="0"/>
  </w:num>
  <w:num w:numId="46" w16cid:durableId="604656492">
    <w:abstractNumId w:val="1"/>
  </w:num>
  <w:num w:numId="47" w16cid:durableId="1966422605">
    <w:abstractNumId w:val="2"/>
  </w:num>
  <w:num w:numId="48" w16cid:durableId="650718607">
    <w:abstractNumId w:val="0"/>
    <w:lvlOverride w:ilvl="0">
      <w:startOverride w:val="1"/>
    </w:lvlOverride>
  </w:num>
  <w:num w:numId="49" w16cid:durableId="1434589708">
    <w:abstractNumId w:val="17"/>
  </w:num>
  <w:num w:numId="50" w16cid:durableId="1434935976">
    <w:abstractNumId w:val="4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2"/>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1FCD"/>
    <w:rsid w:val="00000205"/>
    <w:rsid w:val="00000213"/>
    <w:rsid w:val="000005AB"/>
    <w:rsid w:val="0000118E"/>
    <w:rsid w:val="00002B75"/>
    <w:rsid w:val="000031E1"/>
    <w:rsid w:val="0000364B"/>
    <w:rsid w:val="00004B30"/>
    <w:rsid w:val="00005F7D"/>
    <w:rsid w:val="00006DA2"/>
    <w:rsid w:val="000100D3"/>
    <w:rsid w:val="000105DD"/>
    <w:rsid w:val="00012CD5"/>
    <w:rsid w:val="00013BD1"/>
    <w:rsid w:val="000146CB"/>
    <w:rsid w:val="00015287"/>
    <w:rsid w:val="000156BA"/>
    <w:rsid w:val="000218F3"/>
    <w:rsid w:val="000221EC"/>
    <w:rsid w:val="0002249F"/>
    <w:rsid w:val="00023247"/>
    <w:rsid w:val="00023477"/>
    <w:rsid w:val="000248EC"/>
    <w:rsid w:val="00024D0B"/>
    <w:rsid w:val="000250AF"/>
    <w:rsid w:val="00025107"/>
    <w:rsid w:val="00025618"/>
    <w:rsid w:val="000267C2"/>
    <w:rsid w:val="00027083"/>
    <w:rsid w:val="000278E8"/>
    <w:rsid w:val="00027AB0"/>
    <w:rsid w:val="00027F31"/>
    <w:rsid w:val="00030C2C"/>
    <w:rsid w:val="000340C3"/>
    <w:rsid w:val="00034867"/>
    <w:rsid w:val="0003498B"/>
    <w:rsid w:val="00034DD7"/>
    <w:rsid w:val="000361E1"/>
    <w:rsid w:val="00040290"/>
    <w:rsid w:val="00040488"/>
    <w:rsid w:val="000419A0"/>
    <w:rsid w:val="00042E38"/>
    <w:rsid w:val="00045DA8"/>
    <w:rsid w:val="000474BC"/>
    <w:rsid w:val="000520F6"/>
    <w:rsid w:val="00052835"/>
    <w:rsid w:val="00054F76"/>
    <w:rsid w:val="000555FB"/>
    <w:rsid w:val="00055EB1"/>
    <w:rsid w:val="000579BD"/>
    <w:rsid w:val="00057F87"/>
    <w:rsid w:val="00062161"/>
    <w:rsid w:val="00064160"/>
    <w:rsid w:val="000645C2"/>
    <w:rsid w:val="000649E7"/>
    <w:rsid w:val="00064AA2"/>
    <w:rsid w:val="00066317"/>
    <w:rsid w:val="000674C6"/>
    <w:rsid w:val="00070AE8"/>
    <w:rsid w:val="000714FA"/>
    <w:rsid w:val="00071C73"/>
    <w:rsid w:val="00072F89"/>
    <w:rsid w:val="000741B7"/>
    <w:rsid w:val="000768AD"/>
    <w:rsid w:val="00076AB6"/>
    <w:rsid w:val="00076F97"/>
    <w:rsid w:val="00080C9C"/>
    <w:rsid w:val="00082BFC"/>
    <w:rsid w:val="00083A81"/>
    <w:rsid w:val="00083B5B"/>
    <w:rsid w:val="000845E9"/>
    <w:rsid w:val="0008588C"/>
    <w:rsid w:val="00087444"/>
    <w:rsid w:val="00087779"/>
    <w:rsid w:val="00087B6F"/>
    <w:rsid w:val="00090B07"/>
    <w:rsid w:val="00092EB3"/>
    <w:rsid w:val="0009326D"/>
    <w:rsid w:val="000955C0"/>
    <w:rsid w:val="000977E3"/>
    <w:rsid w:val="00097CDC"/>
    <w:rsid w:val="000A3230"/>
    <w:rsid w:val="000A3F13"/>
    <w:rsid w:val="000A4720"/>
    <w:rsid w:val="000A4B19"/>
    <w:rsid w:val="000A79EF"/>
    <w:rsid w:val="000B1C39"/>
    <w:rsid w:val="000B4199"/>
    <w:rsid w:val="000B4B97"/>
    <w:rsid w:val="000B5D57"/>
    <w:rsid w:val="000B6F00"/>
    <w:rsid w:val="000B727D"/>
    <w:rsid w:val="000C362D"/>
    <w:rsid w:val="000C711B"/>
    <w:rsid w:val="000D04B6"/>
    <w:rsid w:val="000D406B"/>
    <w:rsid w:val="000D55CC"/>
    <w:rsid w:val="000D57AB"/>
    <w:rsid w:val="000D5DF8"/>
    <w:rsid w:val="000D6E17"/>
    <w:rsid w:val="000E004A"/>
    <w:rsid w:val="000E0A80"/>
    <w:rsid w:val="000E2D16"/>
    <w:rsid w:val="000E32A7"/>
    <w:rsid w:val="000E53A6"/>
    <w:rsid w:val="000E55F8"/>
    <w:rsid w:val="000E5F13"/>
    <w:rsid w:val="000E6CB0"/>
    <w:rsid w:val="000E7548"/>
    <w:rsid w:val="000F1622"/>
    <w:rsid w:val="000F1B05"/>
    <w:rsid w:val="000F4FA5"/>
    <w:rsid w:val="000F5090"/>
    <w:rsid w:val="000F6621"/>
    <w:rsid w:val="000F665E"/>
    <w:rsid w:val="000F751E"/>
    <w:rsid w:val="000F779E"/>
    <w:rsid w:val="000F79E5"/>
    <w:rsid w:val="000F7ED8"/>
    <w:rsid w:val="00100862"/>
    <w:rsid w:val="001026AF"/>
    <w:rsid w:val="001033DF"/>
    <w:rsid w:val="00103937"/>
    <w:rsid w:val="00104C0C"/>
    <w:rsid w:val="00104D26"/>
    <w:rsid w:val="00106466"/>
    <w:rsid w:val="00106768"/>
    <w:rsid w:val="001101CA"/>
    <w:rsid w:val="00110E6D"/>
    <w:rsid w:val="00111ACA"/>
    <w:rsid w:val="00112099"/>
    <w:rsid w:val="00112AE0"/>
    <w:rsid w:val="00113494"/>
    <w:rsid w:val="001153DD"/>
    <w:rsid w:val="001174CB"/>
    <w:rsid w:val="00117BD0"/>
    <w:rsid w:val="001200B1"/>
    <w:rsid w:val="00123FE9"/>
    <w:rsid w:val="00124405"/>
    <w:rsid w:val="001246F9"/>
    <w:rsid w:val="00124A09"/>
    <w:rsid w:val="00127592"/>
    <w:rsid w:val="00127797"/>
    <w:rsid w:val="00130B10"/>
    <w:rsid w:val="001313CC"/>
    <w:rsid w:val="00131EC7"/>
    <w:rsid w:val="001328EB"/>
    <w:rsid w:val="00132B19"/>
    <w:rsid w:val="00133669"/>
    <w:rsid w:val="00133A18"/>
    <w:rsid w:val="00133BA6"/>
    <w:rsid w:val="00133F71"/>
    <w:rsid w:val="001350C0"/>
    <w:rsid w:val="001374EC"/>
    <w:rsid w:val="00141924"/>
    <w:rsid w:val="001423BF"/>
    <w:rsid w:val="00142461"/>
    <w:rsid w:val="0014304A"/>
    <w:rsid w:val="00145164"/>
    <w:rsid w:val="0014637A"/>
    <w:rsid w:val="00146E75"/>
    <w:rsid w:val="0015196A"/>
    <w:rsid w:val="001577A2"/>
    <w:rsid w:val="00157F3A"/>
    <w:rsid w:val="001606F8"/>
    <w:rsid w:val="001612BC"/>
    <w:rsid w:val="00161535"/>
    <w:rsid w:val="0016269A"/>
    <w:rsid w:val="00162A5C"/>
    <w:rsid w:val="00163E24"/>
    <w:rsid w:val="001661E5"/>
    <w:rsid w:val="00166460"/>
    <w:rsid w:val="00167C2C"/>
    <w:rsid w:val="00170CE5"/>
    <w:rsid w:val="00170CFB"/>
    <w:rsid w:val="00170DA7"/>
    <w:rsid w:val="00171631"/>
    <w:rsid w:val="00172BA7"/>
    <w:rsid w:val="00173E5F"/>
    <w:rsid w:val="00173ECA"/>
    <w:rsid w:val="00175143"/>
    <w:rsid w:val="001752A0"/>
    <w:rsid w:val="00176444"/>
    <w:rsid w:val="0017781A"/>
    <w:rsid w:val="00183460"/>
    <w:rsid w:val="00184C45"/>
    <w:rsid w:val="0018529C"/>
    <w:rsid w:val="00185D33"/>
    <w:rsid w:val="00185D6F"/>
    <w:rsid w:val="0018605E"/>
    <w:rsid w:val="0018620D"/>
    <w:rsid w:val="00186665"/>
    <w:rsid w:val="00191E9A"/>
    <w:rsid w:val="00193B1D"/>
    <w:rsid w:val="001946A3"/>
    <w:rsid w:val="001959BB"/>
    <w:rsid w:val="00195B49"/>
    <w:rsid w:val="001A18B7"/>
    <w:rsid w:val="001A2F05"/>
    <w:rsid w:val="001A3544"/>
    <w:rsid w:val="001A5756"/>
    <w:rsid w:val="001A5FB5"/>
    <w:rsid w:val="001A6C4C"/>
    <w:rsid w:val="001A6ED0"/>
    <w:rsid w:val="001A7D3F"/>
    <w:rsid w:val="001B0426"/>
    <w:rsid w:val="001B1011"/>
    <w:rsid w:val="001B1105"/>
    <w:rsid w:val="001B15F3"/>
    <w:rsid w:val="001B23D8"/>
    <w:rsid w:val="001B2EA8"/>
    <w:rsid w:val="001B2F8E"/>
    <w:rsid w:val="001B4A4B"/>
    <w:rsid w:val="001B5F77"/>
    <w:rsid w:val="001B6D42"/>
    <w:rsid w:val="001B7927"/>
    <w:rsid w:val="001C049D"/>
    <w:rsid w:val="001C07E4"/>
    <w:rsid w:val="001C1E6A"/>
    <w:rsid w:val="001C27B9"/>
    <w:rsid w:val="001C4E38"/>
    <w:rsid w:val="001C5AD3"/>
    <w:rsid w:val="001C60A8"/>
    <w:rsid w:val="001C62AC"/>
    <w:rsid w:val="001C6CCE"/>
    <w:rsid w:val="001C6ED1"/>
    <w:rsid w:val="001C7800"/>
    <w:rsid w:val="001D0561"/>
    <w:rsid w:val="001D089B"/>
    <w:rsid w:val="001D09DE"/>
    <w:rsid w:val="001D0E26"/>
    <w:rsid w:val="001D3DF2"/>
    <w:rsid w:val="001D5AF8"/>
    <w:rsid w:val="001D6B20"/>
    <w:rsid w:val="001E13F3"/>
    <w:rsid w:val="001E15F9"/>
    <w:rsid w:val="001E21B4"/>
    <w:rsid w:val="001E26D2"/>
    <w:rsid w:val="001E310C"/>
    <w:rsid w:val="001E321A"/>
    <w:rsid w:val="001E497A"/>
    <w:rsid w:val="001E4DC6"/>
    <w:rsid w:val="001E58EE"/>
    <w:rsid w:val="001E5D86"/>
    <w:rsid w:val="001E6FA9"/>
    <w:rsid w:val="001F023B"/>
    <w:rsid w:val="001F1C0F"/>
    <w:rsid w:val="001F23E2"/>
    <w:rsid w:val="001F504E"/>
    <w:rsid w:val="001F5E25"/>
    <w:rsid w:val="001F6C04"/>
    <w:rsid w:val="001F6C41"/>
    <w:rsid w:val="001F7390"/>
    <w:rsid w:val="00200A5F"/>
    <w:rsid w:val="002027E4"/>
    <w:rsid w:val="00202A63"/>
    <w:rsid w:val="002036DD"/>
    <w:rsid w:val="00204EC9"/>
    <w:rsid w:val="00205868"/>
    <w:rsid w:val="00207956"/>
    <w:rsid w:val="002131B4"/>
    <w:rsid w:val="00213232"/>
    <w:rsid w:val="00216579"/>
    <w:rsid w:val="00217F09"/>
    <w:rsid w:val="00220014"/>
    <w:rsid w:val="002206C8"/>
    <w:rsid w:val="00220F49"/>
    <w:rsid w:val="00222481"/>
    <w:rsid w:val="002226D1"/>
    <w:rsid w:val="00222F51"/>
    <w:rsid w:val="002230E4"/>
    <w:rsid w:val="00223173"/>
    <w:rsid w:val="00223DE8"/>
    <w:rsid w:val="00226144"/>
    <w:rsid w:val="00226AD8"/>
    <w:rsid w:val="002270CB"/>
    <w:rsid w:val="0022750D"/>
    <w:rsid w:val="00231B81"/>
    <w:rsid w:val="0023238A"/>
    <w:rsid w:val="0023328F"/>
    <w:rsid w:val="002332AB"/>
    <w:rsid w:val="00233F56"/>
    <w:rsid w:val="002348FA"/>
    <w:rsid w:val="002408ED"/>
    <w:rsid w:val="002413CE"/>
    <w:rsid w:val="00242B70"/>
    <w:rsid w:val="002431EA"/>
    <w:rsid w:val="00243236"/>
    <w:rsid w:val="00243A55"/>
    <w:rsid w:val="0024486E"/>
    <w:rsid w:val="00244D1F"/>
    <w:rsid w:val="002517E3"/>
    <w:rsid w:val="0025280C"/>
    <w:rsid w:val="0025306E"/>
    <w:rsid w:val="00253404"/>
    <w:rsid w:val="002537C7"/>
    <w:rsid w:val="00253DDA"/>
    <w:rsid w:val="002544B5"/>
    <w:rsid w:val="002577F4"/>
    <w:rsid w:val="00260537"/>
    <w:rsid w:val="00260CF9"/>
    <w:rsid w:val="0026205C"/>
    <w:rsid w:val="00262298"/>
    <w:rsid w:val="0026273E"/>
    <w:rsid w:val="00263C8D"/>
    <w:rsid w:val="002656C9"/>
    <w:rsid w:val="002659DD"/>
    <w:rsid w:val="002664FB"/>
    <w:rsid w:val="0026739A"/>
    <w:rsid w:val="00270070"/>
    <w:rsid w:val="002712DB"/>
    <w:rsid w:val="00271401"/>
    <w:rsid w:val="0027157D"/>
    <w:rsid w:val="00271F82"/>
    <w:rsid w:val="0027388E"/>
    <w:rsid w:val="002745CB"/>
    <w:rsid w:val="00274FB5"/>
    <w:rsid w:val="0027561A"/>
    <w:rsid w:val="00282242"/>
    <w:rsid w:val="0028492B"/>
    <w:rsid w:val="00285370"/>
    <w:rsid w:val="00286BD8"/>
    <w:rsid w:val="0029114B"/>
    <w:rsid w:val="00292990"/>
    <w:rsid w:val="00297057"/>
    <w:rsid w:val="002A22F1"/>
    <w:rsid w:val="002A2D4A"/>
    <w:rsid w:val="002A4281"/>
    <w:rsid w:val="002A4A58"/>
    <w:rsid w:val="002A535A"/>
    <w:rsid w:val="002A5CAC"/>
    <w:rsid w:val="002A6FDB"/>
    <w:rsid w:val="002A71D2"/>
    <w:rsid w:val="002A7459"/>
    <w:rsid w:val="002A7E8C"/>
    <w:rsid w:val="002A7F58"/>
    <w:rsid w:val="002B075F"/>
    <w:rsid w:val="002B0863"/>
    <w:rsid w:val="002B0F48"/>
    <w:rsid w:val="002B218C"/>
    <w:rsid w:val="002B2F6D"/>
    <w:rsid w:val="002B3952"/>
    <w:rsid w:val="002B5713"/>
    <w:rsid w:val="002B65CC"/>
    <w:rsid w:val="002B6C69"/>
    <w:rsid w:val="002B72C7"/>
    <w:rsid w:val="002C30A7"/>
    <w:rsid w:val="002C6186"/>
    <w:rsid w:val="002C6F33"/>
    <w:rsid w:val="002D2B18"/>
    <w:rsid w:val="002D3690"/>
    <w:rsid w:val="002D4DF8"/>
    <w:rsid w:val="002E0C89"/>
    <w:rsid w:val="002E14B3"/>
    <w:rsid w:val="002E1601"/>
    <w:rsid w:val="002E3F34"/>
    <w:rsid w:val="002E4C20"/>
    <w:rsid w:val="002E5225"/>
    <w:rsid w:val="002E5FA6"/>
    <w:rsid w:val="002F0989"/>
    <w:rsid w:val="002F19CF"/>
    <w:rsid w:val="002F2352"/>
    <w:rsid w:val="002F2EEF"/>
    <w:rsid w:val="002F360A"/>
    <w:rsid w:val="002F3D06"/>
    <w:rsid w:val="002F3D8C"/>
    <w:rsid w:val="002F4159"/>
    <w:rsid w:val="002F4316"/>
    <w:rsid w:val="002F6D22"/>
    <w:rsid w:val="00300B98"/>
    <w:rsid w:val="00304C9B"/>
    <w:rsid w:val="003077C7"/>
    <w:rsid w:val="00310798"/>
    <w:rsid w:val="00310A34"/>
    <w:rsid w:val="00310B06"/>
    <w:rsid w:val="0031101B"/>
    <w:rsid w:val="003129E6"/>
    <w:rsid w:val="003143A7"/>
    <w:rsid w:val="00314EB7"/>
    <w:rsid w:val="00315D09"/>
    <w:rsid w:val="00320315"/>
    <w:rsid w:val="003215EF"/>
    <w:rsid w:val="00321933"/>
    <w:rsid w:val="0032254C"/>
    <w:rsid w:val="00323E73"/>
    <w:rsid w:val="003245A7"/>
    <w:rsid w:val="00324E57"/>
    <w:rsid w:val="00325227"/>
    <w:rsid w:val="00327979"/>
    <w:rsid w:val="003279CD"/>
    <w:rsid w:val="00327EE5"/>
    <w:rsid w:val="00333986"/>
    <w:rsid w:val="00333C67"/>
    <w:rsid w:val="00335E6E"/>
    <w:rsid w:val="0033611B"/>
    <w:rsid w:val="00336F53"/>
    <w:rsid w:val="00340FC4"/>
    <w:rsid w:val="0034128A"/>
    <w:rsid w:val="00341AAC"/>
    <w:rsid w:val="0034206A"/>
    <w:rsid w:val="0034380C"/>
    <w:rsid w:val="0034540B"/>
    <w:rsid w:val="00345591"/>
    <w:rsid w:val="00345773"/>
    <w:rsid w:val="00345A95"/>
    <w:rsid w:val="00347582"/>
    <w:rsid w:val="00347880"/>
    <w:rsid w:val="0035097D"/>
    <w:rsid w:val="00350F75"/>
    <w:rsid w:val="00351E08"/>
    <w:rsid w:val="00351E67"/>
    <w:rsid w:val="0035566E"/>
    <w:rsid w:val="003557A3"/>
    <w:rsid w:val="0036042C"/>
    <w:rsid w:val="00360C58"/>
    <w:rsid w:val="00360CC1"/>
    <w:rsid w:val="00361658"/>
    <w:rsid w:val="00362295"/>
    <w:rsid w:val="003650C5"/>
    <w:rsid w:val="003652E8"/>
    <w:rsid w:val="00365E9E"/>
    <w:rsid w:val="00370C51"/>
    <w:rsid w:val="00370D29"/>
    <w:rsid w:val="003719E8"/>
    <w:rsid w:val="00372415"/>
    <w:rsid w:val="003741EF"/>
    <w:rsid w:val="0037593D"/>
    <w:rsid w:val="00375A69"/>
    <w:rsid w:val="00382896"/>
    <w:rsid w:val="00383748"/>
    <w:rsid w:val="00384E9E"/>
    <w:rsid w:val="0038556F"/>
    <w:rsid w:val="00386276"/>
    <w:rsid w:val="00390249"/>
    <w:rsid w:val="003904B7"/>
    <w:rsid w:val="00391850"/>
    <w:rsid w:val="003925CC"/>
    <w:rsid w:val="00395814"/>
    <w:rsid w:val="003A14D1"/>
    <w:rsid w:val="003A217E"/>
    <w:rsid w:val="003A3301"/>
    <w:rsid w:val="003A3B87"/>
    <w:rsid w:val="003A4820"/>
    <w:rsid w:val="003A5C42"/>
    <w:rsid w:val="003A66CC"/>
    <w:rsid w:val="003B01CD"/>
    <w:rsid w:val="003B074D"/>
    <w:rsid w:val="003B0B7C"/>
    <w:rsid w:val="003B1061"/>
    <w:rsid w:val="003B3536"/>
    <w:rsid w:val="003B3CFA"/>
    <w:rsid w:val="003B3E04"/>
    <w:rsid w:val="003B553F"/>
    <w:rsid w:val="003B694B"/>
    <w:rsid w:val="003B77A2"/>
    <w:rsid w:val="003B7E03"/>
    <w:rsid w:val="003C05F8"/>
    <w:rsid w:val="003C0CA4"/>
    <w:rsid w:val="003C2C10"/>
    <w:rsid w:val="003C4AA8"/>
    <w:rsid w:val="003C5B2B"/>
    <w:rsid w:val="003C5D19"/>
    <w:rsid w:val="003C707C"/>
    <w:rsid w:val="003C7213"/>
    <w:rsid w:val="003C7AB4"/>
    <w:rsid w:val="003D0830"/>
    <w:rsid w:val="003D0D3D"/>
    <w:rsid w:val="003D0E65"/>
    <w:rsid w:val="003D26B2"/>
    <w:rsid w:val="003D60F6"/>
    <w:rsid w:val="003D6BE5"/>
    <w:rsid w:val="003D6DF2"/>
    <w:rsid w:val="003D6E5E"/>
    <w:rsid w:val="003D77E1"/>
    <w:rsid w:val="003D7A3F"/>
    <w:rsid w:val="003E08B9"/>
    <w:rsid w:val="003E09CD"/>
    <w:rsid w:val="003E2146"/>
    <w:rsid w:val="003E30C4"/>
    <w:rsid w:val="003E3D6F"/>
    <w:rsid w:val="003E5B57"/>
    <w:rsid w:val="003E6122"/>
    <w:rsid w:val="003F258E"/>
    <w:rsid w:val="003F275F"/>
    <w:rsid w:val="003F3340"/>
    <w:rsid w:val="003F3C1B"/>
    <w:rsid w:val="003F5907"/>
    <w:rsid w:val="00400E2F"/>
    <w:rsid w:val="0040192B"/>
    <w:rsid w:val="00402FFF"/>
    <w:rsid w:val="00403000"/>
    <w:rsid w:val="004065E6"/>
    <w:rsid w:val="004068F8"/>
    <w:rsid w:val="00406B80"/>
    <w:rsid w:val="00411343"/>
    <w:rsid w:val="0041205F"/>
    <w:rsid w:val="00412AE7"/>
    <w:rsid w:val="00413B67"/>
    <w:rsid w:val="00413E55"/>
    <w:rsid w:val="004149EA"/>
    <w:rsid w:val="004158FF"/>
    <w:rsid w:val="0041608F"/>
    <w:rsid w:val="004176FC"/>
    <w:rsid w:val="00420CB3"/>
    <w:rsid w:val="00422078"/>
    <w:rsid w:val="00424F2C"/>
    <w:rsid w:val="004253EA"/>
    <w:rsid w:val="00430AF1"/>
    <w:rsid w:val="00431353"/>
    <w:rsid w:val="00432F3F"/>
    <w:rsid w:val="00433051"/>
    <w:rsid w:val="00434203"/>
    <w:rsid w:val="00434571"/>
    <w:rsid w:val="0043758E"/>
    <w:rsid w:val="0043766E"/>
    <w:rsid w:val="00437BAC"/>
    <w:rsid w:val="00440B49"/>
    <w:rsid w:val="00444283"/>
    <w:rsid w:val="004448EF"/>
    <w:rsid w:val="00444E18"/>
    <w:rsid w:val="00445E98"/>
    <w:rsid w:val="0044655E"/>
    <w:rsid w:val="00446A56"/>
    <w:rsid w:val="00446E0A"/>
    <w:rsid w:val="004473D8"/>
    <w:rsid w:val="00451045"/>
    <w:rsid w:val="00451561"/>
    <w:rsid w:val="00453C54"/>
    <w:rsid w:val="00454709"/>
    <w:rsid w:val="00454A69"/>
    <w:rsid w:val="00456092"/>
    <w:rsid w:val="00456213"/>
    <w:rsid w:val="004570A1"/>
    <w:rsid w:val="0045759F"/>
    <w:rsid w:val="00457A36"/>
    <w:rsid w:val="00460059"/>
    <w:rsid w:val="00460A60"/>
    <w:rsid w:val="00462422"/>
    <w:rsid w:val="0046276B"/>
    <w:rsid w:val="0046372D"/>
    <w:rsid w:val="00464F6B"/>
    <w:rsid w:val="0046550F"/>
    <w:rsid w:val="0046663E"/>
    <w:rsid w:val="00466979"/>
    <w:rsid w:val="0046786A"/>
    <w:rsid w:val="00471907"/>
    <w:rsid w:val="0047223F"/>
    <w:rsid w:val="004725CA"/>
    <w:rsid w:val="00472B04"/>
    <w:rsid w:val="00472C4D"/>
    <w:rsid w:val="00473F58"/>
    <w:rsid w:val="004743C0"/>
    <w:rsid w:val="0047474D"/>
    <w:rsid w:val="00475C37"/>
    <w:rsid w:val="0047645F"/>
    <w:rsid w:val="004767A0"/>
    <w:rsid w:val="004775AE"/>
    <w:rsid w:val="0048113F"/>
    <w:rsid w:val="00481972"/>
    <w:rsid w:val="004819DF"/>
    <w:rsid w:val="00482064"/>
    <w:rsid w:val="0048669C"/>
    <w:rsid w:val="00486EC1"/>
    <w:rsid w:val="00487412"/>
    <w:rsid w:val="004875ED"/>
    <w:rsid w:val="00487695"/>
    <w:rsid w:val="00487C38"/>
    <w:rsid w:val="004905E5"/>
    <w:rsid w:val="00490D34"/>
    <w:rsid w:val="00491634"/>
    <w:rsid w:val="00492039"/>
    <w:rsid w:val="0049538C"/>
    <w:rsid w:val="0049557F"/>
    <w:rsid w:val="00495FF1"/>
    <w:rsid w:val="004971D4"/>
    <w:rsid w:val="004A00C7"/>
    <w:rsid w:val="004A1FBE"/>
    <w:rsid w:val="004A26B3"/>
    <w:rsid w:val="004A3FF3"/>
    <w:rsid w:val="004A66CD"/>
    <w:rsid w:val="004A6D61"/>
    <w:rsid w:val="004A75E2"/>
    <w:rsid w:val="004B0A51"/>
    <w:rsid w:val="004B0AB1"/>
    <w:rsid w:val="004B5820"/>
    <w:rsid w:val="004B5B9D"/>
    <w:rsid w:val="004B6135"/>
    <w:rsid w:val="004B6508"/>
    <w:rsid w:val="004B768B"/>
    <w:rsid w:val="004C00F0"/>
    <w:rsid w:val="004C1366"/>
    <w:rsid w:val="004C2115"/>
    <w:rsid w:val="004C2FF9"/>
    <w:rsid w:val="004C34F4"/>
    <w:rsid w:val="004C383E"/>
    <w:rsid w:val="004C3883"/>
    <w:rsid w:val="004C504E"/>
    <w:rsid w:val="004C54B7"/>
    <w:rsid w:val="004C5506"/>
    <w:rsid w:val="004C60D2"/>
    <w:rsid w:val="004C73EF"/>
    <w:rsid w:val="004D077C"/>
    <w:rsid w:val="004D095D"/>
    <w:rsid w:val="004D1BCB"/>
    <w:rsid w:val="004D1DBE"/>
    <w:rsid w:val="004D3459"/>
    <w:rsid w:val="004D3B0A"/>
    <w:rsid w:val="004D3E8E"/>
    <w:rsid w:val="004D4343"/>
    <w:rsid w:val="004D4E17"/>
    <w:rsid w:val="004D5E54"/>
    <w:rsid w:val="004D648B"/>
    <w:rsid w:val="004D6B1E"/>
    <w:rsid w:val="004E09A2"/>
    <w:rsid w:val="004E0C20"/>
    <w:rsid w:val="004E35A4"/>
    <w:rsid w:val="004E3897"/>
    <w:rsid w:val="004E46D1"/>
    <w:rsid w:val="004E52AD"/>
    <w:rsid w:val="004E55F8"/>
    <w:rsid w:val="004E730D"/>
    <w:rsid w:val="004E756D"/>
    <w:rsid w:val="004F02B0"/>
    <w:rsid w:val="004F0E28"/>
    <w:rsid w:val="004F0F0D"/>
    <w:rsid w:val="004F1F17"/>
    <w:rsid w:val="004F324B"/>
    <w:rsid w:val="004F3828"/>
    <w:rsid w:val="004F4E1C"/>
    <w:rsid w:val="004F6813"/>
    <w:rsid w:val="004F6BC0"/>
    <w:rsid w:val="004F6DDF"/>
    <w:rsid w:val="004F77A8"/>
    <w:rsid w:val="00500259"/>
    <w:rsid w:val="00500B0F"/>
    <w:rsid w:val="005010AE"/>
    <w:rsid w:val="005018A9"/>
    <w:rsid w:val="00502092"/>
    <w:rsid w:val="0050545C"/>
    <w:rsid w:val="00510390"/>
    <w:rsid w:val="00510F6C"/>
    <w:rsid w:val="00512284"/>
    <w:rsid w:val="005144D9"/>
    <w:rsid w:val="00516979"/>
    <w:rsid w:val="005173BD"/>
    <w:rsid w:val="005207D4"/>
    <w:rsid w:val="00523868"/>
    <w:rsid w:val="00524F14"/>
    <w:rsid w:val="00525A02"/>
    <w:rsid w:val="00526212"/>
    <w:rsid w:val="00526658"/>
    <w:rsid w:val="00527612"/>
    <w:rsid w:val="005305BC"/>
    <w:rsid w:val="00530D08"/>
    <w:rsid w:val="00530E20"/>
    <w:rsid w:val="005310A7"/>
    <w:rsid w:val="00531263"/>
    <w:rsid w:val="0053227C"/>
    <w:rsid w:val="00532879"/>
    <w:rsid w:val="00532E4A"/>
    <w:rsid w:val="005359F3"/>
    <w:rsid w:val="0053673E"/>
    <w:rsid w:val="00536ECC"/>
    <w:rsid w:val="00537EC0"/>
    <w:rsid w:val="00540D4A"/>
    <w:rsid w:val="00541075"/>
    <w:rsid w:val="005413AD"/>
    <w:rsid w:val="00541E0F"/>
    <w:rsid w:val="005443FC"/>
    <w:rsid w:val="0054465D"/>
    <w:rsid w:val="00544FE7"/>
    <w:rsid w:val="0054563A"/>
    <w:rsid w:val="00545964"/>
    <w:rsid w:val="005468E7"/>
    <w:rsid w:val="0055083F"/>
    <w:rsid w:val="00553F14"/>
    <w:rsid w:val="005541B3"/>
    <w:rsid w:val="00556CB8"/>
    <w:rsid w:val="005574DD"/>
    <w:rsid w:val="005574F7"/>
    <w:rsid w:val="00557EAF"/>
    <w:rsid w:val="0056236B"/>
    <w:rsid w:val="00563788"/>
    <w:rsid w:val="00563B48"/>
    <w:rsid w:val="00563E2B"/>
    <w:rsid w:val="00564405"/>
    <w:rsid w:val="00564790"/>
    <w:rsid w:val="00566C98"/>
    <w:rsid w:val="005673CB"/>
    <w:rsid w:val="0057099D"/>
    <w:rsid w:val="00571D26"/>
    <w:rsid w:val="00571FA1"/>
    <w:rsid w:val="005722E1"/>
    <w:rsid w:val="005754C8"/>
    <w:rsid w:val="00575A9E"/>
    <w:rsid w:val="005775BD"/>
    <w:rsid w:val="00577D93"/>
    <w:rsid w:val="00577E4A"/>
    <w:rsid w:val="00580527"/>
    <w:rsid w:val="00583AFB"/>
    <w:rsid w:val="00583C1F"/>
    <w:rsid w:val="00584EB9"/>
    <w:rsid w:val="00585AAA"/>
    <w:rsid w:val="00590271"/>
    <w:rsid w:val="005927E8"/>
    <w:rsid w:val="005934D9"/>
    <w:rsid w:val="00595111"/>
    <w:rsid w:val="005965E6"/>
    <w:rsid w:val="00597426"/>
    <w:rsid w:val="005A1F35"/>
    <w:rsid w:val="005A2923"/>
    <w:rsid w:val="005A31ED"/>
    <w:rsid w:val="005A4CA7"/>
    <w:rsid w:val="005A5350"/>
    <w:rsid w:val="005A54EB"/>
    <w:rsid w:val="005A694D"/>
    <w:rsid w:val="005A6A57"/>
    <w:rsid w:val="005B02F1"/>
    <w:rsid w:val="005B3B84"/>
    <w:rsid w:val="005B4E5B"/>
    <w:rsid w:val="005B641F"/>
    <w:rsid w:val="005B6D0C"/>
    <w:rsid w:val="005C001F"/>
    <w:rsid w:val="005C0C6F"/>
    <w:rsid w:val="005C129A"/>
    <w:rsid w:val="005C176F"/>
    <w:rsid w:val="005C20C4"/>
    <w:rsid w:val="005C271C"/>
    <w:rsid w:val="005C3198"/>
    <w:rsid w:val="005C68AC"/>
    <w:rsid w:val="005C7311"/>
    <w:rsid w:val="005D0BD6"/>
    <w:rsid w:val="005D0BF4"/>
    <w:rsid w:val="005D0CA5"/>
    <w:rsid w:val="005D0D2B"/>
    <w:rsid w:val="005D176A"/>
    <w:rsid w:val="005D3B1D"/>
    <w:rsid w:val="005D5990"/>
    <w:rsid w:val="005D66EC"/>
    <w:rsid w:val="005D6887"/>
    <w:rsid w:val="005E09F4"/>
    <w:rsid w:val="005E28F7"/>
    <w:rsid w:val="005E2E7B"/>
    <w:rsid w:val="005E3283"/>
    <w:rsid w:val="005E3BA0"/>
    <w:rsid w:val="005E40F8"/>
    <w:rsid w:val="005E411F"/>
    <w:rsid w:val="005E4519"/>
    <w:rsid w:val="005E621E"/>
    <w:rsid w:val="005E7217"/>
    <w:rsid w:val="005E7AC9"/>
    <w:rsid w:val="005F0E1F"/>
    <w:rsid w:val="005F16F9"/>
    <w:rsid w:val="005F2F26"/>
    <w:rsid w:val="005F37A0"/>
    <w:rsid w:val="005F4159"/>
    <w:rsid w:val="005F4C53"/>
    <w:rsid w:val="005F4F53"/>
    <w:rsid w:val="005F6358"/>
    <w:rsid w:val="006005DC"/>
    <w:rsid w:val="00600F09"/>
    <w:rsid w:val="00602145"/>
    <w:rsid w:val="00602756"/>
    <w:rsid w:val="00606593"/>
    <w:rsid w:val="006065FB"/>
    <w:rsid w:val="00610264"/>
    <w:rsid w:val="00610B67"/>
    <w:rsid w:val="00612FF6"/>
    <w:rsid w:val="00613332"/>
    <w:rsid w:val="00613FCF"/>
    <w:rsid w:val="006142FC"/>
    <w:rsid w:val="00616573"/>
    <w:rsid w:val="006168E6"/>
    <w:rsid w:val="00617DD1"/>
    <w:rsid w:val="00625D94"/>
    <w:rsid w:val="0062687A"/>
    <w:rsid w:val="00627723"/>
    <w:rsid w:val="006304F7"/>
    <w:rsid w:val="0063199D"/>
    <w:rsid w:val="00631A13"/>
    <w:rsid w:val="00632943"/>
    <w:rsid w:val="00632966"/>
    <w:rsid w:val="00633041"/>
    <w:rsid w:val="0063355F"/>
    <w:rsid w:val="006356A2"/>
    <w:rsid w:val="00635DE6"/>
    <w:rsid w:val="0063611E"/>
    <w:rsid w:val="00637103"/>
    <w:rsid w:val="0064307B"/>
    <w:rsid w:val="006468EC"/>
    <w:rsid w:val="0064744A"/>
    <w:rsid w:val="006477DB"/>
    <w:rsid w:val="00650970"/>
    <w:rsid w:val="00651199"/>
    <w:rsid w:val="00652E59"/>
    <w:rsid w:val="00653850"/>
    <w:rsid w:val="00655393"/>
    <w:rsid w:val="006561B3"/>
    <w:rsid w:val="00661F80"/>
    <w:rsid w:val="00662220"/>
    <w:rsid w:val="00662BF3"/>
    <w:rsid w:val="00663155"/>
    <w:rsid w:val="006636BD"/>
    <w:rsid w:val="00664770"/>
    <w:rsid w:val="00665A57"/>
    <w:rsid w:val="00666DF8"/>
    <w:rsid w:val="0067108A"/>
    <w:rsid w:val="00672CD7"/>
    <w:rsid w:val="00673A3D"/>
    <w:rsid w:val="00673CA3"/>
    <w:rsid w:val="00675CCC"/>
    <w:rsid w:val="0067678A"/>
    <w:rsid w:val="00677CAC"/>
    <w:rsid w:val="00677D56"/>
    <w:rsid w:val="00681896"/>
    <w:rsid w:val="006818D2"/>
    <w:rsid w:val="00684267"/>
    <w:rsid w:val="006857A9"/>
    <w:rsid w:val="006857BC"/>
    <w:rsid w:val="00685D1B"/>
    <w:rsid w:val="00686C2C"/>
    <w:rsid w:val="006904FE"/>
    <w:rsid w:val="00691A70"/>
    <w:rsid w:val="00694DA5"/>
    <w:rsid w:val="00695761"/>
    <w:rsid w:val="006960CE"/>
    <w:rsid w:val="00696471"/>
    <w:rsid w:val="0069649F"/>
    <w:rsid w:val="006966C7"/>
    <w:rsid w:val="006979EA"/>
    <w:rsid w:val="006A0AA0"/>
    <w:rsid w:val="006A0DD7"/>
    <w:rsid w:val="006A2782"/>
    <w:rsid w:val="006A3C12"/>
    <w:rsid w:val="006A5050"/>
    <w:rsid w:val="006A58C0"/>
    <w:rsid w:val="006B05BA"/>
    <w:rsid w:val="006B0833"/>
    <w:rsid w:val="006B13D4"/>
    <w:rsid w:val="006B50F8"/>
    <w:rsid w:val="006B5199"/>
    <w:rsid w:val="006B55C8"/>
    <w:rsid w:val="006B57B0"/>
    <w:rsid w:val="006B6415"/>
    <w:rsid w:val="006B69D0"/>
    <w:rsid w:val="006B7039"/>
    <w:rsid w:val="006B7C20"/>
    <w:rsid w:val="006B7C5E"/>
    <w:rsid w:val="006C081C"/>
    <w:rsid w:val="006C28C9"/>
    <w:rsid w:val="006C2901"/>
    <w:rsid w:val="006C42F9"/>
    <w:rsid w:val="006C4E9D"/>
    <w:rsid w:val="006C67A5"/>
    <w:rsid w:val="006C689C"/>
    <w:rsid w:val="006D0C26"/>
    <w:rsid w:val="006D21AB"/>
    <w:rsid w:val="006D33F5"/>
    <w:rsid w:val="006D34C5"/>
    <w:rsid w:val="006D34EC"/>
    <w:rsid w:val="006D3BF0"/>
    <w:rsid w:val="006D4080"/>
    <w:rsid w:val="006D4735"/>
    <w:rsid w:val="006D485F"/>
    <w:rsid w:val="006D6B11"/>
    <w:rsid w:val="006D6DA1"/>
    <w:rsid w:val="006E0515"/>
    <w:rsid w:val="006E13A0"/>
    <w:rsid w:val="006E2666"/>
    <w:rsid w:val="006E29C5"/>
    <w:rsid w:val="006E2F2C"/>
    <w:rsid w:val="006E429A"/>
    <w:rsid w:val="006E7A9A"/>
    <w:rsid w:val="006F1CF8"/>
    <w:rsid w:val="006F33C5"/>
    <w:rsid w:val="006F34CA"/>
    <w:rsid w:val="006F40E2"/>
    <w:rsid w:val="006F4F4A"/>
    <w:rsid w:val="006F5E2C"/>
    <w:rsid w:val="006F629C"/>
    <w:rsid w:val="006F6D68"/>
    <w:rsid w:val="00700223"/>
    <w:rsid w:val="0070065A"/>
    <w:rsid w:val="00702EA4"/>
    <w:rsid w:val="00703DBE"/>
    <w:rsid w:val="00705D76"/>
    <w:rsid w:val="0071242C"/>
    <w:rsid w:val="00713E51"/>
    <w:rsid w:val="00716A6D"/>
    <w:rsid w:val="00722C5B"/>
    <w:rsid w:val="00723267"/>
    <w:rsid w:val="00724852"/>
    <w:rsid w:val="007251C9"/>
    <w:rsid w:val="00725F6E"/>
    <w:rsid w:val="00726FFD"/>
    <w:rsid w:val="007273C7"/>
    <w:rsid w:val="007340E2"/>
    <w:rsid w:val="00734182"/>
    <w:rsid w:val="00736805"/>
    <w:rsid w:val="00736A2C"/>
    <w:rsid w:val="0074042B"/>
    <w:rsid w:val="00741AA5"/>
    <w:rsid w:val="00741F0B"/>
    <w:rsid w:val="00742E45"/>
    <w:rsid w:val="007440E8"/>
    <w:rsid w:val="00744643"/>
    <w:rsid w:val="00744E44"/>
    <w:rsid w:val="00745644"/>
    <w:rsid w:val="007467FA"/>
    <w:rsid w:val="007472FB"/>
    <w:rsid w:val="00752513"/>
    <w:rsid w:val="007535E8"/>
    <w:rsid w:val="00753966"/>
    <w:rsid w:val="007548C8"/>
    <w:rsid w:val="00754B34"/>
    <w:rsid w:val="00754F28"/>
    <w:rsid w:val="00756623"/>
    <w:rsid w:val="0075706D"/>
    <w:rsid w:val="00757486"/>
    <w:rsid w:val="00761AA6"/>
    <w:rsid w:val="007626FB"/>
    <w:rsid w:val="00762902"/>
    <w:rsid w:val="0076293D"/>
    <w:rsid w:val="00763348"/>
    <w:rsid w:val="00764185"/>
    <w:rsid w:val="0076449B"/>
    <w:rsid w:val="00767E53"/>
    <w:rsid w:val="00770F02"/>
    <w:rsid w:val="007710DD"/>
    <w:rsid w:val="007710FF"/>
    <w:rsid w:val="00771874"/>
    <w:rsid w:val="00774D7B"/>
    <w:rsid w:val="00775EB3"/>
    <w:rsid w:val="00776BDE"/>
    <w:rsid w:val="00780385"/>
    <w:rsid w:val="00780795"/>
    <w:rsid w:val="0078181B"/>
    <w:rsid w:val="00782E28"/>
    <w:rsid w:val="0078570F"/>
    <w:rsid w:val="00785B46"/>
    <w:rsid w:val="0078615C"/>
    <w:rsid w:val="00791634"/>
    <w:rsid w:val="00792E0E"/>
    <w:rsid w:val="00794D7B"/>
    <w:rsid w:val="007957E6"/>
    <w:rsid w:val="00796027"/>
    <w:rsid w:val="00796DDA"/>
    <w:rsid w:val="007A065E"/>
    <w:rsid w:val="007A2B0F"/>
    <w:rsid w:val="007A425F"/>
    <w:rsid w:val="007A4480"/>
    <w:rsid w:val="007A48DA"/>
    <w:rsid w:val="007A4F5E"/>
    <w:rsid w:val="007A528C"/>
    <w:rsid w:val="007A6131"/>
    <w:rsid w:val="007A6BDE"/>
    <w:rsid w:val="007A7253"/>
    <w:rsid w:val="007B0654"/>
    <w:rsid w:val="007B085A"/>
    <w:rsid w:val="007B1F8C"/>
    <w:rsid w:val="007B2DB7"/>
    <w:rsid w:val="007B3124"/>
    <w:rsid w:val="007B5335"/>
    <w:rsid w:val="007B6823"/>
    <w:rsid w:val="007B6D77"/>
    <w:rsid w:val="007C00D6"/>
    <w:rsid w:val="007C0431"/>
    <w:rsid w:val="007C0BC3"/>
    <w:rsid w:val="007C0CBA"/>
    <w:rsid w:val="007C0E3C"/>
    <w:rsid w:val="007C37D2"/>
    <w:rsid w:val="007C5368"/>
    <w:rsid w:val="007C744D"/>
    <w:rsid w:val="007C748A"/>
    <w:rsid w:val="007C7BF9"/>
    <w:rsid w:val="007C7C3E"/>
    <w:rsid w:val="007D051D"/>
    <w:rsid w:val="007D2D52"/>
    <w:rsid w:val="007D562F"/>
    <w:rsid w:val="007D5F16"/>
    <w:rsid w:val="007D5F8C"/>
    <w:rsid w:val="007D6546"/>
    <w:rsid w:val="007E0FE3"/>
    <w:rsid w:val="007E1591"/>
    <w:rsid w:val="007E1B2C"/>
    <w:rsid w:val="007E1C5A"/>
    <w:rsid w:val="007E208F"/>
    <w:rsid w:val="007E2BF9"/>
    <w:rsid w:val="007E5F8D"/>
    <w:rsid w:val="007E7830"/>
    <w:rsid w:val="007E7E3D"/>
    <w:rsid w:val="007E7F69"/>
    <w:rsid w:val="007F0B4A"/>
    <w:rsid w:val="007F1F8A"/>
    <w:rsid w:val="007F261B"/>
    <w:rsid w:val="007F7D08"/>
    <w:rsid w:val="00801C21"/>
    <w:rsid w:val="008028C1"/>
    <w:rsid w:val="00802FB8"/>
    <w:rsid w:val="00803E38"/>
    <w:rsid w:val="008057D5"/>
    <w:rsid w:val="0080775E"/>
    <w:rsid w:val="0081186B"/>
    <w:rsid w:val="00811DD3"/>
    <w:rsid w:val="00812550"/>
    <w:rsid w:val="00812816"/>
    <w:rsid w:val="00812954"/>
    <w:rsid w:val="00812B15"/>
    <w:rsid w:val="00812BEC"/>
    <w:rsid w:val="00815751"/>
    <w:rsid w:val="00820371"/>
    <w:rsid w:val="008208EC"/>
    <w:rsid w:val="00820E44"/>
    <w:rsid w:val="00821640"/>
    <w:rsid w:val="00821A44"/>
    <w:rsid w:val="008225C0"/>
    <w:rsid w:val="0082496B"/>
    <w:rsid w:val="00824C19"/>
    <w:rsid w:val="0082596A"/>
    <w:rsid w:val="008267E8"/>
    <w:rsid w:val="00827411"/>
    <w:rsid w:val="008301A4"/>
    <w:rsid w:val="008302C1"/>
    <w:rsid w:val="00830AFF"/>
    <w:rsid w:val="0083148A"/>
    <w:rsid w:val="00831580"/>
    <w:rsid w:val="0083171B"/>
    <w:rsid w:val="0083209E"/>
    <w:rsid w:val="008322D5"/>
    <w:rsid w:val="0083234D"/>
    <w:rsid w:val="00832519"/>
    <w:rsid w:val="0083388B"/>
    <w:rsid w:val="00833F2D"/>
    <w:rsid w:val="008340AA"/>
    <w:rsid w:val="008340EB"/>
    <w:rsid w:val="008352F7"/>
    <w:rsid w:val="00835674"/>
    <w:rsid w:val="008361D8"/>
    <w:rsid w:val="00836BCE"/>
    <w:rsid w:val="008371E9"/>
    <w:rsid w:val="00837260"/>
    <w:rsid w:val="0084099E"/>
    <w:rsid w:val="0084190A"/>
    <w:rsid w:val="0084235E"/>
    <w:rsid w:val="008428EB"/>
    <w:rsid w:val="00842B0B"/>
    <w:rsid w:val="0084322C"/>
    <w:rsid w:val="00843CCE"/>
    <w:rsid w:val="00844861"/>
    <w:rsid w:val="0084573D"/>
    <w:rsid w:val="00845D53"/>
    <w:rsid w:val="008472C5"/>
    <w:rsid w:val="00847EC8"/>
    <w:rsid w:val="0085085B"/>
    <w:rsid w:val="0085158F"/>
    <w:rsid w:val="008535BD"/>
    <w:rsid w:val="0085396C"/>
    <w:rsid w:val="00854BF2"/>
    <w:rsid w:val="00854D9B"/>
    <w:rsid w:val="00855B2E"/>
    <w:rsid w:val="00856CC9"/>
    <w:rsid w:val="00857221"/>
    <w:rsid w:val="00857F81"/>
    <w:rsid w:val="00862BA5"/>
    <w:rsid w:val="0086365C"/>
    <w:rsid w:val="00864254"/>
    <w:rsid w:val="0086465B"/>
    <w:rsid w:val="008650E6"/>
    <w:rsid w:val="00865195"/>
    <w:rsid w:val="00866270"/>
    <w:rsid w:val="00867B01"/>
    <w:rsid w:val="00871C27"/>
    <w:rsid w:val="00871D50"/>
    <w:rsid w:val="00874978"/>
    <w:rsid w:val="00875815"/>
    <w:rsid w:val="0087676C"/>
    <w:rsid w:val="00876982"/>
    <w:rsid w:val="0087759C"/>
    <w:rsid w:val="008777F6"/>
    <w:rsid w:val="00877EA1"/>
    <w:rsid w:val="00880FBF"/>
    <w:rsid w:val="0088154D"/>
    <w:rsid w:val="00881766"/>
    <w:rsid w:val="0088229B"/>
    <w:rsid w:val="0088232A"/>
    <w:rsid w:val="00882F31"/>
    <w:rsid w:val="00884C89"/>
    <w:rsid w:val="00886BC9"/>
    <w:rsid w:val="00887008"/>
    <w:rsid w:val="00890523"/>
    <w:rsid w:val="008905BF"/>
    <w:rsid w:val="00890FBB"/>
    <w:rsid w:val="00892343"/>
    <w:rsid w:val="00892F10"/>
    <w:rsid w:val="008936B7"/>
    <w:rsid w:val="0089393A"/>
    <w:rsid w:val="00893BFF"/>
    <w:rsid w:val="0089411C"/>
    <w:rsid w:val="00895942"/>
    <w:rsid w:val="00896B53"/>
    <w:rsid w:val="00897D9F"/>
    <w:rsid w:val="00897DDA"/>
    <w:rsid w:val="008A02B8"/>
    <w:rsid w:val="008A1383"/>
    <w:rsid w:val="008A1967"/>
    <w:rsid w:val="008A1CD2"/>
    <w:rsid w:val="008A20EF"/>
    <w:rsid w:val="008A2690"/>
    <w:rsid w:val="008A2F96"/>
    <w:rsid w:val="008A3DB6"/>
    <w:rsid w:val="008A55D0"/>
    <w:rsid w:val="008A5898"/>
    <w:rsid w:val="008A5C76"/>
    <w:rsid w:val="008A6182"/>
    <w:rsid w:val="008A6260"/>
    <w:rsid w:val="008A6743"/>
    <w:rsid w:val="008A7019"/>
    <w:rsid w:val="008B0B92"/>
    <w:rsid w:val="008B0E6E"/>
    <w:rsid w:val="008B190E"/>
    <w:rsid w:val="008B28D7"/>
    <w:rsid w:val="008B48A4"/>
    <w:rsid w:val="008B699F"/>
    <w:rsid w:val="008B7993"/>
    <w:rsid w:val="008C07CC"/>
    <w:rsid w:val="008C53C9"/>
    <w:rsid w:val="008C5EEB"/>
    <w:rsid w:val="008C69BB"/>
    <w:rsid w:val="008C7776"/>
    <w:rsid w:val="008D00EC"/>
    <w:rsid w:val="008D0C54"/>
    <w:rsid w:val="008D0E4A"/>
    <w:rsid w:val="008D118C"/>
    <w:rsid w:val="008D18F0"/>
    <w:rsid w:val="008D1DE2"/>
    <w:rsid w:val="008D4685"/>
    <w:rsid w:val="008D51BD"/>
    <w:rsid w:val="008D602F"/>
    <w:rsid w:val="008D6B64"/>
    <w:rsid w:val="008D6C56"/>
    <w:rsid w:val="008D77E9"/>
    <w:rsid w:val="008D7A00"/>
    <w:rsid w:val="008D7B62"/>
    <w:rsid w:val="008E0ABD"/>
    <w:rsid w:val="008E12A1"/>
    <w:rsid w:val="008E21B4"/>
    <w:rsid w:val="008E4263"/>
    <w:rsid w:val="008E4390"/>
    <w:rsid w:val="008E741A"/>
    <w:rsid w:val="008E7597"/>
    <w:rsid w:val="008E791D"/>
    <w:rsid w:val="008E7BC5"/>
    <w:rsid w:val="008F03EA"/>
    <w:rsid w:val="008F06F3"/>
    <w:rsid w:val="008F132A"/>
    <w:rsid w:val="008F2121"/>
    <w:rsid w:val="008F2769"/>
    <w:rsid w:val="008F2EC4"/>
    <w:rsid w:val="008F493E"/>
    <w:rsid w:val="008F5356"/>
    <w:rsid w:val="008F569B"/>
    <w:rsid w:val="008F67A9"/>
    <w:rsid w:val="008F6AB6"/>
    <w:rsid w:val="008F6D5C"/>
    <w:rsid w:val="00904968"/>
    <w:rsid w:val="00905255"/>
    <w:rsid w:val="00907613"/>
    <w:rsid w:val="00907F88"/>
    <w:rsid w:val="009107FA"/>
    <w:rsid w:val="0091097F"/>
    <w:rsid w:val="00913ADA"/>
    <w:rsid w:val="00914981"/>
    <w:rsid w:val="00914AAC"/>
    <w:rsid w:val="0091558E"/>
    <w:rsid w:val="00915E55"/>
    <w:rsid w:val="00916E12"/>
    <w:rsid w:val="009177B3"/>
    <w:rsid w:val="009216D9"/>
    <w:rsid w:val="009225AF"/>
    <w:rsid w:val="00922F37"/>
    <w:rsid w:val="00923736"/>
    <w:rsid w:val="00923C18"/>
    <w:rsid w:val="00925B59"/>
    <w:rsid w:val="009262F4"/>
    <w:rsid w:val="00931072"/>
    <w:rsid w:val="0093134A"/>
    <w:rsid w:val="00932C25"/>
    <w:rsid w:val="00933E1E"/>
    <w:rsid w:val="00935C46"/>
    <w:rsid w:val="00937877"/>
    <w:rsid w:val="00940FE3"/>
    <w:rsid w:val="00942E93"/>
    <w:rsid w:val="0094318B"/>
    <w:rsid w:val="009439F7"/>
    <w:rsid w:val="0094405E"/>
    <w:rsid w:val="00944E03"/>
    <w:rsid w:val="0094729F"/>
    <w:rsid w:val="009479DC"/>
    <w:rsid w:val="00947D1E"/>
    <w:rsid w:val="009502FE"/>
    <w:rsid w:val="00950483"/>
    <w:rsid w:val="009504DB"/>
    <w:rsid w:val="00950EF7"/>
    <w:rsid w:val="00951D47"/>
    <w:rsid w:val="00951E15"/>
    <w:rsid w:val="0095382F"/>
    <w:rsid w:val="00954F8C"/>
    <w:rsid w:val="00956D91"/>
    <w:rsid w:val="00957BCE"/>
    <w:rsid w:val="009607F6"/>
    <w:rsid w:val="00960B5C"/>
    <w:rsid w:val="00962EBD"/>
    <w:rsid w:val="00963C72"/>
    <w:rsid w:val="0096429E"/>
    <w:rsid w:val="00964670"/>
    <w:rsid w:val="00965351"/>
    <w:rsid w:val="00966358"/>
    <w:rsid w:val="00970F96"/>
    <w:rsid w:val="009729D4"/>
    <w:rsid w:val="00972AF5"/>
    <w:rsid w:val="00972B41"/>
    <w:rsid w:val="00975036"/>
    <w:rsid w:val="009758B6"/>
    <w:rsid w:val="009767F0"/>
    <w:rsid w:val="00976A95"/>
    <w:rsid w:val="00977AA1"/>
    <w:rsid w:val="009808BF"/>
    <w:rsid w:val="00980CB8"/>
    <w:rsid w:val="009825C1"/>
    <w:rsid w:val="009846B6"/>
    <w:rsid w:val="009850C8"/>
    <w:rsid w:val="009859D0"/>
    <w:rsid w:val="00985C2C"/>
    <w:rsid w:val="00986325"/>
    <w:rsid w:val="009868E4"/>
    <w:rsid w:val="00987CCA"/>
    <w:rsid w:val="00997D77"/>
    <w:rsid w:val="009A0563"/>
    <w:rsid w:val="009A0F2A"/>
    <w:rsid w:val="009A201C"/>
    <w:rsid w:val="009A3846"/>
    <w:rsid w:val="009A3864"/>
    <w:rsid w:val="009A46F2"/>
    <w:rsid w:val="009A5155"/>
    <w:rsid w:val="009A6A14"/>
    <w:rsid w:val="009A7077"/>
    <w:rsid w:val="009A71BD"/>
    <w:rsid w:val="009B14AF"/>
    <w:rsid w:val="009B18A7"/>
    <w:rsid w:val="009B20FC"/>
    <w:rsid w:val="009B234B"/>
    <w:rsid w:val="009B23A5"/>
    <w:rsid w:val="009B3E78"/>
    <w:rsid w:val="009B5D80"/>
    <w:rsid w:val="009C13D7"/>
    <w:rsid w:val="009C294F"/>
    <w:rsid w:val="009C4CBA"/>
    <w:rsid w:val="009C5227"/>
    <w:rsid w:val="009C6916"/>
    <w:rsid w:val="009D1E29"/>
    <w:rsid w:val="009D2600"/>
    <w:rsid w:val="009D2E0D"/>
    <w:rsid w:val="009D3793"/>
    <w:rsid w:val="009D3D22"/>
    <w:rsid w:val="009D3EB1"/>
    <w:rsid w:val="009D5047"/>
    <w:rsid w:val="009D53BB"/>
    <w:rsid w:val="009D571A"/>
    <w:rsid w:val="009D5880"/>
    <w:rsid w:val="009D62B9"/>
    <w:rsid w:val="009D768E"/>
    <w:rsid w:val="009D7DC3"/>
    <w:rsid w:val="009D7E0C"/>
    <w:rsid w:val="009E0296"/>
    <w:rsid w:val="009E02DD"/>
    <w:rsid w:val="009E0CE5"/>
    <w:rsid w:val="009E0EBB"/>
    <w:rsid w:val="009E14CA"/>
    <w:rsid w:val="009E44E4"/>
    <w:rsid w:val="009E4FE6"/>
    <w:rsid w:val="009E59F4"/>
    <w:rsid w:val="009E5F7F"/>
    <w:rsid w:val="009E6277"/>
    <w:rsid w:val="009E6AA4"/>
    <w:rsid w:val="009E6D44"/>
    <w:rsid w:val="009E7786"/>
    <w:rsid w:val="009E77C1"/>
    <w:rsid w:val="009E7E73"/>
    <w:rsid w:val="009F3248"/>
    <w:rsid w:val="009F5B9D"/>
    <w:rsid w:val="009F68BF"/>
    <w:rsid w:val="009F6BAA"/>
    <w:rsid w:val="009F7754"/>
    <w:rsid w:val="009F7C95"/>
    <w:rsid w:val="00A0051C"/>
    <w:rsid w:val="00A00DB9"/>
    <w:rsid w:val="00A0250E"/>
    <w:rsid w:val="00A03187"/>
    <w:rsid w:val="00A05E58"/>
    <w:rsid w:val="00A06006"/>
    <w:rsid w:val="00A0641E"/>
    <w:rsid w:val="00A117F1"/>
    <w:rsid w:val="00A15B2E"/>
    <w:rsid w:val="00A23C34"/>
    <w:rsid w:val="00A244E4"/>
    <w:rsid w:val="00A24C27"/>
    <w:rsid w:val="00A2647F"/>
    <w:rsid w:val="00A26A16"/>
    <w:rsid w:val="00A27C40"/>
    <w:rsid w:val="00A31D0A"/>
    <w:rsid w:val="00A32CDC"/>
    <w:rsid w:val="00A33C41"/>
    <w:rsid w:val="00A342DE"/>
    <w:rsid w:val="00A34913"/>
    <w:rsid w:val="00A36120"/>
    <w:rsid w:val="00A37010"/>
    <w:rsid w:val="00A40A0A"/>
    <w:rsid w:val="00A41406"/>
    <w:rsid w:val="00A414BC"/>
    <w:rsid w:val="00A42743"/>
    <w:rsid w:val="00A44FE8"/>
    <w:rsid w:val="00A453DF"/>
    <w:rsid w:val="00A461C1"/>
    <w:rsid w:val="00A46FD3"/>
    <w:rsid w:val="00A472ED"/>
    <w:rsid w:val="00A50A9A"/>
    <w:rsid w:val="00A50DC5"/>
    <w:rsid w:val="00A516E6"/>
    <w:rsid w:val="00A51D75"/>
    <w:rsid w:val="00A531BA"/>
    <w:rsid w:val="00A532FD"/>
    <w:rsid w:val="00A53304"/>
    <w:rsid w:val="00A537AC"/>
    <w:rsid w:val="00A53A1D"/>
    <w:rsid w:val="00A53B7D"/>
    <w:rsid w:val="00A57173"/>
    <w:rsid w:val="00A57BD7"/>
    <w:rsid w:val="00A6085C"/>
    <w:rsid w:val="00A62FF1"/>
    <w:rsid w:val="00A63282"/>
    <w:rsid w:val="00A63437"/>
    <w:rsid w:val="00A63584"/>
    <w:rsid w:val="00A65497"/>
    <w:rsid w:val="00A66601"/>
    <w:rsid w:val="00A70028"/>
    <w:rsid w:val="00A7030A"/>
    <w:rsid w:val="00A70DD9"/>
    <w:rsid w:val="00A713A9"/>
    <w:rsid w:val="00A72984"/>
    <w:rsid w:val="00A74DD9"/>
    <w:rsid w:val="00A759E7"/>
    <w:rsid w:val="00A77CC4"/>
    <w:rsid w:val="00A8004A"/>
    <w:rsid w:val="00A804A5"/>
    <w:rsid w:val="00A82E3A"/>
    <w:rsid w:val="00A83A46"/>
    <w:rsid w:val="00A84CDE"/>
    <w:rsid w:val="00A86713"/>
    <w:rsid w:val="00A870AD"/>
    <w:rsid w:val="00A90AB7"/>
    <w:rsid w:val="00A90E26"/>
    <w:rsid w:val="00A935AA"/>
    <w:rsid w:val="00A93702"/>
    <w:rsid w:val="00A93FB5"/>
    <w:rsid w:val="00A94260"/>
    <w:rsid w:val="00A94ACF"/>
    <w:rsid w:val="00A9570B"/>
    <w:rsid w:val="00A96AE7"/>
    <w:rsid w:val="00A9732B"/>
    <w:rsid w:val="00AA6025"/>
    <w:rsid w:val="00AA66DE"/>
    <w:rsid w:val="00AB2B8D"/>
    <w:rsid w:val="00AB2D1B"/>
    <w:rsid w:val="00AB4238"/>
    <w:rsid w:val="00AB4D45"/>
    <w:rsid w:val="00AB75B6"/>
    <w:rsid w:val="00AC07A1"/>
    <w:rsid w:val="00AC0CA7"/>
    <w:rsid w:val="00AC0CA9"/>
    <w:rsid w:val="00AC0DFB"/>
    <w:rsid w:val="00AC1230"/>
    <w:rsid w:val="00AC2260"/>
    <w:rsid w:val="00AC24DE"/>
    <w:rsid w:val="00AC29FA"/>
    <w:rsid w:val="00AC3508"/>
    <w:rsid w:val="00AC3907"/>
    <w:rsid w:val="00AC48FB"/>
    <w:rsid w:val="00AC4D82"/>
    <w:rsid w:val="00AC56BE"/>
    <w:rsid w:val="00AC6A33"/>
    <w:rsid w:val="00AD07F0"/>
    <w:rsid w:val="00AD3F74"/>
    <w:rsid w:val="00AD4179"/>
    <w:rsid w:val="00AD46CF"/>
    <w:rsid w:val="00AD57A1"/>
    <w:rsid w:val="00AD58B7"/>
    <w:rsid w:val="00AD5A51"/>
    <w:rsid w:val="00AD5CAD"/>
    <w:rsid w:val="00AD6B23"/>
    <w:rsid w:val="00AE058B"/>
    <w:rsid w:val="00AE19FB"/>
    <w:rsid w:val="00AE20A6"/>
    <w:rsid w:val="00AE28EB"/>
    <w:rsid w:val="00AE28F0"/>
    <w:rsid w:val="00AE346E"/>
    <w:rsid w:val="00AE3C69"/>
    <w:rsid w:val="00AE51EF"/>
    <w:rsid w:val="00AE5D69"/>
    <w:rsid w:val="00AE679B"/>
    <w:rsid w:val="00AE7574"/>
    <w:rsid w:val="00AE7787"/>
    <w:rsid w:val="00AE79C5"/>
    <w:rsid w:val="00AF16F2"/>
    <w:rsid w:val="00AF1CFB"/>
    <w:rsid w:val="00AF25F5"/>
    <w:rsid w:val="00AF30BD"/>
    <w:rsid w:val="00AF529F"/>
    <w:rsid w:val="00AF54B2"/>
    <w:rsid w:val="00AF5506"/>
    <w:rsid w:val="00AF7BC3"/>
    <w:rsid w:val="00B03DF8"/>
    <w:rsid w:val="00B05184"/>
    <w:rsid w:val="00B055F1"/>
    <w:rsid w:val="00B05888"/>
    <w:rsid w:val="00B05B33"/>
    <w:rsid w:val="00B07AB0"/>
    <w:rsid w:val="00B07E65"/>
    <w:rsid w:val="00B10A56"/>
    <w:rsid w:val="00B1273B"/>
    <w:rsid w:val="00B12E22"/>
    <w:rsid w:val="00B13217"/>
    <w:rsid w:val="00B16C7F"/>
    <w:rsid w:val="00B21E5E"/>
    <w:rsid w:val="00B229D0"/>
    <w:rsid w:val="00B23206"/>
    <w:rsid w:val="00B24A06"/>
    <w:rsid w:val="00B26B05"/>
    <w:rsid w:val="00B26C64"/>
    <w:rsid w:val="00B2768B"/>
    <w:rsid w:val="00B27AAE"/>
    <w:rsid w:val="00B32CBE"/>
    <w:rsid w:val="00B33C09"/>
    <w:rsid w:val="00B33C15"/>
    <w:rsid w:val="00B34776"/>
    <w:rsid w:val="00B3542E"/>
    <w:rsid w:val="00B36830"/>
    <w:rsid w:val="00B36DE4"/>
    <w:rsid w:val="00B40332"/>
    <w:rsid w:val="00B40C59"/>
    <w:rsid w:val="00B410F9"/>
    <w:rsid w:val="00B41542"/>
    <w:rsid w:val="00B41A2A"/>
    <w:rsid w:val="00B504A7"/>
    <w:rsid w:val="00B50B2A"/>
    <w:rsid w:val="00B50D78"/>
    <w:rsid w:val="00B51C3B"/>
    <w:rsid w:val="00B51C9F"/>
    <w:rsid w:val="00B522BA"/>
    <w:rsid w:val="00B5390C"/>
    <w:rsid w:val="00B5411F"/>
    <w:rsid w:val="00B555E8"/>
    <w:rsid w:val="00B5576F"/>
    <w:rsid w:val="00B55DC3"/>
    <w:rsid w:val="00B56405"/>
    <w:rsid w:val="00B57802"/>
    <w:rsid w:val="00B606B7"/>
    <w:rsid w:val="00B61821"/>
    <w:rsid w:val="00B624AC"/>
    <w:rsid w:val="00B6291B"/>
    <w:rsid w:val="00B6356E"/>
    <w:rsid w:val="00B63F8E"/>
    <w:rsid w:val="00B664A0"/>
    <w:rsid w:val="00B713F5"/>
    <w:rsid w:val="00B714B7"/>
    <w:rsid w:val="00B71822"/>
    <w:rsid w:val="00B72C8A"/>
    <w:rsid w:val="00B74643"/>
    <w:rsid w:val="00B74982"/>
    <w:rsid w:val="00B753D6"/>
    <w:rsid w:val="00B75DB3"/>
    <w:rsid w:val="00B75E35"/>
    <w:rsid w:val="00B75E85"/>
    <w:rsid w:val="00B75EC9"/>
    <w:rsid w:val="00B767D2"/>
    <w:rsid w:val="00B768D2"/>
    <w:rsid w:val="00B77415"/>
    <w:rsid w:val="00B80D2C"/>
    <w:rsid w:val="00B81F2F"/>
    <w:rsid w:val="00B8221C"/>
    <w:rsid w:val="00B82740"/>
    <w:rsid w:val="00B8420C"/>
    <w:rsid w:val="00B8510C"/>
    <w:rsid w:val="00B91E1F"/>
    <w:rsid w:val="00B9210B"/>
    <w:rsid w:val="00B921B6"/>
    <w:rsid w:val="00B92F2C"/>
    <w:rsid w:val="00B94495"/>
    <w:rsid w:val="00B954F1"/>
    <w:rsid w:val="00B95C42"/>
    <w:rsid w:val="00B97287"/>
    <w:rsid w:val="00BA02D0"/>
    <w:rsid w:val="00BA0B9A"/>
    <w:rsid w:val="00BA2AA5"/>
    <w:rsid w:val="00BA2CEC"/>
    <w:rsid w:val="00BA2D38"/>
    <w:rsid w:val="00BA31A8"/>
    <w:rsid w:val="00BA33D6"/>
    <w:rsid w:val="00BA3706"/>
    <w:rsid w:val="00BA4EA4"/>
    <w:rsid w:val="00BA7A62"/>
    <w:rsid w:val="00BB0C6A"/>
    <w:rsid w:val="00BB16E1"/>
    <w:rsid w:val="00BB4050"/>
    <w:rsid w:val="00BB4320"/>
    <w:rsid w:val="00BB55FE"/>
    <w:rsid w:val="00BB56FD"/>
    <w:rsid w:val="00BB6059"/>
    <w:rsid w:val="00BC1436"/>
    <w:rsid w:val="00BC16D8"/>
    <w:rsid w:val="00BC32FB"/>
    <w:rsid w:val="00BC53A3"/>
    <w:rsid w:val="00BC553F"/>
    <w:rsid w:val="00BC5847"/>
    <w:rsid w:val="00BC5E7A"/>
    <w:rsid w:val="00BC5FB1"/>
    <w:rsid w:val="00BC60AD"/>
    <w:rsid w:val="00BC7927"/>
    <w:rsid w:val="00BD03B8"/>
    <w:rsid w:val="00BD155F"/>
    <w:rsid w:val="00BD2535"/>
    <w:rsid w:val="00BD2E8D"/>
    <w:rsid w:val="00BD5F25"/>
    <w:rsid w:val="00BD7899"/>
    <w:rsid w:val="00BE0099"/>
    <w:rsid w:val="00BE0BDB"/>
    <w:rsid w:val="00BE14F1"/>
    <w:rsid w:val="00BE194F"/>
    <w:rsid w:val="00BE241D"/>
    <w:rsid w:val="00BE2774"/>
    <w:rsid w:val="00BE2B5B"/>
    <w:rsid w:val="00BE45BC"/>
    <w:rsid w:val="00BE48A4"/>
    <w:rsid w:val="00BE48F8"/>
    <w:rsid w:val="00BE5144"/>
    <w:rsid w:val="00BE51FA"/>
    <w:rsid w:val="00BE6102"/>
    <w:rsid w:val="00BE6A89"/>
    <w:rsid w:val="00BF0395"/>
    <w:rsid w:val="00BF1E5F"/>
    <w:rsid w:val="00BF2BF5"/>
    <w:rsid w:val="00BF4C67"/>
    <w:rsid w:val="00BF55AB"/>
    <w:rsid w:val="00BF61B9"/>
    <w:rsid w:val="00BF74C6"/>
    <w:rsid w:val="00BF75E3"/>
    <w:rsid w:val="00C00B9B"/>
    <w:rsid w:val="00C02470"/>
    <w:rsid w:val="00C0323D"/>
    <w:rsid w:val="00C040C1"/>
    <w:rsid w:val="00C04BD6"/>
    <w:rsid w:val="00C05538"/>
    <w:rsid w:val="00C0582F"/>
    <w:rsid w:val="00C06295"/>
    <w:rsid w:val="00C07A9A"/>
    <w:rsid w:val="00C11084"/>
    <w:rsid w:val="00C11609"/>
    <w:rsid w:val="00C12AAC"/>
    <w:rsid w:val="00C133F5"/>
    <w:rsid w:val="00C15CE7"/>
    <w:rsid w:val="00C17752"/>
    <w:rsid w:val="00C20028"/>
    <w:rsid w:val="00C20214"/>
    <w:rsid w:val="00C20632"/>
    <w:rsid w:val="00C21850"/>
    <w:rsid w:val="00C21F9F"/>
    <w:rsid w:val="00C2351B"/>
    <w:rsid w:val="00C24E40"/>
    <w:rsid w:val="00C253BF"/>
    <w:rsid w:val="00C255F5"/>
    <w:rsid w:val="00C31A35"/>
    <w:rsid w:val="00C31E6F"/>
    <w:rsid w:val="00C3236E"/>
    <w:rsid w:val="00C32370"/>
    <w:rsid w:val="00C32986"/>
    <w:rsid w:val="00C341C5"/>
    <w:rsid w:val="00C37123"/>
    <w:rsid w:val="00C40A12"/>
    <w:rsid w:val="00C40F5A"/>
    <w:rsid w:val="00C4644C"/>
    <w:rsid w:val="00C46A46"/>
    <w:rsid w:val="00C47934"/>
    <w:rsid w:val="00C505AF"/>
    <w:rsid w:val="00C51C3D"/>
    <w:rsid w:val="00C5434E"/>
    <w:rsid w:val="00C5486A"/>
    <w:rsid w:val="00C5557D"/>
    <w:rsid w:val="00C565BE"/>
    <w:rsid w:val="00C56686"/>
    <w:rsid w:val="00C5772E"/>
    <w:rsid w:val="00C60212"/>
    <w:rsid w:val="00C60310"/>
    <w:rsid w:val="00C604BD"/>
    <w:rsid w:val="00C62F34"/>
    <w:rsid w:val="00C633C1"/>
    <w:rsid w:val="00C6568E"/>
    <w:rsid w:val="00C660B3"/>
    <w:rsid w:val="00C66593"/>
    <w:rsid w:val="00C66BE3"/>
    <w:rsid w:val="00C67FA8"/>
    <w:rsid w:val="00C722B7"/>
    <w:rsid w:val="00C7282B"/>
    <w:rsid w:val="00C732E4"/>
    <w:rsid w:val="00C7332C"/>
    <w:rsid w:val="00C7440C"/>
    <w:rsid w:val="00C74AFA"/>
    <w:rsid w:val="00C762A5"/>
    <w:rsid w:val="00C8205D"/>
    <w:rsid w:val="00C820B4"/>
    <w:rsid w:val="00C82824"/>
    <w:rsid w:val="00C82FD4"/>
    <w:rsid w:val="00C83D84"/>
    <w:rsid w:val="00C84334"/>
    <w:rsid w:val="00C87DBA"/>
    <w:rsid w:val="00C91EF4"/>
    <w:rsid w:val="00C9296C"/>
    <w:rsid w:val="00C94707"/>
    <w:rsid w:val="00C949D9"/>
    <w:rsid w:val="00C94B94"/>
    <w:rsid w:val="00C953C2"/>
    <w:rsid w:val="00C964E5"/>
    <w:rsid w:val="00C96EAD"/>
    <w:rsid w:val="00CA03E4"/>
    <w:rsid w:val="00CA0A4C"/>
    <w:rsid w:val="00CA0E39"/>
    <w:rsid w:val="00CA25C5"/>
    <w:rsid w:val="00CA3283"/>
    <w:rsid w:val="00CA36F1"/>
    <w:rsid w:val="00CA3F96"/>
    <w:rsid w:val="00CA4157"/>
    <w:rsid w:val="00CA4963"/>
    <w:rsid w:val="00CA5723"/>
    <w:rsid w:val="00CA6442"/>
    <w:rsid w:val="00CB08F9"/>
    <w:rsid w:val="00CB1E32"/>
    <w:rsid w:val="00CB4572"/>
    <w:rsid w:val="00CB4676"/>
    <w:rsid w:val="00CB5086"/>
    <w:rsid w:val="00CB64FE"/>
    <w:rsid w:val="00CB7544"/>
    <w:rsid w:val="00CB79C9"/>
    <w:rsid w:val="00CC1447"/>
    <w:rsid w:val="00CC1472"/>
    <w:rsid w:val="00CC1D2C"/>
    <w:rsid w:val="00CC20DC"/>
    <w:rsid w:val="00CC2435"/>
    <w:rsid w:val="00CC3BFF"/>
    <w:rsid w:val="00CC4B29"/>
    <w:rsid w:val="00CC4F60"/>
    <w:rsid w:val="00CC56D0"/>
    <w:rsid w:val="00CC5DB3"/>
    <w:rsid w:val="00CC736E"/>
    <w:rsid w:val="00CC7716"/>
    <w:rsid w:val="00CD2A0F"/>
    <w:rsid w:val="00CD3C08"/>
    <w:rsid w:val="00CD4F90"/>
    <w:rsid w:val="00CD5254"/>
    <w:rsid w:val="00CD62A5"/>
    <w:rsid w:val="00CD69A5"/>
    <w:rsid w:val="00CD73BE"/>
    <w:rsid w:val="00CD79BF"/>
    <w:rsid w:val="00CE0881"/>
    <w:rsid w:val="00CE2EFA"/>
    <w:rsid w:val="00CE343E"/>
    <w:rsid w:val="00CE4B70"/>
    <w:rsid w:val="00CE5E21"/>
    <w:rsid w:val="00CE77A0"/>
    <w:rsid w:val="00CF1FD0"/>
    <w:rsid w:val="00CF386D"/>
    <w:rsid w:val="00CF4B36"/>
    <w:rsid w:val="00D008EE"/>
    <w:rsid w:val="00D009FB"/>
    <w:rsid w:val="00D01F5D"/>
    <w:rsid w:val="00D022A7"/>
    <w:rsid w:val="00D075E3"/>
    <w:rsid w:val="00D103C8"/>
    <w:rsid w:val="00D118E1"/>
    <w:rsid w:val="00D1394F"/>
    <w:rsid w:val="00D162CE"/>
    <w:rsid w:val="00D1737D"/>
    <w:rsid w:val="00D2049A"/>
    <w:rsid w:val="00D22B20"/>
    <w:rsid w:val="00D26FE9"/>
    <w:rsid w:val="00D3092B"/>
    <w:rsid w:val="00D30D13"/>
    <w:rsid w:val="00D30F0C"/>
    <w:rsid w:val="00D31FE0"/>
    <w:rsid w:val="00D334F1"/>
    <w:rsid w:val="00D33881"/>
    <w:rsid w:val="00D34B49"/>
    <w:rsid w:val="00D34C89"/>
    <w:rsid w:val="00D351C6"/>
    <w:rsid w:val="00D36BC8"/>
    <w:rsid w:val="00D36E41"/>
    <w:rsid w:val="00D43512"/>
    <w:rsid w:val="00D437C8"/>
    <w:rsid w:val="00D46008"/>
    <w:rsid w:val="00D46A59"/>
    <w:rsid w:val="00D472D3"/>
    <w:rsid w:val="00D478EF"/>
    <w:rsid w:val="00D51AF4"/>
    <w:rsid w:val="00D51FEA"/>
    <w:rsid w:val="00D52DEA"/>
    <w:rsid w:val="00D541EA"/>
    <w:rsid w:val="00D5697C"/>
    <w:rsid w:val="00D569C2"/>
    <w:rsid w:val="00D56AC0"/>
    <w:rsid w:val="00D60169"/>
    <w:rsid w:val="00D615BE"/>
    <w:rsid w:val="00D64AE8"/>
    <w:rsid w:val="00D65291"/>
    <w:rsid w:val="00D6673F"/>
    <w:rsid w:val="00D711C7"/>
    <w:rsid w:val="00D715EE"/>
    <w:rsid w:val="00D72B54"/>
    <w:rsid w:val="00D72F4A"/>
    <w:rsid w:val="00D74079"/>
    <w:rsid w:val="00D741E1"/>
    <w:rsid w:val="00D74637"/>
    <w:rsid w:val="00D75B54"/>
    <w:rsid w:val="00D764DB"/>
    <w:rsid w:val="00D81A6A"/>
    <w:rsid w:val="00D82170"/>
    <w:rsid w:val="00D82581"/>
    <w:rsid w:val="00D825CD"/>
    <w:rsid w:val="00D85A35"/>
    <w:rsid w:val="00D86BED"/>
    <w:rsid w:val="00D875C5"/>
    <w:rsid w:val="00D90B36"/>
    <w:rsid w:val="00D91A90"/>
    <w:rsid w:val="00D92B4E"/>
    <w:rsid w:val="00D92F2A"/>
    <w:rsid w:val="00D93E01"/>
    <w:rsid w:val="00D943DF"/>
    <w:rsid w:val="00D94E9C"/>
    <w:rsid w:val="00D964FF"/>
    <w:rsid w:val="00D976F5"/>
    <w:rsid w:val="00DA02A7"/>
    <w:rsid w:val="00DA0A3F"/>
    <w:rsid w:val="00DA142E"/>
    <w:rsid w:val="00DA22A6"/>
    <w:rsid w:val="00DA317F"/>
    <w:rsid w:val="00DA4766"/>
    <w:rsid w:val="00DA54BF"/>
    <w:rsid w:val="00DA5EB1"/>
    <w:rsid w:val="00DA6E66"/>
    <w:rsid w:val="00DB1395"/>
    <w:rsid w:val="00DB3AF6"/>
    <w:rsid w:val="00DB3C20"/>
    <w:rsid w:val="00DB3E25"/>
    <w:rsid w:val="00DB4D53"/>
    <w:rsid w:val="00DB5683"/>
    <w:rsid w:val="00DB6BCF"/>
    <w:rsid w:val="00DB7A49"/>
    <w:rsid w:val="00DB7FFA"/>
    <w:rsid w:val="00DC23A7"/>
    <w:rsid w:val="00DC30DE"/>
    <w:rsid w:val="00DC320E"/>
    <w:rsid w:val="00DC6111"/>
    <w:rsid w:val="00DC631B"/>
    <w:rsid w:val="00DC6596"/>
    <w:rsid w:val="00DC6A81"/>
    <w:rsid w:val="00DC7B04"/>
    <w:rsid w:val="00DD1E6E"/>
    <w:rsid w:val="00DD238B"/>
    <w:rsid w:val="00DD258E"/>
    <w:rsid w:val="00DD2DE5"/>
    <w:rsid w:val="00DD45A5"/>
    <w:rsid w:val="00DD4A7C"/>
    <w:rsid w:val="00DD4BBF"/>
    <w:rsid w:val="00DD5F4E"/>
    <w:rsid w:val="00DD7467"/>
    <w:rsid w:val="00DD799A"/>
    <w:rsid w:val="00DE0AB3"/>
    <w:rsid w:val="00DE2C66"/>
    <w:rsid w:val="00DE4180"/>
    <w:rsid w:val="00DE423E"/>
    <w:rsid w:val="00DE47A0"/>
    <w:rsid w:val="00DE5471"/>
    <w:rsid w:val="00DE5DB4"/>
    <w:rsid w:val="00DE5F22"/>
    <w:rsid w:val="00DE687E"/>
    <w:rsid w:val="00DE7522"/>
    <w:rsid w:val="00DF197E"/>
    <w:rsid w:val="00DF205B"/>
    <w:rsid w:val="00DF675B"/>
    <w:rsid w:val="00E05532"/>
    <w:rsid w:val="00E06033"/>
    <w:rsid w:val="00E06355"/>
    <w:rsid w:val="00E1006F"/>
    <w:rsid w:val="00E103F2"/>
    <w:rsid w:val="00E10C41"/>
    <w:rsid w:val="00E11255"/>
    <w:rsid w:val="00E117E0"/>
    <w:rsid w:val="00E11A4E"/>
    <w:rsid w:val="00E125F9"/>
    <w:rsid w:val="00E14F91"/>
    <w:rsid w:val="00E169AE"/>
    <w:rsid w:val="00E20957"/>
    <w:rsid w:val="00E2117E"/>
    <w:rsid w:val="00E22822"/>
    <w:rsid w:val="00E228C9"/>
    <w:rsid w:val="00E22D52"/>
    <w:rsid w:val="00E23C6B"/>
    <w:rsid w:val="00E2506F"/>
    <w:rsid w:val="00E255E1"/>
    <w:rsid w:val="00E25E5D"/>
    <w:rsid w:val="00E2700B"/>
    <w:rsid w:val="00E276F3"/>
    <w:rsid w:val="00E27C04"/>
    <w:rsid w:val="00E30499"/>
    <w:rsid w:val="00E3103E"/>
    <w:rsid w:val="00E315F8"/>
    <w:rsid w:val="00E31FCD"/>
    <w:rsid w:val="00E32541"/>
    <w:rsid w:val="00E32A7D"/>
    <w:rsid w:val="00E34A7E"/>
    <w:rsid w:val="00E367A0"/>
    <w:rsid w:val="00E37D88"/>
    <w:rsid w:val="00E37E90"/>
    <w:rsid w:val="00E40B7D"/>
    <w:rsid w:val="00E40BBA"/>
    <w:rsid w:val="00E42507"/>
    <w:rsid w:val="00E42F44"/>
    <w:rsid w:val="00E44400"/>
    <w:rsid w:val="00E454A5"/>
    <w:rsid w:val="00E45BD2"/>
    <w:rsid w:val="00E46904"/>
    <w:rsid w:val="00E47D15"/>
    <w:rsid w:val="00E50557"/>
    <w:rsid w:val="00E50A01"/>
    <w:rsid w:val="00E510C1"/>
    <w:rsid w:val="00E5232E"/>
    <w:rsid w:val="00E5293D"/>
    <w:rsid w:val="00E53DAA"/>
    <w:rsid w:val="00E543CC"/>
    <w:rsid w:val="00E54AF0"/>
    <w:rsid w:val="00E56695"/>
    <w:rsid w:val="00E56818"/>
    <w:rsid w:val="00E62A5F"/>
    <w:rsid w:val="00E635A5"/>
    <w:rsid w:val="00E63776"/>
    <w:rsid w:val="00E640D6"/>
    <w:rsid w:val="00E64415"/>
    <w:rsid w:val="00E647BC"/>
    <w:rsid w:val="00E652A1"/>
    <w:rsid w:val="00E65379"/>
    <w:rsid w:val="00E655E5"/>
    <w:rsid w:val="00E65D91"/>
    <w:rsid w:val="00E671BA"/>
    <w:rsid w:val="00E72959"/>
    <w:rsid w:val="00E73607"/>
    <w:rsid w:val="00E74004"/>
    <w:rsid w:val="00E74693"/>
    <w:rsid w:val="00E76434"/>
    <w:rsid w:val="00E76FC3"/>
    <w:rsid w:val="00E827D3"/>
    <w:rsid w:val="00E83455"/>
    <w:rsid w:val="00E8402E"/>
    <w:rsid w:val="00E84F33"/>
    <w:rsid w:val="00E85CA7"/>
    <w:rsid w:val="00E87290"/>
    <w:rsid w:val="00E8790A"/>
    <w:rsid w:val="00E87E8B"/>
    <w:rsid w:val="00E90630"/>
    <w:rsid w:val="00E92044"/>
    <w:rsid w:val="00E929A6"/>
    <w:rsid w:val="00E95113"/>
    <w:rsid w:val="00E9513A"/>
    <w:rsid w:val="00E96EB1"/>
    <w:rsid w:val="00E97B25"/>
    <w:rsid w:val="00EA1A4B"/>
    <w:rsid w:val="00EA1DF5"/>
    <w:rsid w:val="00EA233B"/>
    <w:rsid w:val="00EA2D7D"/>
    <w:rsid w:val="00EA3285"/>
    <w:rsid w:val="00EA3B50"/>
    <w:rsid w:val="00EA41B4"/>
    <w:rsid w:val="00EA5876"/>
    <w:rsid w:val="00EB0807"/>
    <w:rsid w:val="00EB181F"/>
    <w:rsid w:val="00EB1FA7"/>
    <w:rsid w:val="00EB2917"/>
    <w:rsid w:val="00EB3AA6"/>
    <w:rsid w:val="00EB6535"/>
    <w:rsid w:val="00EB740C"/>
    <w:rsid w:val="00EC00A2"/>
    <w:rsid w:val="00EC03A5"/>
    <w:rsid w:val="00EC29E8"/>
    <w:rsid w:val="00EC2CBD"/>
    <w:rsid w:val="00EC30ED"/>
    <w:rsid w:val="00EC342A"/>
    <w:rsid w:val="00EC5891"/>
    <w:rsid w:val="00EC5DA0"/>
    <w:rsid w:val="00EC665D"/>
    <w:rsid w:val="00EC74C4"/>
    <w:rsid w:val="00EC757E"/>
    <w:rsid w:val="00EC77DC"/>
    <w:rsid w:val="00ED08D2"/>
    <w:rsid w:val="00ED25DE"/>
    <w:rsid w:val="00ED31B8"/>
    <w:rsid w:val="00ED32A8"/>
    <w:rsid w:val="00ED5616"/>
    <w:rsid w:val="00ED5BEC"/>
    <w:rsid w:val="00ED648B"/>
    <w:rsid w:val="00ED663D"/>
    <w:rsid w:val="00ED7921"/>
    <w:rsid w:val="00ED7955"/>
    <w:rsid w:val="00EE017E"/>
    <w:rsid w:val="00EE08CA"/>
    <w:rsid w:val="00EE2592"/>
    <w:rsid w:val="00EE290E"/>
    <w:rsid w:val="00EE36F1"/>
    <w:rsid w:val="00EE3ABD"/>
    <w:rsid w:val="00EE44EE"/>
    <w:rsid w:val="00EE477B"/>
    <w:rsid w:val="00EE53C0"/>
    <w:rsid w:val="00EE6EDD"/>
    <w:rsid w:val="00EE75EF"/>
    <w:rsid w:val="00EE76D1"/>
    <w:rsid w:val="00EF040C"/>
    <w:rsid w:val="00EF0917"/>
    <w:rsid w:val="00EF1058"/>
    <w:rsid w:val="00EF135F"/>
    <w:rsid w:val="00EF1451"/>
    <w:rsid w:val="00EF15C1"/>
    <w:rsid w:val="00EF1BD4"/>
    <w:rsid w:val="00EF21C0"/>
    <w:rsid w:val="00EF3B87"/>
    <w:rsid w:val="00EF5E73"/>
    <w:rsid w:val="00EF76AD"/>
    <w:rsid w:val="00EF789A"/>
    <w:rsid w:val="00EF7ADE"/>
    <w:rsid w:val="00F005AF"/>
    <w:rsid w:val="00F0073A"/>
    <w:rsid w:val="00F00F46"/>
    <w:rsid w:val="00F07402"/>
    <w:rsid w:val="00F0744D"/>
    <w:rsid w:val="00F074D0"/>
    <w:rsid w:val="00F07B60"/>
    <w:rsid w:val="00F07FCD"/>
    <w:rsid w:val="00F104A8"/>
    <w:rsid w:val="00F105D3"/>
    <w:rsid w:val="00F11070"/>
    <w:rsid w:val="00F118F8"/>
    <w:rsid w:val="00F11D3C"/>
    <w:rsid w:val="00F128CA"/>
    <w:rsid w:val="00F14717"/>
    <w:rsid w:val="00F1662E"/>
    <w:rsid w:val="00F16924"/>
    <w:rsid w:val="00F16B43"/>
    <w:rsid w:val="00F16FCD"/>
    <w:rsid w:val="00F17343"/>
    <w:rsid w:val="00F177DF"/>
    <w:rsid w:val="00F212B4"/>
    <w:rsid w:val="00F21B9C"/>
    <w:rsid w:val="00F233E2"/>
    <w:rsid w:val="00F23842"/>
    <w:rsid w:val="00F2481E"/>
    <w:rsid w:val="00F24D3C"/>
    <w:rsid w:val="00F2532E"/>
    <w:rsid w:val="00F2574A"/>
    <w:rsid w:val="00F2789E"/>
    <w:rsid w:val="00F32AE2"/>
    <w:rsid w:val="00F33278"/>
    <w:rsid w:val="00F36A46"/>
    <w:rsid w:val="00F36BF1"/>
    <w:rsid w:val="00F413EC"/>
    <w:rsid w:val="00F417DF"/>
    <w:rsid w:val="00F42DED"/>
    <w:rsid w:val="00F435B9"/>
    <w:rsid w:val="00F43F83"/>
    <w:rsid w:val="00F4463E"/>
    <w:rsid w:val="00F4499D"/>
    <w:rsid w:val="00F44A95"/>
    <w:rsid w:val="00F44F6D"/>
    <w:rsid w:val="00F5044B"/>
    <w:rsid w:val="00F50708"/>
    <w:rsid w:val="00F50E3C"/>
    <w:rsid w:val="00F53314"/>
    <w:rsid w:val="00F53713"/>
    <w:rsid w:val="00F5383E"/>
    <w:rsid w:val="00F54D69"/>
    <w:rsid w:val="00F55CB6"/>
    <w:rsid w:val="00F56CCE"/>
    <w:rsid w:val="00F60150"/>
    <w:rsid w:val="00F616F7"/>
    <w:rsid w:val="00F625FD"/>
    <w:rsid w:val="00F65FE6"/>
    <w:rsid w:val="00F6639D"/>
    <w:rsid w:val="00F66A3A"/>
    <w:rsid w:val="00F66F7A"/>
    <w:rsid w:val="00F703FB"/>
    <w:rsid w:val="00F72591"/>
    <w:rsid w:val="00F73EDA"/>
    <w:rsid w:val="00F75ACD"/>
    <w:rsid w:val="00F762B7"/>
    <w:rsid w:val="00F76C68"/>
    <w:rsid w:val="00F774D1"/>
    <w:rsid w:val="00F8093F"/>
    <w:rsid w:val="00F826A2"/>
    <w:rsid w:val="00F83085"/>
    <w:rsid w:val="00F83E0D"/>
    <w:rsid w:val="00F84316"/>
    <w:rsid w:val="00F85338"/>
    <w:rsid w:val="00F868FA"/>
    <w:rsid w:val="00F8712E"/>
    <w:rsid w:val="00F873D2"/>
    <w:rsid w:val="00F87F39"/>
    <w:rsid w:val="00F93532"/>
    <w:rsid w:val="00F93834"/>
    <w:rsid w:val="00F97C91"/>
    <w:rsid w:val="00FA001A"/>
    <w:rsid w:val="00FA06A8"/>
    <w:rsid w:val="00FA0AC8"/>
    <w:rsid w:val="00FA169A"/>
    <w:rsid w:val="00FA3A5C"/>
    <w:rsid w:val="00FA5B1D"/>
    <w:rsid w:val="00FA60B2"/>
    <w:rsid w:val="00FA766F"/>
    <w:rsid w:val="00FB05B7"/>
    <w:rsid w:val="00FB16DA"/>
    <w:rsid w:val="00FB406F"/>
    <w:rsid w:val="00FB62F3"/>
    <w:rsid w:val="00FC1343"/>
    <w:rsid w:val="00FC1447"/>
    <w:rsid w:val="00FC18E3"/>
    <w:rsid w:val="00FC1E6A"/>
    <w:rsid w:val="00FC29C5"/>
    <w:rsid w:val="00FC3550"/>
    <w:rsid w:val="00FC3E0B"/>
    <w:rsid w:val="00FC435E"/>
    <w:rsid w:val="00FC4CDF"/>
    <w:rsid w:val="00FC5D9B"/>
    <w:rsid w:val="00FC6CB7"/>
    <w:rsid w:val="00FC6E63"/>
    <w:rsid w:val="00FD1B8C"/>
    <w:rsid w:val="00FD2ABC"/>
    <w:rsid w:val="00FD2DB1"/>
    <w:rsid w:val="00FD388B"/>
    <w:rsid w:val="00FD4E0B"/>
    <w:rsid w:val="00FD5942"/>
    <w:rsid w:val="00FD712E"/>
    <w:rsid w:val="00FD73C6"/>
    <w:rsid w:val="00FE087B"/>
    <w:rsid w:val="00FE1475"/>
    <w:rsid w:val="00FE22C9"/>
    <w:rsid w:val="00FE39D0"/>
    <w:rsid w:val="00FE3B6B"/>
    <w:rsid w:val="00FE66D6"/>
    <w:rsid w:val="00FF2D20"/>
    <w:rsid w:val="00FF50E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B38558D"/>
  <w15:chartTrackingRefBased/>
  <w15:docId w15:val="{34E0047F-93B4-482C-AB89-FC3C6660A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SimSun" w:hAnsi="Calibri" w:cs="Times New Roman"/>
        <w:lang w:val="es-ES" w:eastAsia="es-E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uiPriority="9"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header" w:uiPriority="99"/>
    <w:lsdException w:name="footer" w:uiPriority="99"/>
    <w:lsdException w:name="caption" w:qFormat="1"/>
    <w:lsdException w:name="Title" w:qFormat="1"/>
    <w:lsdException w:name="Body Text" w:qFormat="1"/>
    <w:lsdException w:name="Subtitle" w:uiPriority="11" w:qFormat="1"/>
    <w:lsdException w:name="Strong" w:uiPriority="22" w:qFormat="1"/>
    <w:lsdException w:name="Emphasis" w:qFormat="1"/>
    <w:lsdException w:name="HTML Top of Form" w:uiPriority="99"/>
    <w:lsdException w:name="HTML Bottom of Form" w:uiPriority="99"/>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B6135"/>
    <w:pPr>
      <w:spacing w:before="160" w:after="160" w:line="252" w:lineRule="auto"/>
      <w:ind w:firstLine="567"/>
      <w:jc w:val="both"/>
    </w:pPr>
    <w:rPr>
      <w:rFonts w:ascii="Arial" w:hAnsi="Arial"/>
      <w:sz w:val="22"/>
      <w:szCs w:val="22"/>
    </w:rPr>
  </w:style>
  <w:style w:type="paragraph" w:styleId="Ttulo1">
    <w:name w:val="heading 1"/>
    <w:basedOn w:val="Normal"/>
    <w:next w:val="Normal"/>
    <w:link w:val="Ttulo1Car"/>
    <w:uiPriority w:val="9"/>
    <w:qFormat/>
    <w:rsid w:val="00B55DC3"/>
    <w:pPr>
      <w:keepNext/>
      <w:keepLines/>
      <w:spacing w:before="320" w:after="40"/>
      <w:outlineLvl w:val="0"/>
    </w:pPr>
    <w:rPr>
      <w:rFonts w:ascii="Calibri Light" w:hAnsi="Calibri Light"/>
      <w:b/>
      <w:bCs/>
      <w:caps/>
      <w:spacing w:val="4"/>
      <w:sz w:val="28"/>
      <w:szCs w:val="28"/>
    </w:rPr>
  </w:style>
  <w:style w:type="paragraph" w:styleId="Ttulo2">
    <w:name w:val="heading 2"/>
    <w:basedOn w:val="Normal"/>
    <w:next w:val="Normal"/>
    <w:link w:val="Ttulo2Car"/>
    <w:qFormat/>
    <w:rsid w:val="00B55DC3"/>
    <w:pPr>
      <w:keepNext/>
      <w:keepLines/>
      <w:spacing w:before="120" w:after="0"/>
      <w:outlineLvl w:val="1"/>
    </w:pPr>
    <w:rPr>
      <w:rFonts w:ascii="Calibri Light" w:hAnsi="Calibri Light"/>
      <w:b/>
      <w:bCs/>
      <w:sz w:val="28"/>
      <w:szCs w:val="28"/>
    </w:rPr>
  </w:style>
  <w:style w:type="paragraph" w:styleId="Ttulo3">
    <w:name w:val="heading 3"/>
    <w:basedOn w:val="Normal"/>
    <w:next w:val="Normal"/>
    <w:link w:val="Ttulo3Car"/>
    <w:uiPriority w:val="9"/>
    <w:qFormat/>
    <w:rsid w:val="00B55DC3"/>
    <w:pPr>
      <w:keepNext/>
      <w:keepLines/>
      <w:spacing w:before="120" w:after="0"/>
      <w:outlineLvl w:val="2"/>
    </w:pPr>
    <w:rPr>
      <w:rFonts w:ascii="Calibri Light" w:hAnsi="Calibri Light"/>
      <w:spacing w:val="4"/>
      <w:sz w:val="24"/>
      <w:szCs w:val="24"/>
    </w:rPr>
  </w:style>
  <w:style w:type="paragraph" w:styleId="Ttulo4">
    <w:name w:val="heading 4"/>
    <w:basedOn w:val="Normal"/>
    <w:next w:val="Normal"/>
    <w:link w:val="Ttulo4Car"/>
    <w:uiPriority w:val="9"/>
    <w:qFormat/>
    <w:rsid w:val="00B55DC3"/>
    <w:pPr>
      <w:keepNext/>
      <w:keepLines/>
      <w:spacing w:before="120" w:after="0"/>
      <w:outlineLvl w:val="3"/>
    </w:pPr>
    <w:rPr>
      <w:rFonts w:ascii="Calibri Light" w:hAnsi="Calibri Light"/>
      <w:i/>
      <w:iCs/>
      <w:sz w:val="24"/>
      <w:szCs w:val="24"/>
    </w:rPr>
  </w:style>
  <w:style w:type="paragraph" w:styleId="Ttulo5">
    <w:name w:val="heading 5"/>
    <w:basedOn w:val="Normal"/>
    <w:next w:val="Normal"/>
    <w:link w:val="Ttulo5Car"/>
    <w:qFormat/>
    <w:rsid w:val="00B55DC3"/>
    <w:pPr>
      <w:keepNext/>
      <w:keepLines/>
      <w:spacing w:before="120" w:after="0"/>
      <w:outlineLvl w:val="4"/>
    </w:pPr>
    <w:rPr>
      <w:rFonts w:ascii="Calibri Light" w:hAnsi="Calibri Light"/>
      <w:b/>
      <w:bCs/>
    </w:rPr>
  </w:style>
  <w:style w:type="paragraph" w:styleId="Ttulo6">
    <w:name w:val="heading 6"/>
    <w:basedOn w:val="Normal"/>
    <w:next w:val="Normal"/>
    <w:link w:val="Ttulo6Car"/>
    <w:uiPriority w:val="9"/>
    <w:qFormat/>
    <w:rsid w:val="00B55DC3"/>
    <w:pPr>
      <w:keepNext/>
      <w:keepLines/>
      <w:spacing w:before="120" w:after="0"/>
      <w:outlineLvl w:val="5"/>
    </w:pPr>
    <w:rPr>
      <w:rFonts w:ascii="Calibri Light" w:hAnsi="Calibri Light"/>
      <w:b/>
      <w:bCs/>
      <w:i/>
      <w:iCs/>
    </w:rPr>
  </w:style>
  <w:style w:type="paragraph" w:styleId="Ttulo7">
    <w:name w:val="heading 7"/>
    <w:basedOn w:val="Normal"/>
    <w:next w:val="Normal"/>
    <w:link w:val="Ttulo7Car"/>
    <w:uiPriority w:val="9"/>
    <w:qFormat/>
    <w:rsid w:val="00B55DC3"/>
    <w:pPr>
      <w:keepNext/>
      <w:keepLines/>
      <w:spacing w:before="120" w:after="0"/>
      <w:outlineLvl w:val="6"/>
    </w:pPr>
    <w:rPr>
      <w:i/>
      <w:iCs/>
    </w:rPr>
  </w:style>
  <w:style w:type="paragraph" w:styleId="Ttulo8">
    <w:name w:val="heading 8"/>
    <w:basedOn w:val="Normal"/>
    <w:next w:val="Normal"/>
    <w:link w:val="Ttulo8Car"/>
    <w:uiPriority w:val="9"/>
    <w:qFormat/>
    <w:rsid w:val="00B55DC3"/>
    <w:pPr>
      <w:keepNext/>
      <w:keepLines/>
      <w:spacing w:before="120" w:after="0"/>
      <w:outlineLvl w:val="7"/>
    </w:pPr>
    <w:rPr>
      <w:b/>
      <w:bCs/>
    </w:rPr>
  </w:style>
  <w:style w:type="paragraph" w:styleId="Ttulo9">
    <w:name w:val="heading 9"/>
    <w:basedOn w:val="Normal"/>
    <w:next w:val="Normal"/>
    <w:link w:val="Ttulo9Car"/>
    <w:uiPriority w:val="9"/>
    <w:qFormat/>
    <w:rsid w:val="00B55DC3"/>
    <w:pPr>
      <w:keepNext/>
      <w:keepLines/>
      <w:spacing w:before="120" w:after="0"/>
      <w:outlineLvl w:val="8"/>
    </w:pPr>
    <w:rPr>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E31FCD"/>
    <w:pPr>
      <w:tabs>
        <w:tab w:val="center" w:pos="4252"/>
        <w:tab w:val="right" w:pos="8504"/>
      </w:tabs>
    </w:pPr>
  </w:style>
  <w:style w:type="paragraph" w:styleId="Piedepgina">
    <w:name w:val="footer"/>
    <w:basedOn w:val="Normal"/>
    <w:link w:val="PiedepginaCar"/>
    <w:uiPriority w:val="99"/>
    <w:rsid w:val="00E31FCD"/>
    <w:pPr>
      <w:tabs>
        <w:tab w:val="center" w:pos="4252"/>
        <w:tab w:val="right" w:pos="8504"/>
      </w:tabs>
    </w:pPr>
  </w:style>
  <w:style w:type="table" w:styleId="Tablaconcuadrcula">
    <w:name w:val="Table Grid"/>
    <w:basedOn w:val="Tablanormal"/>
    <w:uiPriority w:val="59"/>
    <w:rsid w:val="00B1273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NumeradoNegrita1">
    <w:name w:val="Estilo Numerado Negrita1"/>
    <w:basedOn w:val="Sinlista"/>
    <w:rsid w:val="00F616F7"/>
    <w:pPr>
      <w:numPr>
        <w:numId w:val="1"/>
      </w:numPr>
    </w:pPr>
  </w:style>
  <w:style w:type="character" w:customStyle="1" w:styleId="Ttulo1Car">
    <w:name w:val="Título 1 Car"/>
    <w:link w:val="Ttulo1"/>
    <w:uiPriority w:val="9"/>
    <w:rsid w:val="00B55DC3"/>
    <w:rPr>
      <w:rFonts w:ascii="Calibri Light" w:eastAsia="SimSun" w:hAnsi="Calibri Light" w:cs="Times New Roman"/>
      <w:b/>
      <w:bCs/>
      <w:caps/>
      <w:spacing w:val="4"/>
      <w:sz w:val="28"/>
      <w:szCs w:val="28"/>
    </w:rPr>
  </w:style>
  <w:style w:type="character" w:customStyle="1" w:styleId="Ttulo2Car">
    <w:name w:val="Título 2 Car"/>
    <w:link w:val="Ttulo2"/>
    <w:rsid w:val="00B55DC3"/>
    <w:rPr>
      <w:rFonts w:ascii="Calibri Light" w:eastAsia="SimSun" w:hAnsi="Calibri Light" w:cs="Times New Roman"/>
      <w:b/>
      <w:bCs/>
      <w:sz w:val="28"/>
      <w:szCs w:val="28"/>
    </w:rPr>
  </w:style>
  <w:style w:type="character" w:customStyle="1" w:styleId="Ttulo3Car">
    <w:name w:val="Título 3 Car"/>
    <w:link w:val="Ttulo3"/>
    <w:uiPriority w:val="9"/>
    <w:rsid w:val="00B55DC3"/>
    <w:rPr>
      <w:rFonts w:ascii="Calibri Light" w:eastAsia="SimSun" w:hAnsi="Calibri Light" w:cs="Times New Roman"/>
      <w:spacing w:val="4"/>
      <w:sz w:val="24"/>
      <w:szCs w:val="24"/>
    </w:rPr>
  </w:style>
  <w:style w:type="character" w:customStyle="1" w:styleId="Ttulo4Car">
    <w:name w:val="Título 4 Car"/>
    <w:link w:val="Ttulo4"/>
    <w:uiPriority w:val="9"/>
    <w:rsid w:val="00B55DC3"/>
    <w:rPr>
      <w:rFonts w:ascii="Calibri Light" w:eastAsia="SimSun" w:hAnsi="Calibri Light" w:cs="Times New Roman"/>
      <w:i/>
      <w:iCs/>
      <w:sz w:val="24"/>
      <w:szCs w:val="24"/>
    </w:rPr>
  </w:style>
  <w:style w:type="character" w:customStyle="1" w:styleId="Ttulo5Car">
    <w:name w:val="Título 5 Car"/>
    <w:link w:val="Ttulo5"/>
    <w:rsid w:val="00B55DC3"/>
    <w:rPr>
      <w:rFonts w:ascii="Calibri Light" w:eastAsia="SimSun" w:hAnsi="Calibri Light" w:cs="Times New Roman"/>
      <w:b/>
      <w:bCs/>
    </w:rPr>
  </w:style>
  <w:style w:type="character" w:customStyle="1" w:styleId="Ttulo6Car">
    <w:name w:val="Título 6 Car"/>
    <w:link w:val="Ttulo6"/>
    <w:uiPriority w:val="9"/>
    <w:rsid w:val="00B55DC3"/>
    <w:rPr>
      <w:rFonts w:ascii="Calibri Light" w:eastAsia="SimSun" w:hAnsi="Calibri Light" w:cs="Times New Roman"/>
      <w:b/>
      <w:bCs/>
      <w:i/>
      <w:iCs/>
    </w:rPr>
  </w:style>
  <w:style w:type="character" w:customStyle="1" w:styleId="Ttulo7Car">
    <w:name w:val="Título 7 Car"/>
    <w:link w:val="Ttulo7"/>
    <w:uiPriority w:val="9"/>
    <w:rsid w:val="00B55DC3"/>
    <w:rPr>
      <w:i/>
      <w:iCs/>
    </w:rPr>
  </w:style>
  <w:style w:type="character" w:customStyle="1" w:styleId="Ttulo8Car">
    <w:name w:val="Título 8 Car"/>
    <w:link w:val="Ttulo8"/>
    <w:uiPriority w:val="9"/>
    <w:rsid w:val="00B55DC3"/>
    <w:rPr>
      <w:b/>
      <w:bCs/>
    </w:rPr>
  </w:style>
  <w:style w:type="character" w:customStyle="1" w:styleId="Ttulo9Car">
    <w:name w:val="Título 9 Car"/>
    <w:link w:val="Ttulo9"/>
    <w:uiPriority w:val="9"/>
    <w:rsid w:val="00B55DC3"/>
    <w:rPr>
      <w:i/>
      <w:iCs/>
    </w:rPr>
  </w:style>
  <w:style w:type="paragraph" w:styleId="Descripcin">
    <w:name w:val="caption"/>
    <w:basedOn w:val="Normal"/>
    <w:next w:val="Normal"/>
    <w:qFormat/>
    <w:rsid w:val="00B55DC3"/>
    <w:rPr>
      <w:b/>
      <w:bCs/>
      <w:sz w:val="18"/>
      <w:szCs w:val="18"/>
    </w:rPr>
  </w:style>
  <w:style w:type="paragraph" w:styleId="Ttulo">
    <w:name w:val="Title"/>
    <w:basedOn w:val="Normal"/>
    <w:next w:val="Normal"/>
    <w:link w:val="TtuloCar1"/>
    <w:qFormat/>
    <w:rsid w:val="00B55DC3"/>
    <w:pPr>
      <w:spacing w:after="0" w:line="240" w:lineRule="auto"/>
      <w:contextualSpacing/>
      <w:jc w:val="center"/>
    </w:pPr>
    <w:rPr>
      <w:rFonts w:ascii="Calibri Light" w:hAnsi="Calibri Light"/>
      <w:b/>
      <w:bCs/>
      <w:spacing w:val="-7"/>
      <w:sz w:val="48"/>
      <w:szCs w:val="48"/>
    </w:rPr>
  </w:style>
  <w:style w:type="character" w:customStyle="1" w:styleId="TtuloCar1">
    <w:name w:val="Título Car1"/>
    <w:link w:val="Ttulo"/>
    <w:uiPriority w:val="10"/>
    <w:rsid w:val="00B55DC3"/>
    <w:rPr>
      <w:rFonts w:ascii="Calibri Light" w:eastAsia="SimSun" w:hAnsi="Calibri Light" w:cs="Times New Roman"/>
      <w:b/>
      <w:bCs/>
      <w:spacing w:val="-7"/>
      <w:sz w:val="48"/>
      <w:szCs w:val="48"/>
    </w:rPr>
  </w:style>
  <w:style w:type="paragraph" w:styleId="Subttulo">
    <w:name w:val="Subtitle"/>
    <w:basedOn w:val="Normal"/>
    <w:next w:val="Normal"/>
    <w:link w:val="SubttuloCar"/>
    <w:uiPriority w:val="11"/>
    <w:qFormat/>
    <w:rsid w:val="00B55DC3"/>
    <w:pPr>
      <w:numPr>
        <w:ilvl w:val="1"/>
      </w:numPr>
      <w:spacing w:after="240"/>
      <w:ind w:firstLine="567"/>
      <w:jc w:val="center"/>
    </w:pPr>
    <w:rPr>
      <w:rFonts w:ascii="Calibri Light" w:hAnsi="Calibri Light"/>
      <w:sz w:val="24"/>
      <w:szCs w:val="24"/>
    </w:rPr>
  </w:style>
  <w:style w:type="character" w:customStyle="1" w:styleId="SubttuloCar">
    <w:name w:val="Subtítulo Car"/>
    <w:link w:val="Subttulo"/>
    <w:uiPriority w:val="11"/>
    <w:rsid w:val="00B55DC3"/>
    <w:rPr>
      <w:rFonts w:ascii="Calibri Light" w:eastAsia="SimSun" w:hAnsi="Calibri Light" w:cs="Times New Roman"/>
      <w:sz w:val="24"/>
      <w:szCs w:val="24"/>
    </w:rPr>
  </w:style>
  <w:style w:type="character" w:styleId="Textoennegrita">
    <w:name w:val="Strong"/>
    <w:uiPriority w:val="22"/>
    <w:qFormat/>
    <w:rsid w:val="00B55DC3"/>
    <w:rPr>
      <w:b/>
      <w:bCs/>
      <w:color w:val="auto"/>
    </w:rPr>
  </w:style>
  <w:style w:type="character" w:styleId="nfasis">
    <w:name w:val="Emphasis"/>
    <w:qFormat/>
    <w:rsid w:val="00B55DC3"/>
    <w:rPr>
      <w:i/>
      <w:iCs/>
      <w:color w:val="auto"/>
    </w:rPr>
  </w:style>
  <w:style w:type="paragraph" w:styleId="Sinespaciado">
    <w:name w:val="No Spacing"/>
    <w:uiPriority w:val="1"/>
    <w:qFormat/>
    <w:rsid w:val="00B55DC3"/>
    <w:pPr>
      <w:jc w:val="both"/>
    </w:pPr>
    <w:rPr>
      <w:sz w:val="22"/>
      <w:szCs w:val="22"/>
    </w:rPr>
  </w:style>
  <w:style w:type="paragraph" w:styleId="Cita">
    <w:name w:val="Quote"/>
    <w:basedOn w:val="Normal"/>
    <w:next w:val="Normal"/>
    <w:link w:val="CitaCar"/>
    <w:uiPriority w:val="29"/>
    <w:qFormat/>
    <w:rsid w:val="00B55DC3"/>
    <w:pPr>
      <w:spacing w:before="200" w:line="264" w:lineRule="auto"/>
      <w:ind w:left="864" w:right="864"/>
      <w:jc w:val="center"/>
    </w:pPr>
    <w:rPr>
      <w:rFonts w:ascii="Calibri Light" w:hAnsi="Calibri Light"/>
      <w:i/>
      <w:iCs/>
      <w:sz w:val="24"/>
      <w:szCs w:val="24"/>
    </w:rPr>
  </w:style>
  <w:style w:type="character" w:customStyle="1" w:styleId="CitaCar">
    <w:name w:val="Cita Car"/>
    <w:link w:val="Cita"/>
    <w:uiPriority w:val="29"/>
    <w:rsid w:val="00B55DC3"/>
    <w:rPr>
      <w:rFonts w:ascii="Calibri Light" w:eastAsia="SimSun" w:hAnsi="Calibri Light" w:cs="Times New Roman"/>
      <w:i/>
      <w:iCs/>
      <w:sz w:val="24"/>
      <w:szCs w:val="24"/>
    </w:rPr>
  </w:style>
  <w:style w:type="paragraph" w:styleId="Citadestacada">
    <w:name w:val="Intense Quote"/>
    <w:basedOn w:val="Normal"/>
    <w:next w:val="Normal"/>
    <w:link w:val="CitadestacadaCar"/>
    <w:uiPriority w:val="30"/>
    <w:qFormat/>
    <w:rsid w:val="00B55DC3"/>
    <w:pPr>
      <w:spacing w:before="100" w:beforeAutospacing="1" w:after="240"/>
      <w:ind w:left="936" w:right="936"/>
      <w:jc w:val="center"/>
    </w:pPr>
    <w:rPr>
      <w:rFonts w:ascii="Calibri Light" w:hAnsi="Calibri Light"/>
      <w:sz w:val="26"/>
      <w:szCs w:val="26"/>
    </w:rPr>
  </w:style>
  <w:style w:type="character" w:customStyle="1" w:styleId="CitadestacadaCar">
    <w:name w:val="Cita destacada Car"/>
    <w:link w:val="Citadestacada"/>
    <w:uiPriority w:val="30"/>
    <w:rsid w:val="00B55DC3"/>
    <w:rPr>
      <w:rFonts w:ascii="Calibri Light" w:eastAsia="SimSun" w:hAnsi="Calibri Light" w:cs="Times New Roman"/>
      <w:sz w:val="26"/>
      <w:szCs w:val="26"/>
    </w:rPr>
  </w:style>
  <w:style w:type="character" w:styleId="nfasissutil">
    <w:name w:val="Subtle Emphasis"/>
    <w:uiPriority w:val="19"/>
    <w:qFormat/>
    <w:rsid w:val="00B55DC3"/>
    <w:rPr>
      <w:i/>
      <w:iCs/>
      <w:color w:val="auto"/>
    </w:rPr>
  </w:style>
  <w:style w:type="character" w:styleId="nfasisintenso">
    <w:name w:val="Intense Emphasis"/>
    <w:uiPriority w:val="21"/>
    <w:qFormat/>
    <w:rsid w:val="00B55DC3"/>
    <w:rPr>
      <w:b/>
      <w:bCs/>
      <w:i/>
      <w:iCs/>
      <w:color w:val="auto"/>
    </w:rPr>
  </w:style>
  <w:style w:type="character" w:styleId="Referenciasutil">
    <w:name w:val="Subtle Reference"/>
    <w:uiPriority w:val="31"/>
    <w:qFormat/>
    <w:rsid w:val="00B55DC3"/>
    <w:rPr>
      <w:smallCaps/>
      <w:color w:val="auto"/>
      <w:u w:val="single" w:color="7F7F7F"/>
    </w:rPr>
  </w:style>
  <w:style w:type="character" w:styleId="Referenciaintensa">
    <w:name w:val="Intense Reference"/>
    <w:uiPriority w:val="32"/>
    <w:qFormat/>
    <w:rsid w:val="00B55DC3"/>
    <w:rPr>
      <w:b/>
      <w:bCs/>
      <w:smallCaps/>
      <w:color w:val="auto"/>
      <w:u w:val="single"/>
    </w:rPr>
  </w:style>
  <w:style w:type="character" w:styleId="Ttulodellibro">
    <w:name w:val="Book Title"/>
    <w:uiPriority w:val="33"/>
    <w:qFormat/>
    <w:rsid w:val="00B55DC3"/>
    <w:rPr>
      <w:b/>
      <w:bCs/>
      <w:smallCaps/>
      <w:color w:val="auto"/>
    </w:rPr>
  </w:style>
  <w:style w:type="paragraph" w:styleId="TtuloTDC">
    <w:name w:val="TOC Heading"/>
    <w:basedOn w:val="Ttulo1"/>
    <w:next w:val="Normal"/>
    <w:uiPriority w:val="39"/>
    <w:qFormat/>
    <w:rsid w:val="00B55DC3"/>
    <w:pPr>
      <w:outlineLvl w:val="9"/>
    </w:pPr>
  </w:style>
  <w:style w:type="paragraph" w:customStyle="1" w:styleId="EncabezamientoActa">
    <w:name w:val="Encabezamiento Acta"/>
    <w:basedOn w:val="Normal"/>
    <w:link w:val="EncabezamientoActaCar"/>
    <w:qFormat/>
    <w:rsid w:val="00845D53"/>
    <w:pPr>
      <w:ind w:firstLine="0"/>
      <w:jc w:val="right"/>
    </w:pPr>
    <w:rPr>
      <w:rFonts w:cs="Arial"/>
      <w:b/>
    </w:rPr>
  </w:style>
  <w:style w:type="paragraph" w:customStyle="1" w:styleId="TextoEscudo">
    <w:name w:val="Texto Escudo"/>
    <w:basedOn w:val="Encabezado"/>
    <w:link w:val="TextoEscudoCar"/>
    <w:qFormat/>
    <w:rsid w:val="00845D53"/>
    <w:pPr>
      <w:spacing w:before="0" w:after="0" w:line="240" w:lineRule="auto"/>
      <w:ind w:left="-284" w:firstLine="0"/>
    </w:pPr>
    <w:rPr>
      <w:rFonts w:cs="Arial"/>
      <w:b/>
      <w:color w:val="008000"/>
      <w:sz w:val="16"/>
      <w:szCs w:val="16"/>
    </w:rPr>
  </w:style>
  <w:style w:type="character" w:customStyle="1" w:styleId="EncabezamientoActaCar">
    <w:name w:val="Encabezamiento Acta Car"/>
    <w:link w:val="EncabezamientoActa"/>
    <w:rsid w:val="00845D53"/>
    <w:rPr>
      <w:rFonts w:ascii="Arial" w:hAnsi="Arial" w:cs="Arial"/>
      <w:b/>
    </w:rPr>
  </w:style>
  <w:style w:type="paragraph" w:customStyle="1" w:styleId="Antefirma">
    <w:name w:val="Antefirma"/>
    <w:basedOn w:val="Normal"/>
    <w:link w:val="AntefirmaCar"/>
    <w:qFormat/>
    <w:rsid w:val="004A1FBE"/>
    <w:pPr>
      <w:spacing w:before="0" w:after="0" w:line="240" w:lineRule="auto"/>
      <w:ind w:firstLine="0"/>
      <w:jc w:val="center"/>
    </w:pPr>
    <w:rPr>
      <w:rFonts w:cs="Arial"/>
      <w:b/>
      <w:szCs w:val="18"/>
    </w:rPr>
  </w:style>
  <w:style w:type="character" w:customStyle="1" w:styleId="EncabezadoCar">
    <w:name w:val="Encabezado Car"/>
    <w:link w:val="Encabezado"/>
    <w:uiPriority w:val="99"/>
    <w:rsid w:val="00AD6B23"/>
    <w:rPr>
      <w:rFonts w:ascii="Arial" w:hAnsi="Arial"/>
    </w:rPr>
  </w:style>
  <w:style w:type="character" w:customStyle="1" w:styleId="TextoEscudoCar">
    <w:name w:val="Texto Escudo Car"/>
    <w:link w:val="TextoEscudo"/>
    <w:rsid w:val="00845D53"/>
    <w:rPr>
      <w:rFonts w:ascii="Arial" w:hAnsi="Arial" w:cs="Arial"/>
      <w:b/>
      <w:color w:val="008000"/>
      <w:sz w:val="16"/>
      <w:szCs w:val="16"/>
    </w:rPr>
  </w:style>
  <w:style w:type="paragraph" w:customStyle="1" w:styleId="Firmante">
    <w:name w:val="Firmante"/>
    <w:basedOn w:val="Antefirma"/>
    <w:link w:val="FirmanteCar"/>
    <w:qFormat/>
    <w:rsid w:val="00D437C8"/>
    <w:rPr>
      <w:b w:val="0"/>
    </w:rPr>
  </w:style>
  <w:style w:type="character" w:customStyle="1" w:styleId="AntefirmaCar">
    <w:name w:val="Antefirma Car"/>
    <w:link w:val="Antefirma"/>
    <w:rsid w:val="004A1FBE"/>
    <w:rPr>
      <w:rFonts w:ascii="Arial" w:hAnsi="Arial" w:cs="Arial"/>
      <w:b/>
      <w:szCs w:val="18"/>
    </w:rPr>
  </w:style>
  <w:style w:type="paragraph" w:customStyle="1" w:styleId="ApdoActa">
    <w:name w:val="Apdo Acta"/>
    <w:basedOn w:val="Normal"/>
    <w:link w:val="ApdoActaCar"/>
    <w:qFormat/>
    <w:rsid w:val="006A58C0"/>
    <w:pPr>
      <w:spacing w:before="360" w:line="360" w:lineRule="auto"/>
      <w:ind w:firstLine="0"/>
    </w:pPr>
    <w:rPr>
      <w:b/>
    </w:rPr>
  </w:style>
  <w:style w:type="character" w:customStyle="1" w:styleId="FirmanteCar">
    <w:name w:val="Firmante Car"/>
    <w:link w:val="Firmante"/>
    <w:rsid w:val="00D437C8"/>
    <w:rPr>
      <w:rFonts w:ascii="Arial" w:hAnsi="Arial" w:cs="Arial"/>
      <w:b w:val="0"/>
      <w:szCs w:val="18"/>
    </w:rPr>
  </w:style>
  <w:style w:type="paragraph" w:customStyle="1" w:styleId="SinSangria-Normal">
    <w:name w:val="Sin Sangria-Normal"/>
    <w:basedOn w:val="Normal"/>
    <w:link w:val="SinSangria-NormalCar"/>
    <w:qFormat/>
    <w:rsid w:val="00A77CC4"/>
    <w:pPr>
      <w:spacing w:before="360" w:after="360"/>
      <w:ind w:firstLine="0"/>
    </w:pPr>
  </w:style>
  <w:style w:type="character" w:customStyle="1" w:styleId="ApdoActaCar">
    <w:name w:val="Apdo Acta Car"/>
    <w:link w:val="ApdoActa"/>
    <w:rsid w:val="006A58C0"/>
    <w:rPr>
      <w:rFonts w:ascii="Arial" w:hAnsi="Arial"/>
      <w:b/>
    </w:rPr>
  </w:style>
  <w:style w:type="paragraph" w:customStyle="1" w:styleId="CursivaSGT">
    <w:name w:val="CursivaSGT"/>
    <w:basedOn w:val="Normal"/>
    <w:link w:val="CursivaSGTCar"/>
    <w:qFormat/>
    <w:rsid w:val="002A4281"/>
    <w:rPr>
      <w:i/>
    </w:rPr>
  </w:style>
  <w:style w:type="character" w:customStyle="1" w:styleId="SinSangria-NormalCar">
    <w:name w:val="Sin Sangria-Normal Car"/>
    <w:link w:val="SinSangria-Normal"/>
    <w:rsid w:val="00A77CC4"/>
    <w:rPr>
      <w:rFonts w:ascii="Arial" w:hAnsi="Arial"/>
    </w:rPr>
  </w:style>
  <w:style w:type="character" w:styleId="Refdecomentario">
    <w:name w:val="annotation reference"/>
    <w:rsid w:val="00123FE9"/>
    <w:rPr>
      <w:sz w:val="16"/>
      <w:szCs w:val="16"/>
    </w:rPr>
  </w:style>
  <w:style w:type="character" w:customStyle="1" w:styleId="CursivaSGTCar">
    <w:name w:val="CursivaSGT Car"/>
    <w:link w:val="CursivaSGT"/>
    <w:rsid w:val="002A4281"/>
    <w:rPr>
      <w:rFonts w:ascii="Arial" w:hAnsi="Arial"/>
      <w:i/>
    </w:rPr>
  </w:style>
  <w:style w:type="paragraph" w:styleId="Textocomentario">
    <w:name w:val="annotation text"/>
    <w:basedOn w:val="Normal"/>
    <w:link w:val="TextocomentarioCar"/>
    <w:rsid w:val="00123FE9"/>
    <w:rPr>
      <w:sz w:val="20"/>
      <w:szCs w:val="20"/>
    </w:rPr>
  </w:style>
  <w:style w:type="character" w:customStyle="1" w:styleId="TextocomentarioCar">
    <w:name w:val="Texto comentario Car"/>
    <w:link w:val="Textocomentario"/>
    <w:rsid w:val="00123FE9"/>
    <w:rPr>
      <w:rFonts w:ascii="Arial" w:hAnsi="Arial"/>
      <w:sz w:val="20"/>
      <w:szCs w:val="20"/>
    </w:rPr>
  </w:style>
  <w:style w:type="paragraph" w:styleId="Asuntodelcomentario">
    <w:name w:val="annotation subject"/>
    <w:basedOn w:val="Textocomentario"/>
    <w:next w:val="Textocomentario"/>
    <w:link w:val="AsuntodelcomentarioCar"/>
    <w:rsid w:val="00123FE9"/>
    <w:rPr>
      <w:b/>
      <w:bCs/>
    </w:rPr>
  </w:style>
  <w:style w:type="character" w:customStyle="1" w:styleId="AsuntodelcomentarioCar">
    <w:name w:val="Asunto del comentario Car"/>
    <w:link w:val="Asuntodelcomentario"/>
    <w:rsid w:val="00123FE9"/>
    <w:rPr>
      <w:rFonts w:ascii="Arial" w:hAnsi="Arial"/>
      <w:b/>
      <w:bCs/>
      <w:sz w:val="20"/>
      <w:szCs w:val="20"/>
    </w:rPr>
  </w:style>
  <w:style w:type="paragraph" w:styleId="Textodeglobo">
    <w:name w:val="Balloon Text"/>
    <w:basedOn w:val="Normal"/>
    <w:link w:val="TextodegloboCar"/>
    <w:rsid w:val="00123FE9"/>
    <w:pPr>
      <w:spacing w:before="0" w:after="0" w:line="240" w:lineRule="auto"/>
    </w:pPr>
    <w:rPr>
      <w:rFonts w:ascii="Segoe UI" w:hAnsi="Segoe UI" w:cs="Segoe UI"/>
      <w:sz w:val="18"/>
      <w:szCs w:val="18"/>
    </w:rPr>
  </w:style>
  <w:style w:type="character" w:customStyle="1" w:styleId="TextodegloboCar">
    <w:name w:val="Texto de globo Car"/>
    <w:link w:val="Textodeglobo"/>
    <w:rsid w:val="00123FE9"/>
    <w:rPr>
      <w:rFonts w:ascii="Segoe UI" w:hAnsi="Segoe UI" w:cs="Segoe UI"/>
      <w:sz w:val="18"/>
      <w:szCs w:val="18"/>
    </w:rPr>
  </w:style>
  <w:style w:type="paragraph" w:customStyle="1" w:styleId="Vietas1">
    <w:name w:val="Viñetas1"/>
    <w:basedOn w:val="Normal"/>
    <w:link w:val="Vietas1Car"/>
    <w:rsid w:val="00146E75"/>
    <w:pPr>
      <w:numPr>
        <w:numId w:val="2"/>
      </w:numPr>
      <w:ind w:left="709"/>
    </w:pPr>
  </w:style>
  <w:style w:type="paragraph" w:customStyle="1" w:styleId="VietasNum">
    <w:name w:val="Viñetas Num"/>
    <w:basedOn w:val="Vietas1"/>
    <w:link w:val="VietasNumCar"/>
    <w:rsid w:val="00146E75"/>
    <w:pPr>
      <w:numPr>
        <w:numId w:val="3"/>
      </w:numPr>
    </w:pPr>
  </w:style>
  <w:style w:type="character" w:customStyle="1" w:styleId="Vietas1Car">
    <w:name w:val="Viñetas1 Car"/>
    <w:link w:val="Vietas1"/>
    <w:rsid w:val="00146E75"/>
    <w:rPr>
      <w:rFonts w:ascii="Arial" w:hAnsi="Arial"/>
      <w:sz w:val="22"/>
      <w:szCs w:val="22"/>
    </w:rPr>
  </w:style>
  <w:style w:type="paragraph" w:customStyle="1" w:styleId="VietasNumero">
    <w:name w:val="Viñetas Numero"/>
    <w:basedOn w:val="VietasNum"/>
    <w:link w:val="VietasNumeroCar"/>
    <w:rsid w:val="00146E75"/>
    <w:pPr>
      <w:ind w:left="709" w:hanging="218"/>
    </w:pPr>
  </w:style>
  <w:style w:type="character" w:customStyle="1" w:styleId="VietasNumCar">
    <w:name w:val="Viñetas Num Car"/>
    <w:basedOn w:val="Vietas1Car"/>
    <w:link w:val="VietasNum"/>
    <w:rsid w:val="00146E75"/>
    <w:rPr>
      <w:rFonts w:ascii="Arial" w:hAnsi="Arial"/>
      <w:sz w:val="22"/>
      <w:szCs w:val="22"/>
    </w:rPr>
  </w:style>
  <w:style w:type="paragraph" w:customStyle="1" w:styleId="ServicioProponente">
    <w:name w:val="Servicio Proponente"/>
    <w:basedOn w:val="SinSangria-Normal"/>
    <w:link w:val="ServicioProponenteCar"/>
    <w:qFormat/>
    <w:rsid w:val="00DE47A0"/>
    <w:pPr>
      <w:jc w:val="center"/>
    </w:pPr>
    <w:rPr>
      <w:b/>
      <w:noProof/>
    </w:rPr>
  </w:style>
  <w:style w:type="character" w:customStyle="1" w:styleId="VietasNumeroCar">
    <w:name w:val="Viñetas Numero Car"/>
    <w:basedOn w:val="VietasNumCar"/>
    <w:link w:val="VietasNumero"/>
    <w:rsid w:val="00146E75"/>
    <w:rPr>
      <w:rFonts w:ascii="Arial" w:hAnsi="Arial"/>
      <w:sz w:val="22"/>
      <w:szCs w:val="22"/>
    </w:rPr>
  </w:style>
  <w:style w:type="paragraph" w:customStyle="1" w:styleId="VietasNumerada">
    <w:name w:val="Viñetas Numerada"/>
    <w:basedOn w:val="VietasNumero"/>
    <w:link w:val="VietasNumeradaCar"/>
    <w:qFormat/>
    <w:rsid w:val="00962EBD"/>
    <w:pPr>
      <w:ind w:left="567" w:hanging="283"/>
    </w:pPr>
  </w:style>
  <w:style w:type="character" w:customStyle="1" w:styleId="ServicioProponenteCar">
    <w:name w:val="Servicio Proponente Car"/>
    <w:link w:val="ServicioProponente"/>
    <w:rsid w:val="00DE47A0"/>
    <w:rPr>
      <w:rFonts w:ascii="Arial" w:hAnsi="Arial"/>
      <w:b/>
      <w:noProof/>
      <w:sz w:val="22"/>
      <w:szCs w:val="22"/>
    </w:rPr>
  </w:style>
  <w:style w:type="paragraph" w:customStyle="1" w:styleId="VietasPunto">
    <w:name w:val="Viñetas Punto"/>
    <w:basedOn w:val="Vietas1"/>
    <w:link w:val="VietasPuntoCar"/>
    <w:qFormat/>
    <w:rsid w:val="00962EBD"/>
    <w:pPr>
      <w:ind w:left="567" w:hanging="283"/>
    </w:pPr>
  </w:style>
  <w:style w:type="character" w:customStyle="1" w:styleId="VietasNumeradaCar">
    <w:name w:val="Viñetas Numerada Car"/>
    <w:basedOn w:val="VietasNumeroCar"/>
    <w:link w:val="VietasNumerada"/>
    <w:rsid w:val="00962EBD"/>
    <w:rPr>
      <w:rFonts w:ascii="Arial" w:hAnsi="Arial"/>
      <w:sz w:val="22"/>
      <w:szCs w:val="22"/>
    </w:rPr>
  </w:style>
  <w:style w:type="numbering" w:customStyle="1" w:styleId="Sinlista1">
    <w:name w:val="Sin lista1"/>
    <w:next w:val="Sinlista"/>
    <w:semiHidden/>
    <w:unhideWhenUsed/>
    <w:rsid w:val="00300B98"/>
  </w:style>
  <w:style w:type="character" w:customStyle="1" w:styleId="VietasPuntoCar">
    <w:name w:val="Viñetas Punto Car"/>
    <w:basedOn w:val="Vietas1Car"/>
    <w:link w:val="VietasPunto"/>
    <w:rsid w:val="00962EBD"/>
    <w:rPr>
      <w:rFonts w:ascii="Arial" w:hAnsi="Arial"/>
      <w:sz w:val="22"/>
      <w:szCs w:val="22"/>
    </w:rPr>
  </w:style>
  <w:style w:type="paragraph" w:customStyle="1" w:styleId="Predeterminado">
    <w:name w:val="Predeterminado"/>
    <w:qFormat/>
    <w:rsid w:val="00923C18"/>
    <w:pPr>
      <w:tabs>
        <w:tab w:val="left" w:pos="708"/>
      </w:tabs>
      <w:suppressAutoHyphens/>
      <w:spacing w:after="200" w:line="276" w:lineRule="auto"/>
    </w:pPr>
    <w:rPr>
      <w:rFonts w:eastAsia="Calibri" w:cs="Calibri"/>
      <w:sz w:val="22"/>
      <w:szCs w:val="22"/>
      <w:lang w:eastAsia="zh-CN"/>
    </w:rPr>
  </w:style>
  <w:style w:type="paragraph" w:customStyle="1" w:styleId="Standard">
    <w:name w:val="Standard"/>
    <w:rsid w:val="00027F31"/>
    <w:pPr>
      <w:suppressAutoHyphens/>
      <w:autoSpaceDN w:val="0"/>
      <w:spacing w:after="200" w:line="276" w:lineRule="auto"/>
      <w:textAlignment w:val="baseline"/>
    </w:pPr>
    <w:rPr>
      <w:rFonts w:ascii="Calibri, Arial" w:eastAsia="Calibri, Arial" w:hAnsi="Calibri, Arial" w:cs="Calibri, Arial"/>
      <w:kern w:val="3"/>
      <w:sz w:val="22"/>
      <w:szCs w:val="22"/>
      <w:lang w:eastAsia="zh-CN"/>
    </w:rPr>
  </w:style>
  <w:style w:type="paragraph" w:customStyle="1" w:styleId="Textbody">
    <w:name w:val="Text body"/>
    <w:basedOn w:val="Standard"/>
    <w:rsid w:val="00027F31"/>
    <w:pPr>
      <w:spacing w:after="120" w:line="240" w:lineRule="auto"/>
    </w:pPr>
    <w:rPr>
      <w:rFonts w:ascii="Times New Roman" w:eastAsia="Times New Roman" w:hAnsi="Times New Roman" w:cs="Times New Roman"/>
      <w:sz w:val="20"/>
      <w:szCs w:val="20"/>
    </w:rPr>
  </w:style>
  <w:style w:type="paragraph" w:styleId="Textoindependiente2">
    <w:name w:val="Body Text 2"/>
    <w:basedOn w:val="Standard"/>
    <w:link w:val="Textoindependiente2Car"/>
    <w:rsid w:val="00027F31"/>
    <w:pPr>
      <w:spacing w:after="120" w:line="480" w:lineRule="auto"/>
    </w:pPr>
    <w:rPr>
      <w:rFonts w:ascii="Times New Roman" w:eastAsia="Times New Roman" w:hAnsi="Times New Roman" w:cs="Times New Roman"/>
      <w:sz w:val="24"/>
      <w:szCs w:val="24"/>
    </w:rPr>
  </w:style>
  <w:style w:type="character" w:customStyle="1" w:styleId="Textoindependiente2Car">
    <w:name w:val="Texto independiente 2 Car"/>
    <w:link w:val="Textoindependiente2"/>
    <w:uiPriority w:val="99"/>
    <w:rsid w:val="00027F31"/>
    <w:rPr>
      <w:rFonts w:ascii="Times New Roman" w:hAnsi="Times New Roman"/>
      <w:kern w:val="3"/>
      <w:sz w:val="24"/>
      <w:szCs w:val="24"/>
      <w:lang w:eastAsia="zh-CN"/>
    </w:rPr>
  </w:style>
  <w:style w:type="paragraph" w:styleId="Textoindependiente">
    <w:name w:val="Body Text"/>
    <w:basedOn w:val="Normal"/>
    <w:link w:val="TextoindependienteCar"/>
    <w:qFormat/>
    <w:rsid w:val="000955C0"/>
    <w:pPr>
      <w:spacing w:before="0" w:after="120" w:line="276" w:lineRule="auto"/>
      <w:ind w:firstLine="0"/>
      <w:jc w:val="left"/>
    </w:pPr>
    <w:rPr>
      <w:rFonts w:ascii="Calibri" w:eastAsia="Calibri" w:hAnsi="Calibri"/>
      <w:lang w:eastAsia="en-US"/>
    </w:rPr>
  </w:style>
  <w:style w:type="character" w:customStyle="1" w:styleId="TextoindependienteCar">
    <w:name w:val="Texto independiente Car"/>
    <w:link w:val="Textoindependiente"/>
    <w:rsid w:val="000955C0"/>
    <w:rPr>
      <w:rFonts w:eastAsia="Calibri"/>
      <w:sz w:val="22"/>
      <w:szCs w:val="22"/>
      <w:lang w:eastAsia="en-US"/>
    </w:rPr>
  </w:style>
  <w:style w:type="paragraph" w:customStyle="1" w:styleId="Cuerpodetexto">
    <w:name w:val="Cuerpo de texto"/>
    <w:basedOn w:val="Predeterminado"/>
    <w:rsid w:val="000955C0"/>
    <w:pPr>
      <w:spacing w:after="120"/>
    </w:pPr>
  </w:style>
  <w:style w:type="paragraph" w:styleId="Prrafodelista">
    <w:name w:val="List Paragraph"/>
    <w:basedOn w:val="Normal"/>
    <w:uiPriority w:val="34"/>
    <w:qFormat/>
    <w:rsid w:val="006D34C5"/>
    <w:pPr>
      <w:widowControl w:val="0"/>
      <w:suppressAutoHyphens/>
      <w:autoSpaceDN w:val="0"/>
      <w:spacing w:before="0" w:after="0" w:line="240" w:lineRule="auto"/>
      <w:ind w:left="720" w:firstLine="0"/>
      <w:contextualSpacing/>
      <w:jc w:val="left"/>
      <w:textAlignment w:val="baseline"/>
    </w:pPr>
    <w:rPr>
      <w:rFonts w:ascii="Times New Roman" w:hAnsi="Times New Roman" w:cs="Mangal"/>
      <w:kern w:val="3"/>
      <w:sz w:val="24"/>
      <w:szCs w:val="21"/>
      <w:lang w:eastAsia="zh-CN" w:bidi="hi-IN"/>
    </w:rPr>
  </w:style>
  <w:style w:type="character" w:styleId="Nmerodepgina">
    <w:name w:val="page number"/>
    <w:rsid w:val="00830AFF"/>
  </w:style>
  <w:style w:type="paragraph" w:styleId="Textoindependiente3">
    <w:name w:val="Body Text 3"/>
    <w:basedOn w:val="Normal"/>
    <w:link w:val="Textoindependiente3Car"/>
    <w:rsid w:val="00830AFF"/>
    <w:pPr>
      <w:spacing w:before="0" w:after="0" w:line="240" w:lineRule="auto"/>
      <w:ind w:right="3401" w:firstLine="0"/>
      <w:jc w:val="center"/>
    </w:pPr>
    <w:rPr>
      <w:rFonts w:ascii="Times New Roman" w:hAnsi="Times New Roman"/>
      <w:b/>
      <w:iCs/>
      <w:szCs w:val="20"/>
      <w:lang w:val="es-ES_tradnl" w:eastAsia="en-US"/>
    </w:rPr>
  </w:style>
  <w:style w:type="character" w:customStyle="1" w:styleId="Textoindependiente3Car">
    <w:name w:val="Texto independiente 3 Car"/>
    <w:link w:val="Textoindependiente3"/>
    <w:rsid w:val="00830AFF"/>
    <w:rPr>
      <w:rFonts w:ascii="Times New Roman" w:hAnsi="Times New Roman"/>
      <w:b/>
      <w:iCs/>
      <w:sz w:val="22"/>
      <w:lang w:val="es-ES_tradnl" w:eastAsia="en-US"/>
    </w:rPr>
  </w:style>
  <w:style w:type="character" w:customStyle="1" w:styleId="PiedepginaCar">
    <w:name w:val="Pie de página Car"/>
    <w:link w:val="Piedepgina"/>
    <w:uiPriority w:val="99"/>
    <w:rsid w:val="00830AFF"/>
    <w:rPr>
      <w:rFonts w:ascii="Arial" w:hAnsi="Arial"/>
      <w:sz w:val="22"/>
      <w:szCs w:val="22"/>
    </w:rPr>
  </w:style>
  <w:style w:type="paragraph" w:styleId="NormalWeb">
    <w:name w:val="Normal (Web)"/>
    <w:basedOn w:val="Normal"/>
    <w:uiPriority w:val="99"/>
    <w:rsid w:val="00830AFF"/>
    <w:pPr>
      <w:spacing w:before="100" w:beforeAutospacing="1" w:after="100" w:afterAutospacing="1" w:line="240" w:lineRule="auto"/>
      <w:ind w:firstLine="0"/>
      <w:jc w:val="left"/>
    </w:pPr>
    <w:rPr>
      <w:rFonts w:ascii="Verdana" w:eastAsia="Arial Unicode MS" w:hAnsi="Verdana" w:cs="Arial Unicode MS"/>
      <w:sz w:val="18"/>
      <w:szCs w:val="18"/>
    </w:rPr>
  </w:style>
  <w:style w:type="paragraph" w:styleId="Sangradetextonormal">
    <w:name w:val="Body Text Indent"/>
    <w:basedOn w:val="Normal"/>
    <w:link w:val="SangradetextonormalCar"/>
    <w:rsid w:val="00830AFF"/>
    <w:pPr>
      <w:suppressAutoHyphens/>
      <w:spacing w:before="0" w:after="120" w:line="240" w:lineRule="auto"/>
      <w:ind w:left="283" w:firstLine="0"/>
      <w:jc w:val="left"/>
    </w:pPr>
    <w:rPr>
      <w:rFonts w:ascii="Times New Roman" w:hAnsi="Times New Roman"/>
      <w:sz w:val="20"/>
      <w:szCs w:val="20"/>
      <w:lang w:eastAsia="zh-CN"/>
    </w:rPr>
  </w:style>
  <w:style w:type="character" w:customStyle="1" w:styleId="SangradetextonormalCar">
    <w:name w:val="Sangría de texto normal Car"/>
    <w:link w:val="Sangradetextonormal"/>
    <w:rsid w:val="00830AFF"/>
    <w:rPr>
      <w:rFonts w:ascii="Times New Roman" w:hAnsi="Times New Roman"/>
      <w:lang w:eastAsia="zh-CN"/>
    </w:rPr>
  </w:style>
  <w:style w:type="paragraph" w:customStyle="1" w:styleId="Encabezado10">
    <w:name w:val="Encabezado1"/>
    <w:basedOn w:val="Normal"/>
    <w:next w:val="Textoindependiente"/>
    <w:rsid w:val="00830AFF"/>
    <w:pPr>
      <w:keepNext/>
      <w:suppressAutoHyphens/>
      <w:spacing w:before="240" w:after="120" w:line="240" w:lineRule="auto"/>
      <w:ind w:firstLine="0"/>
      <w:jc w:val="left"/>
    </w:pPr>
    <w:rPr>
      <w:rFonts w:eastAsia="Lucida Sans Unicode" w:cs="Mangal"/>
      <w:sz w:val="28"/>
      <w:szCs w:val="28"/>
      <w:lang w:eastAsia="zh-CN"/>
    </w:rPr>
  </w:style>
  <w:style w:type="paragraph" w:customStyle="1" w:styleId="Contenidodelatabla">
    <w:name w:val="Contenido de la tabla"/>
    <w:basedOn w:val="Normal"/>
    <w:rsid w:val="00830AFF"/>
    <w:pPr>
      <w:suppressLineNumbers/>
      <w:suppressAutoHyphens/>
      <w:spacing w:before="0" w:after="0" w:line="240" w:lineRule="auto"/>
      <w:ind w:firstLine="0"/>
      <w:jc w:val="left"/>
    </w:pPr>
    <w:rPr>
      <w:rFonts w:ascii="Times New Roman" w:hAnsi="Times New Roman"/>
      <w:sz w:val="20"/>
      <w:szCs w:val="20"/>
      <w:lang w:eastAsia="zh-CN"/>
    </w:rPr>
  </w:style>
  <w:style w:type="paragraph" w:customStyle="1" w:styleId="Textoindependiente31">
    <w:name w:val="Texto independiente 31"/>
    <w:basedOn w:val="Normal"/>
    <w:rsid w:val="00830AFF"/>
    <w:pPr>
      <w:suppressAutoHyphens/>
      <w:spacing w:before="0" w:after="120" w:line="240" w:lineRule="auto"/>
      <w:ind w:firstLine="0"/>
      <w:jc w:val="left"/>
    </w:pPr>
    <w:rPr>
      <w:rFonts w:ascii="Times New Roman" w:hAnsi="Times New Roman"/>
      <w:sz w:val="16"/>
      <w:szCs w:val="16"/>
      <w:lang w:eastAsia="zh-CN"/>
    </w:rPr>
  </w:style>
  <w:style w:type="paragraph" w:styleId="Mapadeldocumento">
    <w:name w:val="Document Map"/>
    <w:basedOn w:val="Normal"/>
    <w:link w:val="MapadeldocumentoCar"/>
    <w:rsid w:val="00830AFF"/>
    <w:pPr>
      <w:spacing w:before="0" w:after="200" w:line="276" w:lineRule="auto"/>
      <w:ind w:firstLine="0"/>
      <w:jc w:val="left"/>
    </w:pPr>
    <w:rPr>
      <w:rFonts w:ascii="Tahoma" w:eastAsia="Calibri" w:hAnsi="Tahoma"/>
      <w:sz w:val="16"/>
      <w:szCs w:val="16"/>
      <w:lang w:eastAsia="en-US"/>
    </w:rPr>
  </w:style>
  <w:style w:type="character" w:customStyle="1" w:styleId="MapadeldocumentoCar">
    <w:name w:val="Mapa del documento Car"/>
    <w:link w:val="Mapadeldocumento"/>
    <w:rsid w:val="00830AFF"/>
    <w:rPr>
      <w:rFonts w:ascii="Tahoma" w:eastAsia="Calibri" w:hAnsi="Tahoma"/>
      <w:sz w:val="16"/>
      <w:szCs w:val="16"/>
      <w:lang w:eastAsia="en-US"/>
    </w:rPr>
  </w:style>
  <w:style w:type="paragraph" w:styleId="Textodebloque">
    <w:name w:val="Block Text"/>
    <w:basedOn w:val="Normal"/>
    <w:unhideWhenUsed/>
    <w:rsid w:val="00830AFF"/>
    <w:pPr>
      <w:spacing w:before="0" w:after="0" w:line="240" w:lineRule="auto"/>
      <w:ind w:left="-1170" w:right="187" w:firstLine="0"/>
    </w:pPr>
    <w:rPr>
      <w:rFonts w:cs="Arial"/>
      <w:sz w:val="20"/>
      <w:szCs w:val="24"/>
    </w:rPr>
  </w:style>
  <w:style w:type="paragraph" w:customStyle="1" w:styleId="Normal1">
    <w:name w:val="Normal1"/>
    <w:uiPriority w:val="99"/>
    <w:rsid w:val="008428EB"/>
    <w:pPr>
      <w:suppressAutoHyphens/>
      <w:spacing w:after="200" w:line="276" w:lineRule="auto"/>
    </w:pPr>
    <w:rPr>
      <w:rFonts w:eastAsia="Calibri" w:cs="Calibri"/>
      <w:sz w:val="22"/>
      <w:szCs w:val="22"/>
      <w:lang w:eastAsia="zh-CN"/>
    </w:rPr>
  </w:style>
  <w:style w:type="character" w:styleId="Hipervnculo">
    <w:name w:val="Hyperlink"/>
    <w:rsid w:val="00EA3B50"/>
    <w:rPr>
      <w:color w:val="0563C1"/>
      <w:u w:val="single"/>
    </w:rPr>
  </w:style>
  <w:style w:type="paragraph" w:customStyle="1" w:styleId="al-justificada3">
    <w:name w:val="al-justificada3"/>
    <w:basedOn w:val="Normal"/>
    <w:rsid w:val="00EA3B50"/>
    <w:pPr>
      <w:spacing w:before="0" w:after="0" w:line="240" w:lineRule="auto"/>
      <w:ind w:firstLine="272"/>
      <w:jc w:val="left"/>
    </w:pPr>
    <w:rPr>
      <w:rFonts w:ascii="Times New Roman" w:hAnsi="Times New Roman"/>
      <w:color w:val="333333"/>
      <w:sz w:val="18"/>
      <w:szCs w:val="18"/>
    </w:rPr>
  </w:style>
  <w:style w:type="paragraph" w:customStyle="1" w:styleId="Default">
    <w:name w:val="Default"/>
    <w:rsid w:val="00B13217"/>
    <w:pPr>
      <w:autoSpaceDE w:val="0"/>
      <w:autoSpaceDN w:val="0"/>
      <w:adjustRightInd w:val="0"/>
    </w:pPr>
    <w:rPr>
      <w:rFonts w:ascii="Arial" w:hAnsi="Arial" w:cs="Arial"/>
      <w:color w:val="000000"/>
      <w:sz w:val="24"/>
      <w:szCs w:val="24"/>
    </w:rPr>
  </w:style>
  <w:style w:type="paragraph" w:customStyle="1" w:styleId="miga">
    <w:name w:val="miga"/>
    <w:basedOn w:val="Normal"/>
    <w:qFormat/>
    <w:rsid w:val="00B13217"/>
    <w:pPr>
      <w:suppressAutoHyphens/>
      <w:spacing w:before="0" w:after="283" w:line="240" w:lineRule="auto"/>
      <w:ind w:left="1191" w:firstLine="737"/>
    </w:pPr>
    <w:rPr>
      <w:rFonts w:cs="Arial"/>
      <w:szCs w:val="24"/>
      <w:lang w:eastAsia="zh-CN"/>
    </w:rPr>
  </w:style>
  <w:style w:type="numbering" w:customStyle="1" w:styleId="WW8Num1">
    <w:name w:val="WW8Num1"/>
    <w:basedOn w:val="Sinlista"/>
    <w:rsid w:val="0067678A"/>
    <w:pPr>
      <w:numPr>
        <w:numId w:val="4"/>
      </w:numPr>
    </w:pPr>
  </w:style>
  <w:style w:type="paragraph" w:customStyle="1" w:styleId="TableParagraph">
    <w:name w:val="Table Paragraph"/>
    <w:basedOn w:val="Normal"/>
    <w:uiPriority w:val="1"/>
    <w:qFormat/>
    <w:rsid w:val="00A41406"/>
    <w:pPr>
      <w:widowControl w:val="0"/>
      <w:autoSpaceDE w:val="0"/>
      <w:autoSpaceDN w:val="0"/>
      <w:spacing w:before="88" w:after="0" w:line="240" w:lineRule="auto"/>
      <w:ind w:firstLine="0"/>
      <w:jc w:val="left"/>
    </w:pPr>
    <w:rPr>
      <w:rFonts w:eastAsia="Arial" w:cs="Arial"/>
      <w:lang w:bidi="es-ES"/>
    </w:rPr>
  </w:style>
  <w:style w:type="paragraph" w:customStyle="1" w:styleId="western">
    <w:name w:val="western"/>
    <w:basedOn w:val="Normal"/>
    <w:rsid w:val="005C271C"/>
    <w:pPr>
      <w:suppressAutoHyphens/>
      <w:spacing w:before="280" w:after="119" w:line="240" w:lineRule="auto"/>
      <w:ind w:firstLine="0"/>
      <w:jc w:val="left"/>
    </w:pPr>
    <w:rPr>
      <w:rFonts w:ascii="Times New Roman" w:eastAsia="Times New Roman" w:hAnsi="Times New Roman"/>
      <w:color w:val="000000"/>
      <w:sz w:val="24"/>
      <w:szCs w:val="24"/>
      <w:lang w:eastAsia="zh-CN"/>
    </w:rPr>
  </w:style>
  <w:style w:type="paragraph" w:customStyle="1" w:styleId="parrafo">
    <w:name w:val="parrafo"/>
    <w:basedOn w:val="Normal"/>
    <w:rsid w:val="00563B4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arrafo2">
    <w:name w:val="parrafo_2"/>
    <w:basedOn w:val="Normal"/>
    <w:rsid w:val="00563B4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rticulo">
    <w:name w:val="articulo"/>
    <w:basedOn w:val="Normal"/>
    <w:rsid w:val="00563B48"/>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Sangra2detindependiente">
    <w:name w:val="Body Text Indent 2"/>
    <w:basedOn w:val="Normal"/>
    <w:link w:val="Sangra2detindependienteCar"/>
    <w:rsid w:val="001661E5"/>
    <w:pPr>
      <w:spacing w:after="120" w:line="480" w:lineRule="auto"/>
      <w:ind w:left="283"/>
    </w:pPr>
  </w:style>
  <w:style w:type="character" w:customStyle="1" w:styleId="Sangra2detindependienteCar">
    <w:name w:val="Sangría 2 de t. independiente Car"/>
    <w:link w:val="Sangra2detindependiente"/>
    <w:uiPriority w:val="99"/>
    <w:rsid w:val="001661E5"/>
    <w:rPr>
      <w:rFonts w:ascii="Arial" w:hAnsi="Arial"/>
      <w:sz w:val="22"/>
      <w:szCs w:val="22"/>
    </w:rPr>
  </w:style>
  <w:style w:type="numbering" w:customStyle="1" w:styleId="Sinlista2">
    <w:name w:val="Sin lista2"/>
    <w:next w:val="Sinlista"/>
    <w:semiHidden/>
    <w:rsid w:val="00C20214"/>
  </w:style>
  <w:style w:type="table" w:customStyle="1" w:styleId="Tablaconcuadrcula1">
    <w:name w:val="Tabla con cuadrícula1"/>
    <w:basedOn w:val="Tablanormal"/>
    <w:next w:val="Tablaconcuadrcula"/>
    <w:uiPriority w:val="59"/>
    <w:rsid w:val="00C20214"/>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Car">
    <w:name w:val="Título Car"/>
    <w:rsid w:val="00C20214"/>
    <w:rPr>
      <w:rFonts w:ascii="Bookman Old Style" w:hAnsi="Bookman Old Style"/>
      <w:b/>
      <w:bCs/>
      <w:sz w:val="22"/>
      <w:szCs w:val="24"/>
      <w:shd w:val="clear" w:color="auto" w:fill="F3F3F3"/>
    </w:rPr>
  </w:style>
  <w:style w:type="paragraph" w:customStyle="1" w:styleId="TableContents">
    <w:name w:val="Table Contents"/>
    <w:basedOn w:val="Standard"/>
    <w:rsid w:val="00C20214"/>
    <w:pPr>
      <w:suppressLineNumbers/>
    </w:pPr>
    <w:rPr>
      <w:rFonts w:ascii="Calibri" w:eastAsia="Calibri" w:hAnsi="Calibri" w:cs="Calibri"/>
    </w:rPr>
  </w:style>
  <w:style w:type="character" w:customStyle="1" w:styleId="Mencinsinresolver1">
    <w:name w:val="Mención sin resolver1"/>
    <w:uiPriority w:val="99"/>
    <w:semiHidden/>
    <w:unhideWhenUsed/>
    <w:rsid w:val="00C20214"/>
    <w:rPr>
      <w:color w:val="808080"/>
      <w:shd w:val="clear" w:color="auto" w:fill="E6E6E6"/>
    </w:rPr>
  </w:style>
  <w:style w:type="paragraph" w:customStyle="1" w:styleId="Encabezado1">
    <w:name w:val="Encabezado 1"/>
    <w:basedOn w:val="Encabezado"/>
    <w:next w:val="Cuerpodetexto"/>
    <w:rsid w:val="00C20214"/>
    <w:pPr>
      <w:keepNext/>
      <w:numPr>
        <w:numId w:val="5"/>
      </w:numPr>
      <w:tabs>
        <w:tab w:val="clear" w:pos="4252"/>
        <w:tab w:val="clear" w:pos="8504"/>
        <w:tab w:val="left" w:pos="708"/>
      </w:tabs>
      <w:suppressAutoHyphens/>
      <w:spacing w:before="240" w:after="120" w:line="276" w:lineRule="auto"/>
      <w:jc w:val="left"/>
      <w:outlineLvl w:val="0"/>
    </w:pPr>
    <w:rPr>
      <w:rFonts w:eastAsia="Microsoft YaHei" w:cs="Mangal"/>
      <w:b/>
      <w:bCs/>
      <w:sz w:val="32"/>
      <w:szCs w:val="32"/>
      <w:lang w:eastAsia="zh-CN"/>
    </w:rPr>
  </w:style>
  <w:style w:type="paragraph" w:customStyle="1" w:styleId="Encabezado2">
    <w:name w:val="Encabezado 2"/>
    <w:basedOn w:val="Predeterminado"/>
    <w:next w:val="Predeterminado"/>
    <w:rsid w:val="00C20214"/>
    <w:pPr>
      <w:keepNext/>
      <w:numPr>
        <w:ilvl w:val="1"/>
        <w:numId w:val="5"/>
      </w:numPr>
      <w:spacing w:before="240" w:after="60"/>
      <w:outlineLvl w:val="1"/>
    </w:pPr>
    <w:rPr>
      <w:rFonts w:ascii="Cambria" w:eastAsia="Times New Roman" w:hAnsi="Cambria" w:cs="Times New Roman"/>
      <w:b/>
      <w:bCs/>
      <w:i/>
      <w:iCs/>
      <w:sz w:val="28"/>
      <w:szCs w:val="28"/>
    </w:rPr>
  </w:style>
  <w:style w:type="paragraph" w:customStyle="1" w:styleId="Encabezado3">
    <w:name w:val="Encabezado 3"/>
    <w:basedOn w:val="Predeterminado"/>
    <w:next w:val="Predeterminado"/>
    <w:rsid w:val="00C20214"/>
    <w:pPr>
      <w:keepNext/>
      <w:numPr>
        <w:ilvl w:val="2"/>
        <w:numId w:val="5"/>
      </w:numPr>
      <w:jc w:val="both"/>
      <w:outlineLvl w:val="2"/>
    </w:pPr>
    <w:rPr>
      <w:b/>
      <w:sz w:val="16"/>
    </w:rPr>
  </w:style>
  <w:style w:type="character" w:customStyle="1" w:styleId="WW8Num2z0">
    <w:name w:val="WW8Num2z0"/>
    <w:rsid w:val="00C20214"/>
    <w:rPr>
      <w:rFonts w:ascii="Times New Roman" w:hAnsi="Times New Roman" w:cs="Times New Roman"/>
    </w:rPr>
  </w:style>
  <w:style w:type="character" w:customStyle="1" w:styleId="WW8Num3z0">
    <w:name w:val="WW8Num3z0"/>
    <w:rsid w:val="00C20214"/>
    <w:rPr>
      <w:rFonts w:ascii="Times New Roman" w:hAnsi="Times New Roman" w:cs="Times New Roman"/>
    </w:rPr>
  </w:style>
  <w:style w:type="character" w:customStyle="1" w:styleId="WW8Num6z1">
    <w:name w:val="WW8Num6z1"/>
    <w:rsid w:val="00C20214"/>
    <w:rPr>
      <w:rFonts w:ascii="Times New Roman" w:eastAsia="Times New Roman" w:hAnsi="Times New Roman" w:cs="Times New Roman"/>
    </w:rPr>
  </w:style>
  <w:style w:type="character" w:customStyle="1" w:styleId="WW8Num9z0">
    <w:name w:val="WW8Num9z0"/>
    <w:rsid w:val="00C20214"/>
    <w:rPr>
      <w:rFonts w:ascii="Times New Roman" w:eastAsia="Times New Roman" w:hAnsi="Times New Roman" w:cs="Times New Roman"/>
    </w:rPr>
  </w:style>
  <w:style w:type="character" w:customStyle="1" w:styleId="WW8Num9z1">
    <w:name w:val="WW8Num9z1"/>
    <w:rsid w:val="00C20214"/>
    <w:rPr>
      <w:rFonts w:ascii="Courier New" w:hAnsi="Courier New" w:cs="Courier New"/>
    </w:rPr>
  </w:style>
  <w:style w:type="character" w:customStyle="1" w:styleId="WW8Num9z2">
    <w:name w:val="WW8Num9z2"/>
    <w:rsid w:val="00C20214"/>
    <w:rPr>
      <w:rFonts w:ascii="Wingdings" w:hAnsi="Wingdings" w:cs="Wingdings"/>
    </w:rPr>
  </w:style>
  <w:style w:type="character" w:customStyle="1" w:styleId="WW8Num9z3">
    <w:name w:val="WW8Num9z3"/>
    <w:rsid w:val="00C20214"/>
    <w:rPr>
      <w:rFonts w:ascii="Symbol" w:hAnsi="Symbol" w:cs="Symbol"/>
    </w:rPr>
  </w:style>
  <w:style w:type="character" w:customStyle="1" w:styleId="WW8Num10z0">
    <w:name w:val="WW8Num10z0"/>
    <w:rsid w:val="00C20214"/>
    <w:rPr>
      <w:rFonts w:ascii="Times New Roman" w:eastAsia="Times New Roman" w:hAnsi="Times New Roman" w:cs="Times New Roman"/>
    </w:rPr>
  </w:style>
  <w:style w:type="character" w:customStyle="1" w:styleId="WW8Num10z1">
    <w:name w:val="WW8Num10z1"/>
    <w:rsid w:val="00C20214"/>
    <w:rPr>
      <w:rFonts w:ascii="Courier New" w:hAnsi="Courier New" w:cs="Courier New"/>
    </w:rPr>
  </w:style>
  <w:style w:type="character" w:customStyle="1" w:styleId="WW8Num10z2">
    <w:name w:val="WW8Num10z2"/>
    <w:rsid w:val="00C20214"/>
    <w:rPr>
      <w:rFonts w:ascii="Wingdings" w:hAnsi="Wingdings" w:cs="Wingdings"/>
    </w:rPr>
  </w:style>
  <w:style w:type="character" w:customStyle="1" w:styleId="WW8Num10z3">
    <w:name w:val="WW8Num10z3"/>
    <w:rsid w:val="00C20214"/>
    <w:rPr>
      <w:rFonts w:ascii="Symbol" w:hAnsi="Symbol" w:cs="Symbol"/>
    </w:rPr>
  </w:style>
  <w:style w:type="character" w:customStyle="1" w:styleId="WW8Num11z0">
    <w:name w:val="WW8Num11z0"/>
    <w:rsid w:val="00C20214"/>
    <w:rPr>
      <w:rFonts w:ascii="Times New Roman" w:eastAsia="Times New Roman" w:hAnsi="Times New Roman" w:cs="Times New Roman"/>
    </w:rPr>
  </w:style>
  <w:style w:type="character" w:customStyle="1" w:styleId="WW8Num11z1">
    <w:name w:val="WW8Num11z1"/>
    <w:rsid w:val="00C20214"/>
    <w:rPr>
      <w:rFonts w:ascii="Courier New" w:hAnsi="Courier New" w:cs="Courier New"/>
    </w:rPr>
  </w:style>
  <w:style w:type="character" w:customStyle="1" w:styleId="WW8Num11z2">
    <w:name w:val="WW8Num11z2"/>
    <w:rsid w:val="00C20214"/>
    <w:rPr>
      <w:rFonts w:ascii="Wingdings" w:hAnsi="Wingdings" w:cs="Wingdings"/>
    </w:rPr>
  </w:style>
  <w:style w:type="character" w:customStyle="1" w:styleId="WW8Num11z3">
    <w:name w:val="WW8Num11z3"/>
    <w:rsid w:val="00C20214"/>
    <w:rPr>
      <w:rFonts w:ascii="Symbol" w:hAnsi="Symbol" w:cs="Symbol"/>
    </w:rPr>
  </w:style>
  <w:style w:type="character" w:customStyle="1" w:styleId="WW8Num12z0">
    <w:name w:val="WW8Num12z0"/>
    <w:rsid w:val="00C20214"/>
    <w:rPr>
      <w:rFonts w:ascii="Times New Roman" w:eastAsia="Times New Roman" w:hAnsi="Times New Roman" w:cs="Times New Roman"/>
    </w:rPr>
  </w:style>
  <w:style w:type="character" w:customStyle="1" w:styleId="WW8Num12z1">
    <w:name w:val="WW8Num12z1"/>
    <w:rsid w:val="00C20214"/>
    <w:rPr>
      <w:rFonts w:ascii="Courier New" w:hAnsi="Courier New" w:cs="Courier New"/>
    </w:rPr>
  </w:style>
  <w:style w:type="character" w:customStyle="1" w:styleId="WW8Num12z2">
    <w:name w:val="WW8Num12z2"/>
    <w:rsid w:val="00C20214"/>
    <w:rPr>
      <w:rFonts w:ascii="Wingdings" w:hAnsi="Wingdings" w:cs="Wingdings"/>
    </w:rPr>
  </w:style>
  <w:style w:type="character" w:customStyle="1" w:styleId="WW8Num12z3">
    <w:name w:val="WW8Num12z3"/>
    <w:rsid w:val="00C20214"/>
    <w:rPr>
      <w:rFonts w:ascii="Symbol" w:hAnsi="Symbol" w:cs="Symbol"/>
    </w:rPr>
  </w:style>
  <w:style w:type="character" w:customStyle="1" w:styleId="Vietas">
    <w:name w:val="Viñetas"/>
    <w:rsid w:val="00C20214"/>
    <w:rPr>
      <w:rFonts w:ascii="OpenSymbol" w:eastAsia="OpenSymbol" w:hAnsi="OpenSymbol" w:cs="OpenSymbol"/>
      <w:sz w:val="16"/>
      <w:szCs w:val="16"/>
    </w:rPr>
  </w:style>
  <w:style w:type="character" w:customStyle="1" w:styleId="Smbolosdenumeracin">
    <w:name w:val="Símbolos de numeración"/>
    <w:rsid w:val="00C20214"/>
    <w:rPr>
      <w:b/>
      <w:bCs/>
    </w:rPr>
  </w:style>
  <w:style w:type="paragraph" w:styleId="Lista">
    <w:name w:val="List"/>
    <w:basedOn w:val="Cuerpodetexto"/>
    <w:rsid w:val="00C20214"/>
    <w:rPr>
      <w:rFonts w:cs="Mangal"/>
    </w:rPr>
  </w:style>
  <w:style w:type="paragraph" w:customStyle="1" w:styleId="Etiqueta">
    <w:name w:val="Etiqueta"/>
    <w:basedOn w:val="Predeterminado"/>
    <w:uiPriority w:val="99"/>
    <w:rsid w:val="00C20214"/>
    <w:pPr>
      <w:suppressLineNumbers/>
      <w:spacing w:before="120" w:after="120"/>
    </w:pPr>
    <w:rPr>
      <w:rFonts w:cs="Mangal"/>
      <w:i/>
      <w:iCs/>
      <w:sz w:val="24"/>
      <w:szCs w:val="24"/>
    </w:rPr>
  </w:style>
  <w:style w:type="paragraph" w:customStyle="1" w:styleId="ndice">
    <w:name w:val="Índice"/>
    <w:basedOn w:val="Predeterminado"/>
    <w:rsid w:val="00C20214"/>
    <w:pPr>
      <w:suppressLineNumbers/>
    </w:pPr>
    <w:rPr>
      <w:rFonts w:cs="Mangal"/>
    </w:rPr>
  </w:style>
  <w:style w:type="paragraph" w:customStyle="1" w:styleId="Encabezamiento">
    <w:name w:val="Encabezamiento"/>
    <w:basedOn w:val="Predeterminado"/>
    <w:uiPriority w:val="99"/>
    <w:rsid w:val="00C20214"/>
    <w:pPr>
      <w:tabs>
        <w:tab w:val="center" w:pos="4252"/>
        <w:tab w:val="right" w:pos="8504"/>
      </w:tabs>
    </w:pPr>
  </w:style>
  <w:style w:type="paragraph" w:customStyle="1" w:styleId="Cuerpodetextoconsangra">
    <w:name w:val="Cuerpo de texto con sangría"/>
    <w:basedOn w:val="Predeterminado"/>
    <w:uiPriority w:val="99"/>
    <w:rsid w:val="00C20214"/>
    <w:pPr>
      <w:spacing w:after="120" w:line="100" w:lineRule="atLeast"/>
      <w:ind w:left="283"/>
    </w:pPr>
    <w:rPr>
      <w:rFonts w:ascii="Times New Roman" w:eastAsia="Times New Roman" w:hAnsi="Times New Roman" w:cs="Times New Roman"/>
      <w:sz w:val="20"/>
      <w:szCs w:val="20"/>
    </w:rPr>
  </w:style>
  <w:style w:type="paragraph" w:customStyle="1" w:styleId="Encabezadodelatabla">
    <w:name w:val="Encabezado de la tabla"/>
    <w:basedOn w:val="Contenidodelatabla"/>
    <w:uiPriority w:val="99"/>
    <w:rsid w:val="00C20214"/>
    <w:pPr>
      <w:tabs>
        <w:tab w:val="left" w:pos="708"/>
      </w:tabs>
      <w:spacing w:after="200" w:line="276" w:lineRule="auto"/>
      <w:jc w:val="center"/>
    </w:pPr>
    <w:rPr>
      <w:rFonts w:ascii="Calibri" w:eastAsia="Calibri" w:hAnsi="Calibri" w:cs="Calibri"/>
      <w:b/>
      <w:bCs/>
      <w:sz w:val="22"/>
      <w:szCs w:val="22"/>
    </w:rPr>
  </w:style>
  <w:style w:type="character" w:customStyle="1" w:styleId="Refdecomentario1">
    <w:name w:val="Ref. de comentario1"/>
    <w:rsid w:val="00C20214"/>
    <w:rPr>
      <w:sz w:val="16"/>
      <w:szCs w:val="16"/>
    </w:rPr>
  </w:style>
  <w:style w:type="paragraph" w:customStyle="1" w:styleId="Textoindependiente21">
    <w:name w:val="Texto independiente 21"/>
    <w:basedOn w:val="Normal"/>
    <w:rsid w:val="00C20214"/>
    <w:pPr>
      <w:suppressAutoHyphens/>
      <w:spacing w:before="0" w:after="120" w:line="480" w:lineRule="auto"/>
      <w:ind w:firstLine="0"/>
      <w:jc w:val="left"/>
    </w:pPr>
    <w:rPr>
      <w:rFonts w:ascii="Times New Roman" w:eastAsia="Times New Roman" w:hAnsi="Times New Roman"/>
      <w:sz w:val="24"/>
      <w:szCs w:val="24"/>
      <w:lang w:eastAsia="ar-SA"/>
    </w:rPr>
  </w:style>
  <w:style w:type="character" w:customStyle="1" w:styleId="Ttulo2Car1">
    <w:name w:val="Título 2 Car1"/>
    <w:uiPriority w:val="9"/>
    <w:rsid w:val="00C20214"/>
    <w:rPr>
      <w:b/>
      <w:bCs/>
      <w:sz w:val="18"/>
      <w:szCs w:val="18"/>
      <w:lang w:eastAsia="en-US"/>
    </w:rPr>
  </w:style>
  <w:style w:type="numbering" w:customStyle="1" w:styleId="Sinlista11">
    <w:name w:val="Sin lista11"/>
    <w:next w:val="Sinlista"/>
    <w:semiHidden/>
    <w:unhideWhenUsed/>
    <w:rsid w:val="00C20214"/>
  </w:style>
  <w:style w:type="table" w:customStyle="1" w:styleId="TableNormal">
    <w:name w:val="Table Normal"/>
    <w:uiPriority w:val="2"/>
    <w:semiHidden/>
    <w:unhideWhenUsed/>
    <w:qFormat/>
    <w:rsid w:val="00C20214"/>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Cuerpo">
    <w:name w:val="Cuerpo"/>
    <w:uiPriority w:val="99"/>
    <w:rsid w:val="00C20214"/>
    <w:pPr>
      <w:pBdr>
        <w:top w:val="nil"/>
        <w:left w:val="nil"/>
        <w:bottom w:val="nil"/>
        <w:right w:val="nil"/>
        <w:between w:val="nil"/>
        <w:bar w:val="nil"/>
      </w:pBdr>
    </w:pPr>
    <w:rPr>
      <w:rFonts w:ascii="Times New Roman" w:eastAsia="Arial Unicode MS" w:hAnsi="Times New Roman" w:cs="Arial Unicode MS"/>
      <w:color w:val="000000"/>
      <w:u w:color="000000"/>
      <w:bdr w:val="nil"/>
      <w:lang w:val="es-ES_tradnl"/>
    </w:rPr>
  </w:style>
  <w:style w:type="numbering" w:customStyle="1" w:styleId="Estiloimportado2">
    <w:name w:val="Estilo importado 2"/>
    <w:rsid w:val="00C20214"/>
    <w:pPr>
      <w:numPr>
        <w:numId w:val="6"/>
      </w:numPr>
    </w:pPr>
  </w:style>
  <w:style w:type="numbering" w:customStyle="1" w:styleId="Sinlista3">
    <w:name w:val="Sin lista3"/>
    <w:next w:val="Sinlista"/>
    <w:uiPriority w:val="99"/>
    <w:semiHidden/>
    <w:rsid w:val="00DB5683"/>
  </w:style>
  <w:style w:type="table" w:customStyle="1" w:styleId="Tablaconcuadrcula2">
    <w:name w:val="Tabla con cuadrícula2"/>
    <w:basedOn w:val="Tablanormal"/>
    <w:next w:val="Tablaconcuadrcula"/>
    <w:rsid w:val="00DB5683"/>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2">
    <w:name w:val="Sin lista12"/>
    <w:next w:val="Sinlista"/>
    <w:uiPriority w:val="99"/>
    <w:semiHidden/>
    <w:unhideWhenUsed/>
    <w:rsid w:val="00DB5683"/>
  </w:style>
  <w:style w:type="table" w:customStyle="1" w:styleId="TableNormal1">
    <w:name w:val="Table Normal1"/>
    <w:uiPriority w:val="2"/>
    <w:semiHidden/>
    <w:unhideWhenUsed/>
    <w:qFormat/>
    <w:rsid w:val="00DB56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table" w:customStyle="1" w:styleId="Tablaconcuadrcula11">
    <w:name w:val="Tabla con cuadrícula11"/>
    <w:basedOn w:val="Tablanormal"/>
    <w:next w:val="Tablaconcuadrcula"/>
    <w:rsid w:val="00DB5683"/>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
    <w:name w:val="Tabla con cuadrícula3"/>
    <w:basedOn w:val="Tablanormal"/>
    <w:next w:val="Tablaconcuadrcula"/>
    <w:rsid w:val="00DB5683"/>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4">
    <w:name w:val="Sin lista4"/>
    <w:next w:val="Sinlista"/>
    <w:uiPriority w:val="99"/>
    <w:semiHidden/>
    <w:unhideWhenUsed/>
    <w:rsid w:val="00E2506F"/>
  </w:style>
  <w:style w:type="table" w:customStyle="1" w:styleId="TableNormal2">
    <w:name w:val="Table Normal2"/>
    <w:uiPriority w:val="2"/>
    <w:semiHidden/>
    <w:unhideWhenUsed/>
    <w:qFormat/>
    <w:rsid w:val="00E2506F"/>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Sinlista5">
    <w:name w:val="Sin lista5"/>
    <w:next w:val="Sinlista"/>
    <w:uiPriority w:val="99"/>
    <w:semiHidden/>
    <w:unhideWhenUsed/>
    <w:rsid w:val="00E2506F"/>
  </w:style>
  <w:style w:type="table" w:customStyle="1" w:styleId="TableNormal3">
    <w:name w:val="Table Normal3"/>
    <w:uiPriority w:val="2"/>
    <w:semiHidden/>
    <w:unhideWhenUsed/>
    <w:qFormat/>
    <w:rsid w:val="00E2506F"/>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Sinlista6">
    <w:name w:val="Sin lista6"/>
    <w:next w:val="Sinlista"/>
    <w:uiPriority w:val="99"/>
    <w:semiHidden/>
    <w:unhideWhenUsed/>
    <w:rsid w:val="00E2506F"/>
  </w:style>
  <w:style w:type="table" w:customStyle="1" w:styleId="TableNormal4">
    <w:name w:val="Table Normal4"/>
    <w:uiPriority w:val="2"/>
    <w:semiHidden/>
    <w:unhideWhenUsed/>
    <w:qFormat/>
    <w:rsid w:val="00E2506F"/>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Sinlista7">
    <w:name w:val="Sin lista7"/>
    <w:next w:val="Sinlista"/>
    <w:uiPriority w:val="99"/>
    <w:semiHidden/>
    <w:unhideWhenUsed/>
    <w:rsid w:val="00E2506F"/>
  </w:style>
  <w:style w:type="table" w:customStyle="1" w:styleId="TableNormal5">
    <w:name w:val="Table Normal5"/>
    <w:uiPriority w:val="2"/>
    <w:semiHidden/>
    <w:unhideWhenUsed/>
    <w:qFormat/>
    <w:rsid w:val="00E2506F"/>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Sinlista8">
    <w:name w:val="Sin lista8"/>
    <w:next w:val="Sinlista"/>
    <w:uiPriority w:val="99"/>
    <w:semiHidden/>
    <w:unhideWhenUsed/>
    <w:rsid w:val="00E2506F"/>
  </w:style>
  <w:style w:type="table" w:customStyle="1" w:styleId="TableNormal6">
    <w:name w:val="Table Normal6"/>
    <w:uiPriority w:val="2"/>
    <w:semiHidden/>
    <w:unhideWhenUsed/>
    <w:qFormat/>
    <w:rsid w:val="00E2506F"/>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Sinlista9">
    <w:name w:val="Sin lista9"/>
    <w:next w:val="Sinlista"/>
    <w:uiPriority w:val="99"/>
    <w:semiHidden/>
    <w:unhideWhenUsed/>
    <w:rsid w:val="00E2506F"/>
  </w:style>
  <w:style w:type="table" w:customStyle="1" w:styleId="TableNormal7">
    <w:name w:val="Table Normal7"/>
    <w:uiPriority w:val="2"/>
    <w:semiHidden/>
    <w:unhideWhenUsed/>
    <w:qFormat/>
    <w:rsid w:val="00E2506F"/>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styleId="Textonotapie">
    <w:name w:val="footnote text"/>
    <w:basedOn w:val="Normal"/>
    <w:link w:val="TextonotapieCar"/>
    <w:rsid w:val="00E2506F"/>
    <w:rPr>
      <w:sz w:val="20"/>
      <w:szCs w:val="20"/>
    </w:rPr>
  </w:style>
  <w:style w:type="character" w:customStyle="1" w:styleId="TextonotapieCar">
    <w:name w:val="Texto nota pie Car"/>
    <w:link w:val="Textonotapie"/>
    <w:rsid w:val="00E2506F"/>
    <w:rPr>
      <w:rFonts w:ascii="Arial" w:hAnsi="Arial"/>
    </w:rPr>
  </w:style>
  <w:style w:type="character" w:styleId="Refdenotaalpie">
    <w:name w:val="footnote reference"/>
    <w:unhideWhenUsed/>
    <w:rsid w:val="00E2506F"/>
    <w:rPr>
      <w:vertAlign w:val="superscript"/>
    </w:rPr>
  </w:style>
  <w:style w:type="numbering" w:customStyle="1" w:styleId="Sinlista10">
    <w:name w:val="Sin lista10"/>
    <w:next w:val="Sinlista"/>
    <w:uiPriority w:val="99"/>
    <w:semiHidden/>
    <w:rsid w:val="0096429E"/>
  </w:style>
  <w:style w:type="table" w:customStyle="1" w:styleId="Tablaconcuadrcula4">
    <w:name w:val="Tabla con cuadrícula4"/>
    <w:basedOn w:val="Tablanormal"/>
    <w:next w:val="Tablaconcuadrcula"/>
    <w:uiPriority w:val="59"/>
    <w:rsid w:val="0096429E"/>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rticulo1">
    <w:name w:val="articulo1"/>
    <w:basedOn w:val="Normal"/>
    <w:rsid w:val="0096429E"/>
    <w:pPr>
      <w:spacing w:before="360" w:after="180" w:line="240" w:lineRule="auto"/>
      <w:ind w:firstLine="0"/>
      <w:jc w:val="left"/>
    </w:pPr>
    <w:rPr>
      <w:rFonts w:ascii="Times New Roman" w:eastAsia="Times New Roman" w:hAnsi="Times New Roman"/>
      <w:b/>
      <w:bCs/>
      <w:sz w:val="24"/>
      <w:szCs w:val="24"/>
    </w:rPr>
  </w:style>
  <w:style w:type="paragraph" w:customStyle="1" w:styleId="parrafo1">
    <w:name w:val="parrafo1"/>
    <w:basedOn w:val="Normal"/>
    <w:rsid w:val="0096429E"/>
    <w:pPr>
      <w:spacing w:before="180" w:after="180" w:line="240" w:lineRule="auto"/>
      <w:ind w:firstLine="360"/>
    </w:pPr>
    <w:rPr>
      <w:rFonts w:ascii="Times New Roman" w:eastAsia="Times New Roman" w:hAnsi="Times New Roman"/>
      <w:sz w:val="24"/>
      <w:szCs w:val="24"/>
    </w:rPr>
  </w:style>
  <w:style w:type="paragraph" w:customStyle="1" w:styleId="parrafo22">
    <w:name w:val="parrafo_22"/>
    <w:basedOn w:val="Normal"/>
    <w:rsid w:val="0096429E"/>
    <w:pPr>
      <w:spacing w:before="360" w:after="180" w:line="240" w:lineRule="auto"/>
      <w:ind w:firstLine="360"/>
    </w:pPr>
    <w:rPr>
      <w:rFonts w:ascii="Times New Roman" w:eastAsia="Times New Roman" w:hAnsi="Times New Roman"/>
      <w:sz w:val="24"/>
      <w:szCs w:val="24"/>
    </w:rPr>
  </w:style>
  <w:style w:type="paragraph" w:customStyle="1" w:styleId="sangrado">
    <w:name w:val="sangrado"/>
    <w:basedOn w:val="Normal"/>
    <w:rsid w:val="0096429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angradoarticulo">
    <w:name w:val="sangrado_articulo"/>
    <w:basedOn w:val="Normal"/>
    <w:rsid w:val="0096429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1">
    <w:name w:val="d1"/>
    <w:basedOn w:val="Normal"/>
    <w:rsid w:val="0096429E"/>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wtqi23ioopmk3o6ert">
    <w:name w:val="itwtqi_23ioopmk3o6ert"/>
    <w:rsid w:val="0096429E"/>
  </w:style>
  <w:style w:type="paragraph" w:customStyle="1" w:styleId="xxmsonormal">
    <w:name w:val="x_x_msonormal"/>
    <w:basedOn w:val="Normal"/>
    <w:rsid w:val="0096429E"/>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markdk9rurcgt">
    <w:name w:val="markdk9rurcgt"/>
    <w:rsid w:val="0096429E"/>
  </w:style>
  <w:style w:type="character" w:customStyle="1" w:styleId="marko12vx41r9">
    <w:name w:val="marko12vx41r9"/>
    <w:rsid w:val="0096429E"/>
  </w:style>
  <w:style w:type="character" w:customStyle="1" w:styleId="markpy7hplf96">
    <w:name w:val="markpy7hplf96"/>
    <w:rsid w:val="0096429E"/>
  </w:style>
  <w:style w:type="character" w:customStyle="1" w:styleId="marky7j0nf9nv">
    <w:name w:val="marky7j0nf9nv"/>
    <w:rsid w:val="0096429E"/>
  </w:style>
  <w:style w:type="character" w:customStyle="1" w:styleId="Mencinsinresolver2">
    <w:name w:val="Mención sin resolver2"/>
    <w:uiPriority w:val="99"/>
    <w:semiHidden/>
    <w:unhideWhenUsed/>
    <w:rsid w:val="0096429E"/>
    <w:rPr>
      <w:color w:val="808080"/>
      <w:shd w:val="clear" w:color="auto" w:fill="E6E6E6"/>
    </w:rPr>
  </w:style>
  <w:style w:type="paragraph" w:customStyle="1" w:styleId="Encabezado20">
    <w:name w:val="Encabezado2"/>
    <w:basedOn w:val="Normal"/>
    <w:uiPriority w:val="99"/>
    <w:rsid w:val="0096429E"/>
    <w:pPr>
      <w:tabs>
        <w:tab w:val="center" w:pos="4252"/>
        <w:tab w:val="right" w:pos="8504"/>
      </w:tabs>
      <w:suppressAutoHyphens/>
      <w:autoSpaceDN w:val="0"/>
      <w:spacing w:before="0" w:after="200" w:line="276" w:lineRule="auto"/>
      <w:ind w:firstLine="0"/>
      <w:jc w:val="left"/>
      <w:textAlignment w:val="baseline"/>
    </w:pPr>
    <w:rPr>
      <w:rFonts w:ascii="Calibri" w:eastAsia="Calibri" w:hAnsi="Calibri" w:cs="Calibri"/>
      <w:kern w:val="3"/>
      <w:lang w:eastAsia="zh-CN"/>
    </w:rPr>
  </w:style>
  <w:style w:type="table" w:styleId="Listaclara">
    <w:name w:val="Light List"/>
    <w:basedOn w:val="Tablanormal"/>
    <w:uiPriority w:val="61"/>
    <w:rsid w:val="0096429E"/>
    <w:rPr>
      <w:rFonts w:eastAsia="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paragraph" w:customStyle="1" w:styleId="1">
    <w:name w:val="1"/>
    <w:basedOn w:val="Ttulo1"/>
    <w:next w:val="Normal"/>
    <w:uiPriority w:val="99"/>
    <w:qFormat/>
    <w:rsid w:val="0096429E"/>
    <w:pPr>
      <w:spacing w:after="80" w:line="240" w:lineRule="auto"/>
      <w:ind w:firstLine="0"/>
      <w:jc w:val="left"/>
      <w:outlineLvl w:val="9"/>
    </w:pPr>
    <w:rPr>
      <w:rFonts w:ascii="Cambria" w:eastAsia="Times New Roman" w:hAnsi="Cambria"/>
      <w:b w:val="0"/>
      <w:bCs w:val="0"/>
      <w:caps w:val="0"/>
      <w:color w:val="365F91"/>
      <w:spacing w:val="0"/>
      <w:sz w:val="30"/>
      <w:szCs w:val="30"/>
    </w:rPr>
  </w:style>
  <w:style w:type="character" w:customStyle="1" w:styleId="TextoindependienteCar1">
    <w:name w:val="Texto independiente Car1"/>
    <w:uiPriority w:val="99"/>
    <w:semiHidden/>
    <w:locked/>
    <w:rsid w:val="0096429E"/>
    <w:rPr>
      <w:rFonts w:eastAsia="Calibri"/>
      <w:lang w:eastAsia="en-US"/>
    </w:rPr>
  </w:style>
  <w:style w:type="paragraph" w:customStyle="1" w:styleId="Heading">
    <w:name w:val="Heading"/>
    <w:basedOn w:val="Standard"/>
    <w:next w:val="Textbody"/>
    <w:rsid w:val="0096429E"/>
    <w:pPr>
      <w:keepNext/>
      <w:spacing w:before="240" w:after="120"/>
    </w:pPr>
    <w:rPr>
      <w:rFonts w:ascii="Arial" w:eastAsia="Microsoft YaHei" w:hAnsi="Arial" w:cs="Mangal"/>
      <w:sz w:val="28"/>
      <w:szCs w:val="28"/>
    </w:rPr>
  </w:style>
  <w:style w:type="paragraph" w:customStyle="1" w:styleId="Index">
    <w:name w:val="Index"/>
    <w:basedOn w:val="Standard"/>
    <w:rsid w:val="0096429E"/>
    <w:pPr>
      <w:suppressLineNumbers/>
    </w:pPr>
    <w:rPr>
      <w:rFonts w:ascii="Calibri" w:eastAsia="Calibri" w:hAnsi="Calibri" w:cs="Mangal"/>
      <w:sz w:val="24"/>
    </w:rPr>
  </w:style>
  <w:style w:type="paragraph" w:customStyle="1" w:styleId="Textbodyindent">
    <w:name w:val="Text body indent"/>
    <w:basedOn w:val="Standard"/>
    <w:rsid w:val="0096429E"/>
    <w:pPr>
      <w:spacing w:after="120" w:line="240" w:lineRule="auto"/>
      <w:ind w:left="283"/>
    </w:pPr>
    <w:rPr>
      <w:rFonts w:ascii="Times New Roman" w:eastAsia="Times New Roman" w:hAnsi="Times New Roman" w:cs="Times New Roman"/>
      <w:sz w:val="20"/>
      <w:szCs w:val="20"/>
    </w:rPr>
  </w:style>
  <w:style w:type="paragraph" w:customStyle="1" w:styleId="TableHeading">
    <w:name w:val="Table Heading"/>
    <w:basedOn w:val="TableContents"/>
    <w:rsid w:val="0096429E"/>
    <w:pPr>
      <w:jc w:val="center"/>
    </w:pPr>
    <w:rPr>
      <w:b/>
      <w:bCs/>
    </w:rPr>
  </w:style>
  <w:style w:type="character" w:customStyle="1" w:styleId="BulletSymbols">
    <w:name w:val="Bullet Symbols"/>
    <w:rsid w:val="0096429E"/>
    <w:rPr>
      <w:rFonts w:ascii="OpenSymbol" w:eastAsia="OpenSymbol" w:hAnsi="OpenSymbol" w:cs="OpenSymbol"/>
    </w:rPr>
  </w:style>
  <w:style w:type="character" w:customStyle="1" w:styleId="NumberingSymbols">
    <w:name w:val="Numbering Symbols"/>
    <w:rsid w:val="0096429E"/>
  </w:style>
  <w:style w:type="numbering" w:customStyle="1" w:styleId="WW8Num11">
    <w:name w:val="WW8Num11"/>
    <w:basedOn w:val="Sinlista"/>
    <w:rsid w:val="0096429E"/>
    <w:pPr>
      <w:numPr>
        <w:numId w:val="7"/>
      </w:numPr>
    </w:pPr>
  </w:style>
  <w:style w:type="numbering" w:customStyle="1" w:styleId="WW8Num2">
    <w:name w:val="WW8Num2"/>
    <w:basedOn w:val="Sinlista"/>
    <w:rsid w:val="0096429E"/>
  </w:style>
  <w:style w:type="numbering" w:customStyle="1" w:styleId="WW8Num3">
    <w:name w:val="WW8Num3"/>
    <w:basedOn w:val="Sinlista"/>
    <w:rsid w:val="0096429E"/>
    <w:pPr>
      <w:numPr>
        <w:numId w:val="9"/>
      </w:numPr>
    </w:pPr>
  </w:style>
  <w:style w:type="numbering" w:customStyle="1" w:styleId="WW8Num4">
    <w:name w:val="WW8Num4"/>
    <w:basedOn w:val="Sinlista"/>
    <w:rsid w:val="0096429E"/>
    <w:pPr>
      <w:numPr>
        <w:numId w:val="10"/>
      </w:numPr>
    </w:pPr>
  </w:style>
  <w:style w:type="numbering" w:customStyle="1" w:styleId="WW8Num5">
    <w:name w:val="WW8Num5"/>
    <w:basedOn w:val="Sinlista"/>
    <w:rsid w:val="0096429E"/>
    <w:pPr>
      <w:numPr>
        <w:numId w:val="11"/>
      </w:numPr>
    </w:pPr>
  </w:style>
  <w:style w:type="numbering" w:customStyle="1" w:styleId="WW8Num6">
    <w:name w:val="WW8Num6"/>
    <w:basedOn w:val="Sinlista"/>
    <w:rsid w:val="0096429E"/>
    <w:pPr>
      <w:numPr>
        <w:numId w:val="12"/>
      </w:numPr>
    </w:pPr>
  </w:style>
  <w:style w:type="numbering" w:customStyle="1" w:styleId="WW8Num7">
    <w:name w:val="WW8Num7"/>
    <w:basedOn w:val="Sinlista"/>
    <w:rsid w:val="0096429E"/>
    <w:pPr>
      <w:numPr>
        <w:numId w:val="13"/>
      </w:numPr>
    </w:pPr>
  </w:style>
  <w:style w:type="numbering" w:customStyle="1" w:styleId="WW8Num8">
    <w:name w:val="WW8Num8"/>
    <w:basedOn w:val="Sinlista"/>
    <w:rsid w:val="0096429E"/>
    <w:pPr>
      <w:numPr>
        <w:numId w:val="14"/>
      </w:numPr>
    </w:pPr>
  </w:style>
  <w:style w:type="numbering" w:customStyle="1" w:styleId="WW8Num9">
    <w:name w:val="WW8Num9"/>
    <w:basedOn w:val="Sinlista"/>
    <w:rsid w:val="0096429E"/>
    <w:pPr>
      <w:numPr>
        <w:numId w:val="15"/>
      </w:numPr>
    </w:pPr>
  </w:style>
  <w:style w:type="numbering" w:customStyle="1" w:styleId="WW8Num10">
    <w:name w:val="WW8Num10"/>
    <w:basedOn w:val="Sinlista"/>
    <w:rsid w:val="0096429E"/>
    <w:pPr>
      <w:numPr>
        <w:numId w:val="16"/>
      </w:numPr>
    </w:pPr>
  </w:style>
  <w:style w:type="numbering" w:customStyle="1" w:styleId="WW8Num111">
    <w:name w:val="WW8Num111"/>
    <w:basedOn w:val="Sinlista"/>
    <w:rsid w:val="0096429E"/>
    <w:pPr>
      <w:numPr>
        <w:numId w:val="17"/>
      </w:numPr>
    </w:pPr>
  </w:style>
  <w:style w:type="numbering" w:customStyle="1" w:styleId="WW8Num12">
    <w:name w:val="WW8Num12"/>
    <w:basedOn w:val="Sinlista"/>
    <w:rsid w:val="0096429E"/>
    <w:pPr>
      <w:numPr>
        <w:numId w:val="18"/>
      </w:numPr>
    </w:pPr>
  </w:style>
  <w:style w:type="numbering" w:customStyle="1" w:styleId="Sinlista13">
    <w:name w:val="Sin lista13"/>
    <w:basedOn w:val="Sinlista"/>
    <w:rsid w:val="0096429E"/>
    <w:pPr>
      <w:numPr>
        <w:numId w:val="19"/>
      </w:numPr>
    </w:pPr>
  </w:style>
  <w:style w:type="character" w:customStyle="1" w:styleId="SangradetextonormalCar1">
    <w:name w:val="Sangría de texto normal Car1"/>
    <w:uiPriority w:val="99"/>
    <w:semiHidden/>
    <w:rsid w:val="0096429E"/>
    <w:rPr>
      <w:kern w:val="3"/>
      <w:sz w:val="24"/>
      <w:szCs w:val="21"/>
      <w:lang w:eastAsia="zh-CN" w:bidi="hi-IN"/>
    </w:rPr>
  </w:style>
  <w:style w:type="character" w:customStyle="1" w:styleId="WW8Num1z0">
    <w:name w:val="WW8Num1z0"/>
    <w:rsid w:val="0096429E"/>
    <w:rPr>
      <w:rFonts w:ascii="Symbol" w:hAnsi="Symbol" w:cs="Symbol" w:hint="default"/>
      <w:sz w:val="20"/>
    </w:rPr>
  </w:style>
  <w:style w:type="character" w:customStyle="1" w:styleId="WW8Num1z1">
    <w:name w:val="WW8Num1z1"/>
    <w:rsid w:val="0096429E"/>
    <w:rPr>
      <w:rFonts w:ascii="Courier New" w:hAnsi="Courier New" w:cs="Courier New" w:hint="default"/>
      <w:sz w:val="20"/>
    </w:rPr>
  </w:style>
  <w:style w:type="character" w:customStyle="1" w:styleId="WW8Num1z2">
    <w:name w:val="WW8Num1z2"/>
    <w:rsid w:val="0096429E"/>
    <w:rPr>
      <w:rFonts w:ascii="Wingdings" w:hAnsi="Wingdings" w:cs="Wingdings" w:hint="default"/>
      <w:sz w:val="20"/>
    </w:rPr>
  </w:style>
  <w:style w:type="character" w:customStyle="1" w:styleId="WW8Num2z1">
    <w:name w:val="WW8Num2z1"/>
    <w:rsid w:val="0096429E"/>
    <w:rPr>
      <w:rFonts w:ascii="Courier New" w:hAnsi="Courier New" w:cs="Courier New" w:hint="default"/>
      <w:sz w:val="20"/>
    </w:rPr>
  </w:style>
  <w:style w:type="character" w:customStyle="1" w:styleId="WW8Num2z2">
    <w:name w:val="WW8Num2z2"/>
    <w:rsid w:val="0096429E"/>
    <w:rPr>
      <w:rFonts w:ascii="Wingdings" w:hAnsi="Wingdings" w:cs="Wingdings" w:hint="default"/>
      <w:sz w:val="20"/>
    </w:rPr>
  </w:style>
  <w:style w:type="character" w:customStyle="1" w:styleId="WW8Num3z1">
    <w:name w:val="WW8Num3z1"/>
    <w:rsid w:val="0096429E"/>
    <w:rPr>
      <w:rFonts w:ascii="Courier New" w:hAnsi="Courier New" w:cs="Courier New" w:hint="default"/>
      <w:sz w:val="20"/>
    </w:rPr>
  </w:style>
  <w:style w:type="character" w:customStyle="1" w:styleId="WW8Num3z2">
    <w:name w:val="WW8Num3z2"/>
    <w:rsid w:val="0096429E"/>
    <w:rPr>
      <w:rFonts w:ascii="Wingdings" w:hAnsi="Wingdings" w:cs="Wingdings" w:hint="default"/>
      <w:sz w:val="20"/>
    </w:rPr>
  </w:style>
  <w:style w:type="character" w:customStyle="1" w:styleId="WW8Num5z0">
    <w:name w:val="WW8Num5z0"/>
    <w:rsid w:val="0096429E"/>
    <w:rPr>
      <w:rFonts w:ascii="Symbol" w:hAnsi="Symbol" w:cs="Symbol" w:hint="default"/>
      <w:sz w:val="20"/>
    </w:rPr>
  </w:style>
  <w:style w:type="character" w:customStyle="1" w:styleId="WW8Num5z1">
    <w:name w:val="WW8Num5z1"/>
    <w:rsid w:val="0096429E"/>
    <w:rPr>
      <w:rFonts w:ascii="Courier New" w:hAnsi="Courier New" w:cs="Courier New" w:hint="default"/>
      <w:sz w:val="20"/>
    </w:rPr>
  </w:style>
  <w:style w:type="character" w:customStyle="1" w:styleId="WW8Num5z2">
    <w:name w:val="WW8Num5z2"/>
    <w:rsid w:val="0096429E"/>
    <w:rPr>
      <w:rFonts w:ascii="Wingdings" w:hAnsi="Wingdings" w:cs="Wingdings" w:hint="default"/>
      <w:sz w:val="20"/>
    </w:rPr>
  </w:style>
  <w:style w:type="character" w:customStyle="1" w:styleId="WW8Num6z0">
    <w:name w:val="WW8Num6z0"/>
    <w:rsid w:val="0096429E"/>
    <w:rPr>
      <w:rFonts w:ascii="Symbol" w:hAnsi="Symbol" w:cs="Symbol" w:hint="default"/>
      <w:sz w:val="20"/>
    </w:rPr>
  </w:style>
  <w:style w:type="character" w:customStyle="1" w:styleId="WW8Num6z2">
    <w:name w:val="WW8Num6z2"/>
    <w:rsid w:val="0096429E"/>
    <w:rPr>
      <w:rFonts w:ascii="Wingdings" w:hAnsi="Wingdings" w:cs="Wingdings" w:hint="default"/>
      <w:sz w:val="20"/>
    </w:rPr>
  </w:style>
  <w:style w:type="character" w:customStyle="1" w:styleId="WW8Num7z0">
    <w:name w:val="WW8Num7z0"/>
    <w:rsid w:val="0096429E"/>
    <w:rPr>
      <w:rFonts w:ascii="Symbol" w:hAnsi="Symbol" w:cs="Symbol" w:hint="default"/>
    </w:rPr>
  </w:style>
  <w:style w:type="character" w:customStyle="1" w:styleId="Absatz-Standardschriftart">
    <w:name w:val="Absatz-Standardschriftart"/>
    <w:rsid w:val="0096429E"/>
  </w:style>
  <w:style w:type="character" w:customStyle="1" w:styleId="WW-Absatz-Standardschriftart">
    <w:name w:val="WW-Absatz-Standardschriftart"/>
    <w:rsid w:val="0096429E"/>
  </w:style>
  <w:style w:type="character" w:customStyle="1" w:styleId="Fuentedeprrafopredeter1">
    <w:name w:val="Fuente de párrafo predeter.1"/>
    <w:rsid w:val="0096429E"/>
  </w:style>
  <w:style w:type="character" w:customStyle="1" w:styleId="WW8Num18z0">
    <w:name w:val="WW8Num18z0"/>
    <w:rsid w:val="0096429E"/>
    <w:rPr>
      <w:color w:val="auto"/>
    </w:rPr>
  </w:style>
  <w:style w:type="character" w:customStyle="1" w:styleId="WW8Num16z0">
    <w:name w:val="WW8Num16z0"/>
    <w:rsid w:val="0096429E"/>
    <w:rPr>
      <w:rFonts w:ascii="Symbol" w:hAnsi="Symbol" w:cs="Symbol" w:hint="default"/>
    </w:rPr>
  </w:style>
  <w:style w:type="character" w:customStyle="1" w:styleId="WW8Num16z1">
    <w:name w:val="WW8Num16z1"/>
    <w:rsid w:val="0096429E"/>
    <w:rPr>
      <w:rFonts w:ascii="Courier New" w:hAnsi="Courier New" w:cs="Courier New" w:hint="default"/>
    </w:rPr>
  </w:style>
  <w:style w:type="character" w:customStyle="1" w:styleId="WW8Num16z2">
    <w:name w:val="WW8Num16z2"/>
    <w:rsid w:val="0096429E"/>
    <w:rPr>
      <w:rFonts w:ascii="Wingdings" w:hAnsi="Wingdings" w:cs="Wingdings" w:hint="default"/>
    </w:rPr>
  </w:style>
  <w:style w:type="character" w:customStyle="1" w:styleId="WW8Num47z0">
    <w:name w:val="WW8Num47z0"/>
    <w:rsid w:val="0096429E"/>
    <w:rPr>
      <w:rFonts w:ascii="Symbol" w:hAnsi="Symbol" w:cs="Symbol" w:hint="default"/>
    </w:rPr>
  </w:style>
  <w:style w:type="character" w:customStyle="1" w:styleId="WW8Num47z1">
    <w:name w:val="WW8Num47z1"/>
    <w:rsid w:val="0096429E"/>
    <w:rPr>
      <w:rFonts w:ascii="Courier New" w:hAnsi="Courier New" w:cs="Courier New" w:hint="default"/>
    </w:rPr>
  </w:style>
  <w:style w:type="character" w:customStyle="1" w:styleId="WW8Num47z2">
    <w:name w:val="WW8Num47z2"/>
    <w:rsid w:val="0096429E"/>
    <w:rPr>
      <w:rFonts w:ascii="Wingdings" w:hAnsi="Wingdings" w:cs="Wingdings" w:hint="default"/>
    </w:rPr>
  </w:style>
  <w:style w:type="paragraph" w:customStyle="1" w:styleId="Prrafodelista1">
    <w:name w:val="Párrafo de lista1"/>
    <w:basedOn w:val="Normal"/>
    <w:uiPriority w:val="99"/>
    <w:qFormat/>
    <w:rsid w:val="0096429E"/>
    <w:pPr>
      <w:spacing w:before="0" w:after="0" w:line="240" w:lineRule="auto"/>
      <w:ind w:left="708" w:firstLine="0"/>
      <w:jc w:val="left"/>
    </w:pPr>
    <w:rPr>
      <w:rFonts w:ascii="Trebuchet MS" w:eastAsia="Times New Roman" w:hAnsi="Trebuchet MS" w:cs="Trebuchet MS"/>
      <w:sz w:val="24"/>
      <w:szCs w:val="24"/>
    </w:rPr>
  </w:style>
  <w:style w:type="paragraph" w:customStyle="1" w:styleId="Sinespaciado1">
    <w:name w:val="Sin espaciado1"/>
    <w:uiPriority w:val="99"/>
    <w:qFormat/>
    <w:rsid w:val="0096429E"/>
    <w:pPr>
      <w:jc w:val="both"/>
    </w:pPr>
    <w:rPr>
      <w:rFonts w:ascii="Arial" w:eastAsia="Calibri" w:hAnsi="Arial" w:cs="Arial"/>
      <w:sz w:val="28"/>
      <w:szCs w:val="28"/>
      <w:lang w:eastAsia="en-US"/>
    </w:rPr>
  </w:style>
  <w:style w:type="paragraph" w:customStyle="1" w:styleId="ciudadrealnumeracionletra">
    <w:name w:val="ciudad_real_numeracionletra"/>
    <w:uiPriority w:val="99"/>
    <w:rsid w:val="0096429E"/>
    <w:pPr>
      <w:ind w:left="539"/>
    </w:pPr>
    <w:rPr>
      <w:rFonts w:ascii="Arial" w:eastAsia="Times New Roman" w:hAnsi="Arial" w:cs="Arial"/>
      <w:b/>
      <w:bCs/>
      <w:color w:val="E98300"/>
      <w:sz w:val="24"/>
      <w:szCs w:val="24"/>
    </w:rPr>
  </w:style>
  <w:style w:type="paragraph" w:customStyle="1" w:styleId="a">
    <w:name w:val="a"/>
    <w:basedOn w:val="Normal"/>
    <w:rsid w:val="0096429E"/>
    <w:pPr>
      <w:spacing w:before="0" w:after="158" w:line="240" w:lineRule="auto"/>
      <w:ind w:firstLine="0"/>
      <w:jc w:val="left"/>
    </w:pPr>
    <w:rPr>
      <w:rFonts w:ascii="Times New Roman" w:eastAsia="Times New Roman" w:hAnsi="Times New Roman"/>
      <w:b/>
      <w:bCs/>
      <w:color w:val="4C6F99"/>
      <w:sz w:val="24"/>
      <w:szCs w:val="24"/>
    </w:rPr>
  </w:style>
  <w:style w:type="character" w:customStyle="1" w:styleId="negrita">
    <w:name w:val="negrita"/>
    <w:rsid w:val="0096429E"/>
  </w:style>
  <w:style w:type="character" w:customStyle="1" w:styleId="ilfuvd">
    <w:name w:val="ilfuvd"/>
    <w:rsid w:val="0096429E"/>
  </w:style>
  <w:style w:type="paragraph" w:customStyle="1" w:styleId="xmsonormal">
    <w:name w:val="x_msonormal"/>
    <w:basedOn w:val="Normal"/>
    <w:uiPriority w:val="99"/>
    <w:rsid w:val="0096429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a11">
    <w:name w:val="Pa11"/>
    <w:basedOn w:val="Normal"/>
    <w:next w:val="Normal"/>
    <w:uiPriority w:val="99"/>
    <w:rsid w:val="0096429E"/>
    <w:pPr>
      <w:autoSpaceDE w:val="0"/>
      <w:autoSpaceDN w:val="0"/>
      <w:adjustRightInd w:val="0"/>
      <w:spacing w:before="0" w:after="0" w:line="201" w:lineRule="atLeast"/>
      <w:ind w:firstLine="0"/>
      <w:jc w:val="left"/>
    </w:pPr>
    <w:rPr>
      <w:rFonts w:eastAsia="Calibri" w:cs="Arial"/>
      <w:sz w:val="24"/>
      <w:szCs w:val="24"/>
      <w:lang w:eastAsia="en-US"/>
    </w:rPr>
  </w:style>
  <w:style w:type="paragraph" w:customStyle="1" w:styleId="Pa8">
    <w:name w:val="Pa8"/>
    <w:basedOn w:val="Normal"/>
    <w:next w:val="Normal"/>
    <w:uiPriority w:val="99"/>
    <w:rsid w:val="0096429E"/>
    <w:pPr>
      <w:autoSpaceDE w:val="0"/>
      <w:autoSpaceDN w:val="0"/>
      <w:adjustRightInd w:val="0"/>
      <w:spacing w:before="0" w:after="0" w:line="201" w:lineRule="atLeast"/>
      <w:ind w:firstLine="0"/>
      <w:jc w:val="left"/>
    </w:pPr>
    <w:rPr>
      <w:rFonts w:eastAsia="Calibri" w:cs="Arial"/>
      <w:sz w:val="24"/>
      <w:szCs w:val="24"/>
      <w:lang w:eastAsia="en-US"/>
    </w:rPr>
  </w:style>
  <w:style w:type="paragraph" w:customStyle="1" w:styleId="xmsolistparagraph">
    <w:name w:val="x_msolistparagraph"/>
    <w:basedOn w:val="Normal"/>
    <w:rsid w:val="0096429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2">
    <w:name w:val="d2"/>
    <w:basedOn w:val="Normal"/>
    <w:rsid w:val="0096429E"/>
    <w:pPr>
      <w:spacing w:before="100" w:beforeAutospacing="1" w:after="100" w:afterAutospacing="1" w:line="240" w:lineRule="auto"/>
      <w:ind w:firstLine="0"/>
      <w:jc w:val="left"/>
    </w:pPr>
    <w:rPr>
      <w:rFonts w:ascii="Times New Roman" w:eastAsia="Times New Roman" w:hAnsi="Times New Roman"/>
      <w:sz w:val="24"/>
      <w:szCs w:val="24"/>
    </w:rPr>
  </w:style>
  <w:style w:type="table" w:customStyle="1" w:styleId="Tablaconcuadrcula5">
    <w:name w:val="Tabla con cuadrícula5"/>
    <w:basedOn w:val="Tablanormal"/>
    <w:next w:val="Tablaconcuadrcula"/>
    <w:uiPriority w:val="59"/>
    <w:rsid w:val="00054F76"/>
    <w:pPr>
      <w:jc w:val="center"/>
    </w:pPr>
    <w:rPr>
      <w:rFonts w:eastAsia="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WW8Num13">
    <w:name w:val="WW8Num13"/>
    <w:basedOn w:val="Sinlista"/>
    <w:rsid w:val="00AD46CF"/>
    <w:pPr>
      <w:numPr>
        <w:numId w:val="8"/>
      </w:numPr>
    </w:pPr>
  </w:style>
  <w:style w:type="numbering" w:customStyle="1" w:styleId="Sinlista14">
    <w:name w:val="Sin lista14"/>
    <w:next w:val="Sinlista"/>
    <w:uiPriority w:val="99"/>
    <w:semiHidden/>
    <w:unhideWhenUsed/>
    <w:rsid w:val="002B3952"/>
  </w:style>
  <w:style w:type="table" w:customStyle="1" w:styleId="Tablaconcuadrcula6">
    <w:name w:val="Tabla con cuadrícula6"/>
    <w:basedOn w:val="Tablanormal"/>
    <w:next w:val="Tablaconcuadrcula"/>
    <w:rsid w:val="002B3952"/>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5">
    <w:name w:val="Sin lista15"/>
    <w:next w:val="Sinlista"/>
    <w:uiPriority w:val="99"/>
    <w:semiHidden/>
    <w:unhideWhenUsed/>
    <w:rsid w:val="00F625FD"/>
  </w:style>
  <w:style w:type="character" w:customStyle="1" w:styleId="WW8Num4zfalse">
    <w:name w:val="WW8Num4zfalse"/>
    <w:rsid w:val="00F625FD"/>
  </w:style>
  <w:style w:type="character" w:customStyle="1" w:styleId="WW8Num4ztrue">
    <w:name w:val="WW8Num4ztrue"/>
    <w:rsid w:val="00F625FD"/>
  </w:style>
  <w:style w:type="character" w:customStyle="1" w:styleId="WW-WW8Num4ztrue">
    <w:name w:val="WW-WW8Num4ztrue"/>
    <w:rsid w:val="00F625FD"/>
  </w:style>
  <w:style w:type="character" w:customStyle="1" w:styleId="WW-WW8Num4ztrue1">
    <w:name w:val="WW-WW8Num4ztrue1"/>
    <w:rsid w:val="00F625FD"/>
  </w:style>
  <w:style w:type="character" w:customStyle="1" w:styleId="WW-WW8Num4ztrue12">
    <w:name w:val="WW-WW8Num4ztrue12"/>
    <w:rsid w:val="00F625FD"/>
  </w:style>
  <w:style w:type="character" w:customStyle="1" w:styleId="WW-WW8Num4ztrue123">
    <w:name w:val="WW-WW8Num4ztrue123"/>
    <w:rsid w:val="00F625FD"/>
  </w:style>
  <w:style w:type="character" w:customStyle="1" w:styleId="WW-WW8Num4ztrue1234">
    <w:name w:val="WW-WW8Num4ztrue1234"/>
    <w:rsid w:val="00F625FD"/>
  </w:style>
  <w:style w:type="character" w:customStyle="1" w:styleId="WW-WW8Num4ztrue12345">
    <w:name w:val="WW-WW8Num4ztrue12345"/>
    <w:rsid w:val="00F625FD"/>
  </w:style>
  <w:style w:type="character" w:customStyle="1" w:styleId="WW-WW8Num4ztrue123456">
    <w:name w:val="WW-WW8Num4ztrue123456"/>
    <w:rsid w:val="00F625FD"/>
  </w:style>
  <w:style w:type="character" w:customStyle="1" w:styleId="WW-WW8Num4ztrue1234567">
    <w:name w:val="WW-WW8Num4ztrue1234567"/>
    <w:rsid w:val="00F625FD"/>
  </w:style>
  <w:style w:type="character" w:customStyle="1" w:styleId="WW-WW8Num4ztrue11">
    <w:name w:val="WW-WW8Num4ztrue11"/>
    <w:rsid w:val="00F625FD"/>
  </w:style>
  <w:style w:type="character" w:customStyle="1" w:styleId="WW-WW8Num4ztrue121">
    <w:name w:val="WW-WW8Num4ztrue121"/>
    <w:rsid w:val="00F625FD"/>
  </w:style>
  <w:style w:type="character" w:customStyle="1" w:styleId="WW-WW8Num4ztrue1231">
    <w:name w:val="WW-WW8Num4ztrue1231"/>
    <w:rsid w:val="00F625FD"/>
  </w:style>
  <w:style w:type="character" w:customStyle="1" w:styleId="WW-WW8Num4ztrue12341">
    <w:name w:val="WW-WW8Num4ztrue12341"/>
    <w:rsid w:val="00F625FD"/>
  </w:style>
  <w:style w:type="character" w:customStyle="1" w:styleId="WW-WW8Num4ztrue123451">
    <w:name w:val="WW-WW8Num4ztrue123451"/>
    <w:rsid w:val="00F625FD"/>
  </w:style>
  <w:style w:type="character" w:customStyle="1" w:styleId="WW-WW8Num4ztrue1234561">
    <w:name w:val="WW-WW8Num4ztrue1234561"/>
    <w:rsid w:val="00F625FD"/>
  </w:style>
  <w:style w:type="character" w:customStyle="1" w:styleId="WW-WW8Num4ztrue12345671">
    <w:name w:val="WW-WW8Num4ztrue12345671"/>
    <w:rsid w:val="00F625FD"/>
  </w:style>
  <w:style w:type="character" w:customStyle="1" w:styleId="WW-WW8Num4ztrue111">
    <w:name w:val="WW-WW8Num4ztrue111"/>
    <w:rsid w:val="00F625FD"/>
  </w:style>
  <w:style w:type="character" w:customStyle="1" w:styleId="WW-WW8Num4ztrue1211">
    <w:name w:val="WW-WW8Num4ztrue1211"/>
    <w:rsid w:val="00F625FD"/>
  </w:style>
  <w:style w:type="character" w:customStyle="1" w:styleId="WW-WW8Num4ztrue12311">
    <w:name w:val="WW-WW8Num4ztrue12311"/>
    <w:rsid w:val="00F625FD"/>
  </w:style>
  <w:style w:type="character" w:customStyle="1" w:styleId="WW-WW8Num4ztrue123411">
    <w:name w:val="WW-WW8Num4ztrue123411"/>
    <w:rsid w:val="00F625FD"/>
  </w:style>
  <w:style w:type="character" w:customStyle="1" w:styleId="WW-WW8Num4ztrue1234511">
    <w:name w:val="WW-WW8Num4ztrue1234511"/>
    <w:rsid w:val="00F625FD"/>
  </w:style>
  <w:style w:type="character" w:customStyle="1" w:styleId="WW-WW8Num4ztrue12345611">
    <w:name w:val="WW-WW8Num4ztrue12345611"/>
    <w:rsid w:val="00F625FD"/>
  </w:style>
  <w:style w:type="character" w:customStyle="1" w:styleId="WW-WW8Num4ztrue123456711">
    <w:name w:val="WW-WW8Num4ztrue123456711"/>
    <w:rsid w:val="00F625FD"/>
  </w:style>
  <w:style w:type="character" w:customStyle="1" w:styleId="WW-WW8Num4ztrue1111">
    <w:name w:val="WW-WW8Num4ztrue1111"/>
    <w:rsid w:val="00F625FD"/>
  </w:style>
  <w:style w:type="character" w:customStyle="1" w:styleId="WW-WW8Num4ztrue12111">
    <w:name w:val="WW-WW8Num4ztrue12111"/>
    <w:rsid w:val="00F625FD"/>
  </w:style>
  <w:style w:type="character" w:customStyle="1" w:styleId="WW-WW8Num4ztrue123111">
    <w:name w:val="WW-WW8Num4ztrue123111"/>
    <w:rsid w:val="00F625FD"/>
  </w:style>
  <w:style w:type="character" w:customStyle="1" w:styleId="WW-WW8Num4ztrue1234111">
    <w:name w:val="WW-WW8Num4ztrue1234111"/>
    <w:rsid w:val="00F625FD"/>
  </w:style>
  <w:style w:type="character" w:customStyle="1" w:styleId="WW-WW8Num4ztrue12345111">
    <w:name w:val="WW-WW8Num4ztrue12345111"/>
    <w:rsid w:val="00F625FD"/>
  </w:style>
  <w:style w:type="character" w:customStyle="1" w:styleId="WW-WW8Num4ztrue123456111">
    <w:name w:val="WW-WW8Num4ztrue123456111"/>
    <w:rsid w:val="00F625FD"/>
  </w:style>
  <w:style w:type="character" w:customStyle="1" w:styleId="WW-WW8Num4ztrue1234567111">
    <w:name w:val="WW-WW8Num4ztrue1234567111"/>
    <w:rsid w:val="00F625FD"/>
  </w:style>
  <w:style w:type="character" w:customStyle="1" w:styleId="WW-WW8Num4ztrue11111">
    <w:name w:val="WW-WW8Num4ztrue11111"/>
    <w:rsid w:val="00F625FD"/>
  </w:style>
  <w:style w:type="character" w:customStyle="1" w:styleId="WW-WW8Num4ztrue121111">
    <w:name w:val="WW-WW8Num4ztrue121111"/>
    <w:rsid w:val="00F625FD"/>
  </w:style>
  <w:style w:type="character" w:customStyle="1" w:styleId="WW-WW8Num4ztrue1231111">
    <w:name w:val="WW-WW8Num4ztrue1231111"/>
    <w:rsid w:val="00F625FD"/>
  </w:style>
  <w:style w:type="character" w:customStyle="1" w:styleId="WW-WW8Num4ztrue12341111">
    <w:name w:val="WW-WW8Num4ztrue12341111"/>
    <w:rsid w:val="00F625FD"/>
  </w:style>
  <w:style w:type="character" w:customStyle="1" w:styleId="WW-WW8Num4ztrue123451111">
    <w:name w:val="WW-WW8Num4ztrue123451111"/>
    <w:rsid w:val="00F625FD"/>
  </w:style>
  <w:style w:type="character" w:customStyle="1" w:styleId="WW-WW8Num4ztrue1234561111">
    <w:name w:val="WW-WW8Num4ztrue1234561111"/>
    <w:rsid w:val="00F625FD"/>
  </w:style>
  <w:style w:type="character" w:customStyle="1" w:styleId="WW-WW8Num4ztrue12345671111">
    <w:name w:val="WW-WW8Num4ztrue12345671111"/>
    <w:rsid w:val="00F625FD"/>
  </w:style>
  <w:style w:type="character" w:customStyle="1" w:styleId="WW-WW8Num4ztrue111111">
    <w:name w:val="WW-WW8Num4ztrue111111"/>
    <w:rsid w:val="00F625FD"/>
  </w:style>
  <w:style w:type="character" w:customStyle="1" w:styleId="WW-WW8Num4ztrue1211111">
    <w:name w:val="WW-WW8Num4ztrue1211111"/>
    <w:rsid w:val="00F625FD"/>
  </w:style>
  <w:style w:type="character" w:customStyle="1" w:styleId="WW-WW8Num4ztrue12311111">
    <w:name w:val="WW-WW8Num4ztrue12311111"/>
    <w:rsid w:val="00F625FD"/>
  </w:style>
  <w:style w:type="character" w:customStyle="1" w:styleId="WW-WW8Num4ztrue123411111">
    <w:name w:val="WW-WW8Num4ztrue123411111"/>
    <w:rsid w:val="00F625FD"/>
  </w:style>
  <w:style w:type="character" w:customStyle="1" w:styleId="WW-WW8Num4ztrue1234511111">
    <w:name w:val="WW-WW8Num4ztrue1234511111"/>
    <w:rsid w:val="00F625FD"/>
  </w:style>
  <w:style w:type="character" w:customStyle="1" w:styleId="WW-WW8Num4ztrue12345611111">
    <w:name w:val="WW-WW8Num4ztrue12345611111"/>
    <w:rsid w:val="00F625FD"/>
  </w:style>
  <w:style w:type="character" w:customStyle="1" w:styleId="WW-WW8Num4ztrue123456711111">
    <w:name w:val="WW-WW8Num4ztrue123456711111"/>
    <w:rsid w:val="00F625FD"/>
  </w:style>
  <w:style w:type="character" w:customStyle="1" w:styleId="WW-WW8Num4ztrue1111111">
    <w:name w:val="WW-WW8Num4ztrue1111111"/>
    <w:rsid w:val="00F625FD"/>
  </w:style>
  <w:style w:type="character" w:customStyle="1" w:styleId="WW-WW8Num4ztrue12111111">
    <w:name w:val="WW-WW8Num4ztrue12111111"/>
    <w:rsid w:val="00F625FD"/>
  </w:style>
  <w:style w:type="character" w:customStyle="1" w:styleId="WW-WW8Num4ztrue123111111">
    <w:name w:val="WW-WW8Num4ztrue123111111"/>
    <w:rsid w:val="00F625FD"/>
  </w:style>
  <w:style w:type="character" w:customStyle="1" w:styleId="WW-WW8Num4ztrue1234111111">
    <w:name w:val="WW-WW8Num4ztrue1234111111"/>
    <w:rsid w:val="00F625FD"/>
  </w:style>
  <w:style w:type="character" w:customStyle="1" w:styleId="WW-WW8Num4ztrue12345111111">
    <w:name w:val="WW-WW8Num4ztrue12345111111"/>
    <w:rsid w:val="00F625FD"/>
  </w:style>
  <w:style w:type="character" w:customStyle="1" w:styleId="WW-WW8Num4ztrue123456111111">
    <w:name w:val="WW-WW8Num4ztrue123456111111"/>
    <w:rsid w:val="00F625FD"/>
  </w:style>
  <w:style w:type="character" w:customStyle="1" w:styleId="WW-WW8Num4ztrue1234567111111">
    <w:name w:val="WW-WW8Num4ztrue1234567111111"/>
    <w:rsid w:val="00F625FD"/>
  </w:style>
  <w:style w:type="character" w:customStyle="1" w:styleId="WW-WW8Num4ztrue11111111">
    <w:name w:val="WW-WW8Num4ztrue11111111"/>
    <w:rsid w:val="00F625FD"/>
  </w:style>
  <w:style w:type="character" w:customStyle="1" w:styleId="WW-WW8Num4ztrue121111111">
    <w:name w:val="WW-WW8Num4ztrue121111111"/>
    <w:rsid w:val="00F625FD"/>
  </w:style>
  <w:style w:type="character" w:customStyle="1" w:styleId="WW-WW8Num4ztrue1231111111">
    <w:name w:val="WW-WW8Num4ztrue1231111111"/>
    <w:rsid w:val="00F625FD"/>
  </w:style>
  <w:style w:type="character" w:customStyle="1" w:styleId="WW-WW8Num4ztrue12341111111">
    <w:name w:val="WW-WW8Num4ztrue12341111111"/>
    <w:rsid w:val="00F625FD"/>
  </w:style>
  <w:style w:type="character" w:customStyle="1" w:styleId="WW-WW8Num4ztrue123451111111">
    <w:name w:val="WW-WW8Num4ztrue123451111111"/>
    <w:rsid w:val="00F625FD"/>
  </w:style>
  <w:style w:type="character" w:customStyle="1" w:styleId="WW-WW8Num4ztrue1234561111111">
    <w:name w:val="WW-WW8Num4ztrue1234561111111"/>
    <w:rsid w:val="00F625FD"/>
  </w:style>
  <w:style w:type="character" w:customStyle="1" w:styleId="WW8Num1zfalse">
    <w:name w:val="WW8Num1zfalse"/>
    <w:rsid w:val="00F625FD"/>
    <w:rPr>
      <w:sz w:val="22"/>
      <w:szCs w:val="22"/>
    </w:rPr>
  </w:style>
  <w:style w:type="character" w:customStyle="1" w:styleId="WW-WW8Num4ztrue12345671111111">
    <w:name w:val="WW-WW8Num4ztrue12345671111111"/>
    <w:rsid w:val="00F625FD"/>
  </w:style>
  <w:style w:type="character" w:customStyle="1" w:styleId="WW-WW8Num4ztrue111111111">
    <w:name w:val="WW-WW8Num4ztrue111111111"/>
    <w:rsid w:val="00F625FD"/>
  </w:style>
  <w:style w:type="character" w:customStyle="1" w:styleId="WW-WW8Num4ztrue1211111111">
    <w:name w:val="WW-WW8Num4ztrue1211111111"/>
    <w:rsid w:val="00F625FD"/>
  </w:style>
  <w:style w:type="character" w:customStyle="1" w:styleId="WW-WW8Num4ztrue12311111111">
    <w:name w:val="WW-WW8Num4ztrue12311111111"/>
    <w:rsid w:val="00F625FD"/>
  </w:style>
  <w:style w:type="character" w:customStyle="1" w:styleId="WW-WW8Num4ztrue123411111111">
    <w:name w:val="WW-WW8Num4ztrue123411111111"/>
    <w:rsid w:val="00F625FD"/>
  </w:style>
  <w:style w:type="character" w:customStyle="1" w:styleId="WW-WW8Num4ztrue1234511111111">
    <w:name w:val="WW-WW8Num4ztrue1234511111111"/>
    <w:rsid w:val="00F625FD"/>
  </w:style>
  <w:style w:type="character" w:customStyle="1" w:styleId="WW-WW8Num4ztrue12345611111111">
    <w:name w:val="WW-WW8Num4ztrue12345611111111"/>
    <w:rsid w:val="00F625FD"/>
  </w:style>
  <w:style w:type="character" w:customStyle="1" w:styleId="WW-WW8Num4ztrue123456711111111">
    <w:name w:val="WW-WW8Num4ztrue123456711111111"/>
    <w:rsid w:val="00F625FD"/>
  </w:style>
  <w:style w:type="character" w:customStyle="1" w:styleId="WW-WW8Num4ztrue1111111111">
    <w:name w:val="WW-WW8Num4ztrue1111111111"/>
    <w:rsid w:val="00F625FD"/>
  </w:style>
  <w:style w:type="character" w:customStyle="1" w:styleId="WW-WW8Num4ztrue12111111111">
    <w:name w:val="WW-WW8Num4ztrue12111111111"/>
    <w:rsid w:val="00F625FD"/>
  </w:style>
  <w:style w:type="character" w:customStyle="1" w:styleId="WW-WW8Num4ztrue123111111111">
    <w:name w:val="WW-WW8Num4ztrue123111111111"/>
    <w:rsid w:val="00F625FD"/>
  </w:style>
  <w:style w:type="character" w:customStyle="1" w:styleId="WW-WW8Num4ztrue1234111111111">
    <w:name w:val="WW-WW8Num4ztrue1234111111111"/>
    <w:rsid w:val="00F625FD"/>
  </w:style>
  <w:style w:type="character" w:customStyle="1" w:styleId="WW-WW8Num4ztrue12345111111111">
    <w:name w:val="WW-WW8Num4ztrue12345111111111"/>
    <w:rsid w:val="00F625FD"/>
  </w:style>
  <w:style w:type="character" w:customStyle="1" w:styleId="WW-WW8Num4ztrue123456111111111">
    <w:name w:val="WW-WW8Num4ztrue123456111111111"/>
    <w:rsid w:val="00F625FD"/>
  </w:style>
  <w:style w:type="character" w:customStyle="1" w:styleId="WW-Absatz-Standardschriftart1">
    <w:name w:val="WW-Absatz-Standardschriftart1"/>
    <w:rsid w:val="00F625FD"/>
  </w:style>
  <w:style w:type="character" w:customStyle="1" w:styleId="WW-Absatz-Standardschriftart11">
    <w:name w:val="WW-Absatz-Standardschriftart11"/>
    <w:rsid w:val="00F625FD"/>
  </w:style>
  <w:style w:type="character" w:customStyle="1" w:styleId="WW-Absatz-Standardschriftart111">
    <w:name w:val="WW-Absatz-Standardschriftart111"/>
    <w:rsid w:val="00F625FD"/>
  </w:style>
  <w:style w:type="character" w:customStyle="1" w:styleId="WW-Absatz-Standardschriftart1111">
    <w:name w:val="WW-Absatz-Standardschriftart1111"/>
    <w:rsid w:val="00F625FD"/>
  </w:style>
  <w:style w:type="character" w:customStyle="1" w:styleId="WW8Num2z3">
    <w:name w:val="WW8Num2z3"/>
    <w:rsid w:val="00F625FD"/>
    <w:rPr>
      <w:rFonts w:ascii="Symbol" w:hAnsi="Symbol" w:cs="Symbol"/>
    </w:rPr>
  </w:style>
  <w:style w:type="character" w:customStyle="1" w:styleId="WW8Num3z3">
    <w:name w:val="WW8Num3z3"/>
    <w:rsid w:val="00F625FD"/>
    <w:rPr>
      <w:rFonts w:ascii="Symbol" w:hAnsi="Symbol" w:cs="Symbol"/>
    </w:rPr>
  </w:style>
  <w:style w:type="paragraph" w:customStyle="1" w:styleId="Estilo2">
    <w:name w:val="Estilo2"/>
    <w:basedOn w:val="Normal"/>
    <w:uiPriority w:val="99"/>
    <w:rsid w:val="00F625FD"/>
    <w:pPr>
      <w:suppressAutoHyphens/>
      <w:overflowPunct w:val="0"/>
      <w:autoSpaceDE w:val="0"/>
      <w:spacing w:before="0" w:after="0" w:line="240" w:lineRule="auto"/>
      <w:ind w:firstLine="0"/>
      <w:jc w:val="left"/>
      <w:textAlignment w:val="baseline"/>
    </w:pPr>
    <w:rPr>
      <w:rFonts w:ascii="Times New Roman" w:eastAsia="Times New Roman" w:hAnsi="Times New Roman"/>
      <w:sz w:val="20"/>
      <w:szCs w:val="20"/>
      <w:lang w:eastAsia="zh-CN"/>
    </w:rPr>
  </w:style>
  <w:style w:type="paragraph" w:customStyle="1" w:styleId="Contenidodelmarco">
    <w:name w:val="Contenido del marco"/>
    <w:basedOn w:val="Textoindependiente"/>
    <w:uiPriority w:val="99"/>
    <w:rsid w:val="00F625FD"/>
    <w:pPr>
      <w:suppressAutoHyphens/>
      <w:spacing w:line="240" w:lineRule="auto"/>
    </w:pPr>
    <w:rPr>
      <w:rFonts w:ascii="Times New Roman" w:eastAsia="Times New Roman" w:hAnsi="Times New Roman"/>
      <w:sz w:val="20"/>
      <w:szCs w:val="20"/>
      <w:lang w:eastAsia="zh-CN"/>
    </w:rPr>
  </w:style>
  <w:style w:type="table" w:customStyle="1" w:styleId="Tablaconcuadrcula7">
    <w:name w:val="Tabla con cuadrícula7"/>
    <w:basedOn w:val="Tablanormal"/>
    <w:next w:val="Tablaconcuadrcula"/>
    <w:uiPriority w:val="59"/>
    <w:rsid w:val="00F625FD"/>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6">
    <w:name w:val="Sin lista16"/>
    <w:next w:val="Sinlista"/>
    <w:uiPriority w:val="99"/>
    <w:semiHidden/>
    <w:unhideWhenUsed/>
    <w:rsid w:val="006D4080"/>
  </w:style>
  <w:style w:type="table" w:customStyle="1" w:styleId="Tablaconcuadrcula8">
    <w:name w:val="Tabla con cuadrícula8"/>
    <w:basedOn w:val="Tablanormal"/>
    <w:next w:val="Tablaconcuadrcula"/>
    <w:rsid w:val="006D408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visitado">
    <w:name w:val="FollowedHyperlink"/>
    <w:unhideWhenUsed/>
    <w:rsid w:val="00FE66D6"/>
    <w:rPr>
      <w:color w:val="954F72"/>
      <w:u w:val="single"/>
    </w:rPr>
  </w:style>
  <w:style w:type="paragraph" w:customStyle="1" w:styleId="msonormal0">
    <w:name w:val="msonormal"/>
    <w:basedOn w:val="Normal"/>
    <w:uiPriority w:val="99"/>
    <w:rsid w:val="00FE66D6"/>
    <w:pPr>
      <w:spacing w:before="100" w:beforeAutospacing="1" w:after="100" w:afterAutospacing="1" w:line="240" w:lineRule="auto"/>
      <w:ind w:firstLine="0"/>
      <w:jc w:val="left"/>
    </w:pPr>
    <w:rPr>
      <w:rFonts w:ascii="Verdana" w:eastAsia="Arial Unicode MS" w:hAnsi="Verdana" w:cs="Arial Unicode MS"/>
      <w:sz w:val="18"/>
      <w:szCs w:val="18"/>
      <w:lang w:val="es-ES_tradnl"/>
    </w:rPr>
  </w:style>
  <w:style w:type="paragraph" w:styleId="Sangra3detindependiente">
    <w:name w:val="Body Text Indent 3"/>
    <w:basedOn w:val="Normal"/>
    <w:link w:val="Sangra3detindependienteCar"/>
    <w:unhideWhenUsed/>
    <w:rsid w:val="00FE66D6"/>
    <w:pPr>
      <w:spacing w:before="0" w:after="120" w:line="240" w:lineRule="auto"/>
      <w:ind w:left="283" w:firstLine="0"/>
      <w:jc w:val="left"/>
    </w:pPr>
    <w:rPr>
      <w:rFonts w:ascii="Times New Roman" w:eastAsia="Times New Roman" w:hAnsi="Times New Roman"/>
      <w:sz w:val="16"/>
      <w:szCs w:val="16"/>
    </w:rPr>
  </w:style>
  <w:style w:type="character" w:customStyle="1" w:styleId="Sangra3detindependienteCar">
    <w:name w:val="Sangría 3 de t. independiente Car"/>
    <w:link w:val="Sangra3detindependiente"/>
    <w:rsid w:val="00FE66D6"/>
    <w:rPr>
      <w:rFonts w:ascii="Times New Roman" w:eastAsia="Times New Roman" w:hAnsi="Times New Roman"/>
      <w:sz w:val="16"/>
      <w:szCs w:val="16"/>
    </w:rPr>
  </w:style>
  <w:style w:type="paragraph" w:customStyle="1" w:styleId="Textodebloque1">
    <w:name w:val="Texto de bloque1"/>
    <w:basedOn w:val="Standard"/>
    <w:uiPriority w:val="99"/>
    <w:rsid w:val="00FE66D6"/>
    <w:pPr>
      <w:autoSpaceDN/>
      <w:spacing w:after="0"/>
      <w:ind w:left="-851" w:right="6377"/>
      <w:jc w:val="center"/>
      <w:textAlignment w:val="auto"/>
    </w:pPr>
    <w:rPr>
      <w:rFonts w:ascii="Calibri" w:eastAsia="Calibri" w:hAnsi="Calibri" w:cs="Calibri"/>
      <w:kern w:val="2"/>
    </w:rPr>
  </w:style>
  <w:style w:type="paragraph" w:customStyle="1" w:styleId="Style6">
    <w:name w:val="Style6"/>
    <w:basedOn w:val="Normal"/>
    <w:rsid w:val="00FE66D6"/>
    <w:pPr>
      <w:widowControl w:val="0"/>
      <w:autoSpaceDE w:val="0"/>
      <w:autoSpaceDN w:val="0"/>
      <w:adjustRightInd w:val="0"/>
      <w:spacing w:before="0" w:after="0" w:line="240" w:lineRule="auto"/>
      <w:ind w:firstLine="0"/>
      <w:jc w:val="left"/>
    </w:pPr>
    <w:rPr>
      <w:rFonts w:ascii="Franklin Gothic Medium Cond" w:eastAsia="Times New Roman" w:hAnsi="Franklin Gothic Medium Cond" w:cs="Franklin Gothic Medium Cond"/>
      <w:sz w:val="24"/>
      <w:szCs w:val="24"/>
    </w:rPr>
  </w:style>
  <w:style w:type="paragraph" w:customStyle="1" w:styleId="Style7">
    <w:name w:val="Style7"/>
    <w:basedOn w:val="Normal"/>
    <w:rsid w:val="00FE66D6"/>
    <w:pPr>
      <w:widowControl w:val="0"/>
      <w:autoSpaceDE w:val="0"/>
      <w:autoSpaceDN w:val="0"/>
      <w:adjustRightInd w:val="0"/>
      <w:spacing w:before="0" w:after="0" w:line="240" w:lineRule="auto"/>
      <w:ind w:firstLine="0"/>
      <w:jc w:val="left"/>
    </w:pPr>
    <w:rPr>
      <w:rFonts w:ascii="Franklin Gothic Medium Cond" w:eastAsia="Times New Roman" w:hAnsi="Franklin Gothic Medium Cond" w:cs="Franklin Gothic Medium Cond"/>
      <w:sz w:val="24"/>
      <w:szCs w:val="24"/>
    </w:rPr>
  </w:style>
  <w:style w:type="paragraph" w:customStyle="1" w:styleId="xdef">
    <w:name w:val="xdef"/>
    <w:basedOn w:val="Normal"/>
    <w:uiPriority w:val="99"/>
    <w:rsid w:val="00FE66D6"/>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WW-Cuerpodetextoconsangra">
    <w:name w:val="WW-Cuerpo de texto con sangría"/>
    <w:basedOn w:val="Normal"/>
    <w:rsid w:val="00FE66D6"/>
    <w:pPr>
      <w:tabs>
        <w:tab w:val="left" w:pos="708"/>
      </w:tabs>
      <w:suppressAutoHyphens/>
      <w:spacing w:before="0" w:after="120" w:line="100" w:lineRule="atLeast"/>
      <w:ind w:left="283" w:firstLine="0"/>
      <w:jc w:val="left"/>
    </w:pPr>
    <w:rPr>
      <w:rFonts w:ascii="Times New Roman" w:eastAsia="Times New Roman" w:hAnsi="Times New Roman"/>
      <w:sz w:val="20"/>
      <w:szCs w:val="20"/>
      <w:lang w:eastAsia="zh-CN"/>
    </w:rPr>
  </w:style>
  <w:style w:type="paragraph" w:customStyle="1" w:styleId="xpredeterminado">
    <w:name w:val="x_predeterminado"/>
    <w:basedOn w:val="Normal"/>
    <w:uiPriority w:val="99"/>
    <w:rsid w:val="00FE66D6"/>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Mencinsinresolver10">
    <w:name w:val="Mención sin resolver1"/>
    <w:uiPriority w:val="99"/>
    <w:semiHidden/>
    <w:rsid w:val="00FE66D6"/>
    <w:rPr>
      <w:color w:val="808080"/>
      <w:shd w:val="clear" w:color="auto" w:fill="E6E6E6"/>
    </w:rPr>
  </w:style>
  <w:style w:type="character" w:customStyle="1" w:styleId="Mencinsinresolver20">
    <w:name w:val="Mención sin resolver2"/>
    <w:uiPriority w:val="99"/>
    <w:semiHidden/>
    <w:rsid w:val="00FE66D6"/>
    <w:rPr>
      <w:color w:val="808080"/>
      <w:shd w:val="clear" w:color="auto" w:fill="E6E6E6"/>
    </w:rPr>
  </w:style>
  <w:style w:type="character" w:customStyle="1" w:styleId="FontStyle15">
    <w:name w:val="Font Style15"/>
    <w:rsid w:val="00FE66D6"/>
    <w:rPr>
      <w:rFonts w:ascii="Times New Roman" w:hAnsi="Times New Roman" w:cs="Times New Roman" w:hint="default"/>
      <w:color w:val="000000"/>
      <w:sz w:val="18"/>
      <w:szCs w:val="18"/>
    </w:rPr>
  </w:style>
  <w:style w:type="character" w:customStyle="1" w:styleId="FontStyle17">
    <w:name w:val="Font Style17"/>
    <w:uiPriority w:val="99"/>
    <w:rsid w:val="00FE66D6"/>
    <w:rPr>
      <w:rFonts w:ascii="Times New Roman" w:hAnsi="Times New Roman" w:cs="Times New Roman" w:hint="default"/>
      <w:b/>
      <w:bCs/>
      <w:color w:val="000000"/>
      <w:sz w:val="18"/>
      <w:szCs w:val="18"/>
    </w:rPr>
  </w:style>
  <w:style w:type="character" w:customStyle="1" w:styleId="Cuerpodeltexto">
    <w:name w:val="Cuerpo del texto"/>
    <w:rsid w:val="00FE66D6"/>
    <w:rPr>
      <w:rFonts w:ascii="Tahoma" w:eastAsia="Tahoma" w:hAnsi="Tahoma" w:cs="Tahoma" w:hint="default"/>
      <w:b w:val="0"/>
      <w:bCs w:val="0"/>
      <w:i w:val="0"/>
      <w:iCs w:val="0"/>
      <w:smallCaps w:val="0"/>
      <w:strike w:val="0"/>
      <w:dstrike w:val="0"/>
      <w:color w:val="000000"/>
      <w:spacing w:val="0"/>
      <w:w w:val="100"/>
      <w:position w:val="0"/>
      <w:sz w:val="21"/>
      <w:szCs w:val="21"/>
      <w:u w:val="none"/>
      <w:effect w:val="none"/>
      <w:lang w:val="es-ES" w:eastAsia="es-ES" w:bidi="es-ES"/>
    </w:rPr>
  </w:style>
  <w:style w:type="table" w:customStyle="1" w:styleId="Tablaconcuadrcula12">
    <w:name w:val="Tabla con cuadrícula12"/>
    <w:basedOn w:val="Tablanormal"/>
    <w:uiPriority w:val="39"/>
    <w:rsid w:val="00FE66D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
    <w:name w:val="Tabla con cuadrícula21"/>
    <w:basedOn w:val="Tablanormal"/>
    <w:rsid w:val="00FE66D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1">
    <w:name w:val="Table Normal11"/>
    <w:uiPriority w:val="2"/>
    <w:semiHidden/>
    <w:qFormat/>
    <w:rsid w:val="00FE66D6"/>
    <w:pPr>
      <w:widowControl w:val="0"/>
      <w:autoSpaceDE w:val="0"/>
      <w:autoSpaceDN w:val="0"/>
    </w:pPr>
    <w:rPr>
      <w:rFonts w:eastAsia="Calibri"/>
      <w:sz w:val="22"/>
      <w:szCs w:val="22"/>
      <w:lang w:val="en-US" w:eastAsia="en-US"/>
    </w:rPr>
    <w:tblPr>
      <w:tblCellMar>
        <w:top w:w="0" w:type="dxa"/>
        <w:left w:w="0" w:type="dxa"/>
        <w:bottom w:w="0" w:type="dxa"/>
        <w:right w:w="0" w:type="dxa"/>
      </w:tblCellMar>
    </w:tblPr>
  </w:style>
  <w:style w:type="table" w:customStyle="1" w:styleId="Tablaconcuadrcula111">
    <w:name w:val="Tabla con cuadrícula111"/>
    <w:basedOn w:val="Tablanormal"/>
    <w:rsid w:val="00FE66D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1">
    <w:name w:val="Tabla con cuadrícula31"/>
    <w:basedOn w:val="Tablanormal"/>
    <w:rsid w:val="00FE66D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
    <w:name w:val="Tabla con cuadrícula9"/>
    <w:basedOn w:val="Tablanormal"/>
    <w:next w:val="Tablaconcuadrcula"/>
    <w:uiPriority w:val="39"/>
    <w:rsid w:val="00AE20A6"/>
    <w:pPr>
      <w:widowControl w:val="0"/>
      <w:autoSpaceDN w:val="0"/>
    </w:pPr>
    <w:rPr>
      <w:rFonts w:ascii="Times New Roman" w:hAnsi="Times New Roman" w:cs="Mangal"/>
      <w:kern w:val="3"/>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5z3">
    <w:name w:val="WW8Num5z3"/>
    <w:rsid w:val="00A94ACF"/>
    <w:rPr>
      <w:rFonts w:ascii="Symbol" w:hAnsi="Symbol" w:cs="Symbol"/>
    </w:rPr>
  </w:style>
  <w:style w:type="character" w:customStyle="1" w:styleId="WW8Num7z1">
    <w:name w:val="WW8Num7z1"/>
    <w:rsid w:val="00A94ACF"/>
    <w:rPr>
      <w:rFonts w:ascii="Courier New" w:hAnsi="Courier New" w:cs="Courier New"/>
    </w:rPr>
  </w:style>
  <w:style w:type="character" w:customStyle="1" w:styleId="WW8Num7z2">
    <w:name w:val="WW8Num7z2"/>
    <w:rsid w:val="00A94ACF"/>
    <w:rPr>
      <w:rFonts w:ascii="Wingdings" w:hAnsi="Wingdings" w:cs="Wingdings"/>
    </w:rPr>
  </w:style>
  <w:style w:type="paragraph" w:customStyle="1" w:styleId="Car">
    <w:name w:val="Car"/>
    <w:basedOn w:val="Normal"/>
    <w:rsid w:val="00A94ACF"/>
    <w:pPr>
      <w:spacing w:before="0" w:line="240" w:lineRule="exact"/>
      <w:ind w:firstLine="0"/>
      <w:jc w:val="left"/>
    </w:pPr>
    <w:rPr>
      <w:rFonts w:ascii="Tahoma" w:eastAsia="Times New Roman" w:hAnsi="Tahoma"/>
      <w:sz w:val="20"/>
      <w:szCs w:val="20"/>
      <w:lang w:val="en-US" w:eastAsia="en-US"/>
    </w:rPr>
  </w:style>
  <w:style w:type="paragraph" w:customStyle="1" w:styleId="Imagencorporativa">
    <w:name w:val="Imagen corporativa"/>
    <w:basedOn w:val="Normal"/>
    <w:autoRedefine/>
    <w:rsid w:val="00A94ACF"/>
    <w:pPr>
      <w:framePr w:hSpace="141" w:wrap="around" w:vAnchor="text" w:hAnchor="margin" w:y="-27"/>
      <w:suppressAutoHyphens/>
      <w:spacing w:before="0" w:after="0" w:line="240" w:lineRule="auto"/>
      <w:ind w:right="-1" w:firstLine="0"/>
      <w:jc w:val="center"/>
    </w:pPr>
    <w:rPr>
      <w:rFonts w:eastAsia="Arial" w:cs="Arial"/>
      <w:sz w:val="16"/>
      <w:szCs w:val="16"/>
      <w:lang w:val="es-ES_tradnl"/>
    </w:rPr>
  </w:style>
  <w:style w:type="paragraph" w:customStyle="1" w:styleId="Style5">
    <w:name w:val="Style5"/>
    <w:basedOn w:val="Normal"/>
    <w:rsid w:val="00A94ACF"/>
    <w:pPr>
      <w:widowControl w:val="0"/>
      <w:autoSpaceDE w:val="0"/>
      <w:autoSpaceDN w:val="0"/>
      <w:adjustRightInd w:val="0"/>
      <w:spacing w:before="0" w:after="0" w:line="252" w:lineRule="exact"/>
      <w:ind w:firstLine="0"/>
    </w:pPr>
    <w:rPr>
      <w:rFonts w:ascii="Arial Narrow" w:eastAsia="Times New Roman" w:hAnsi="Arial Narrow"/>
      <w:sz w:val="24"/>
      <w:szCs w:val="24"/>
    </w:rPr>
  </w:style>
  <w:style w:type="paragraph" w:customStyle="1" w:styleId="Style8">
    <w:name w:val="Style8"/>
    <w:basedOn w:val="Normal"/>
    <w:rsid w:val="00A94ACF"/>
    <w:pPr>
      <w:widowControl w:val="0"/>
      <w:autoSpaceDE w:val="0"/>
      <w:autoSpaceDN w:val="0"/>
      <w:adjustRightInd w:val="0"/>
      <w:spacing w:before="0" w:after="0" w:line="240" w:lineRule="auto"/>
      <w:ind w:firstLine="0"/>
    </w:pPr>
    <w:rPr>
      <w:rFonts w:ascii="Arial Narrow" w:eastAsia="Times New Roman" w:hAnsi="Arial Narrow"/>
      <w:sz w:val="24"/>
      <w:szCs w:val="24"/>
    </w:rPr>
  </w:style>
  <w:style w:type="paragraph" w:customStyle="1" w:styleId="Style9">
    <w:name w:val="Style9"/>
    <w:basedOn w:val="Normal"/>
    <w:rsid w:val="00A94ACF"/>
    <w:pPr>
      <w:widowControl w:val="0"/>
      <w:autoSpaceDE w:val="0"/>
      <w:autoSpaceDN w:val="0"/>
      <w:adjustRightInd w:val="0"/>
      <w:spacing w:before="0" w:after="0" w:line="259" w:lineRule="exact"/>
      <w:ind w:hanging="245"/>
      <w:jc w:val="left"/>
    </w:pPr>
    <w:rPr>
      <w:rFonts w:ascii="Arial Narrow" w:eastAsia="Times New Roman" w:hAnsi="Arial Narrow"/>
      <w:sz w:val="24"/>
      <w:szCs w:val="24"/>
    </w:rPr>
  </w:style>
  <w:style w:type="paragraph" w:customStyle="1" w:styleId="Style10">
    <w:name w:val="Style10"/>
    <w:basedOn w:val="Normal"/>
    <w:rsid w:val="00A94ACF"/>
    <w:pPr>
      <w:widowControl w:val="0"/>
      <w:autoSpaceDE w:val="0"/>
      <w:autoSpaceDN w:val="0"/>
      <w:adjustRightInd w:val="0"/>
      <w:spacing w:before="0" w:after="0" w:line="257" w:lineRule="exact"/>
      <w:ind w:firstLine="0"/>
    </w:pPr>
    <w:rPr>
      <w:rFonts w:ascii="Arial Narrow" w:eastAsia="Times New Roman" w:hAnsi="Arial Narrow"/>
      <w:sz w:val="24"/>
      <w:szCs w:val="24"/>
    </w:rPr>
  </w:style>
  <w:style w:type="character" w:customStyle="1" w:styleId="FontStyle19">
    <w:name w:val="Font Style19"/>
    <w:rsid w:val="00A94ACF"/>
    <w:rPr>
      <w:rFonts w:ascii="Arial" w:hAnsi="Arial" w:cs="Arial"/>
      <w:b/>
      <w:bCs/>
      <w:color w:val="000000"/>
      <w:sz w:val="20"/>
      <w:szCs w:val="20"/>
    </w:rPr>
  </w:style>
  <w:style w:type="character" w:customStyle="1" w:styleId="FontStyle23">
    <w:name w:val="Font Style23"/>
    <w:rsid w:val="00A94ACF"/>
    <w:rPr>
      <w:rFonts w:ascii="Arial" w:hAnsi="Arial" w:cs="Arial"/>
      <w:i/>
      <w:iCs/>
      <w:color w:val="000000"/>
      <w:sz w:val="20"/>
      <w:szCs w:val="20"/>
    </w:rPr>
  </w:style>
  <w:style w:type="character" w:customStyle="1" w:styleId="FontStyle24">
    <w:name w:val="Font Style24"/>
    <w:rsid w:val="00A94ACF"/>
    <w:rPr>
      <w:rFonts w:ascii="Arial" w:hAnsi="Arial" w:cs="Arial"/>
      <w:color w:val="000000"/>
      <w:sz w:val="20"/>
      <w:szCs w:val="20"/>
    </w:rPr>
  </w:style>
  <w:style w:type="character" w:customStyle="1" w:styleId="FontStyle25">
    <w:name w:val="Font Style25"/>
    <w:rsid w:val="00A94ACF"/>
    <w:rPr>
      <w:rFonts w:ascii="Arial" w:hAnsi="Arial" w:cs="Arial"/>
      <w:b/>
      <w:bCs/>
      <w:i/>
      <w:iCs/>
      <w:color w:val="000000"/>
      <w:sz w:val="20"/>
      <w:szCs w:val="20"/>
    </w:rPr>
  </w:style>
  <w:style w:type="paragraph" w:customStyle="1" w:styleId="Style12">
    <w:name w:val="Style12"/>
    <w:basedOn w:val="Normal"/>
    <w:rsid w:val="00A94ACF"/>
    <w:pPr>
      <w:widowControl w:val="0"/>
      <w:autoSpaceDE w:val="0"/>
      <w:autoSpaceDN w:val="0"/>
      <w:adjustRightInd w:val="0"/>
      <w:spacing w:before="0" w:after="0" w:line="252" w:lineRule="exact"/>
      <w:ind w:firstLine="0"/>
    </w:pPr>
    <w:rPr>
      <w:rFonts w:ascii="Arial Narrow" w:eastAsia="Times New Roman" w:hAnsi="Arial Narrow"/>
      <w:sz w:val="24"/>
      <w:szCs w:val="24"/>
    </w:rPr>
  </w:style>
  <w:style w:type="paragraph" w:customStyle="1" w:styleId="Style14">
    <w:name w:val="Style14"/>
    <w:basedOn w:val="Normal"/>
    <w:rsid w:val="00A94ACF"/>
    <w:pPr>
      <w:widowControl w:val="0"/>
      <w:autoSpaceDE w:val="0"/>
      <w:autoSpaceDN w:val="0"/>
      <w:adjustRightInd w:val="0"/>
      <w:spacing w:before="0" w:after="0" w:line="256" w:lineRule="exact"/>
      <w:ind w:firstLine="1562"/>
      <w:jc w:val="left"/>
    </w:pPr>
    <w:rPr>
      <w:rFonts w:ascii="Arial Narrow" w:eastAsia="Times New Roman" w:hAnsi="Arial Narrow"/>
      <w:sz w:val="24"/>
      <w:szCs w:val="24"/>
    </w:rPr>
  </w:style>
  <w:style w:type="paragraph" w:customStyle="1" w:styleId="Style13">
    <w:name w:val="Style13"/>
    <w:basedOn w:val="Normal"/>
    <w:rsid w:val="00A94ACF"/>
    <w:pPr>
      <w:widowControl w:val="0"/>
      <w:autoSpaceDE w:val="0"/>
      <w:autoSpaceDN w:val="0"/>
      <w:adjustRightInd w:val="0"/>
      <w:spacing w:before="0" w:after="0" w:line="253" w:lineRule="exact"/>
      <w:ind w:firstLine="122"/>
    </w:pPr>
    <w:rPr>
      <w:rFonts w:ascii="Arial Narrow" w:eastAsia="Times New Roman" w:hAnsi="Arial Narrow"/>
      <w:sz w:val="24"/>
      <w:szCs w:val="24"/>
    </w:rPr>
  </w:style>
  <w:style w:type="paragraph" w:customStyle="1" w:styleId="Style4">
    <w:name w:val="Style4"/>
    <w:basedOn w:val="Normal"/>
    <w:rsid w:val="00A94ACF"/>
    <w:pPr>
      <w:widowControl w:val="0"/>
      <w:autoSpaceDE w:val="0"/>
      <w:autoSpaceDN w:val="0"/>
      <w:adjustRightInd w:val="0"/>
      <w:spacing w:before="0" w:after="0" w:line="256" w:lineRule="exact"/>
      <w:ind w:firstLine="490"/>
      <w:jc w:val="left"/>
    </w:pPr>
    <w:rPr>
      <w:rFonts w:ascii="Arial Narrow" w:eastAsia="Times New Roman" w:hAnsi="Arial Narrow"/>
      <w:sz w:val="24"/>
      <w:szCs w:val="24"/>
    </w:rPr>
  </w:style>
  <w:style w:type="paragraph" w:customStyle="1" w:styleId="Car1">
    <w:name w:val="Car1"/>
    <w:basedOn w:val="Normal"/>
    <w:rsid w:val="00A94ACF"/>
    <w:pPr>
      <w:spacing w:before="0" w:line="240" w:lineRule="exact"/>
      <w:ind w:firstLine="0"/>
      <w:jc w:val="left"/>
    </w:pPr>
    <w:rPr>
      <w:rFonts w:ascii="Tahoma" w:eastAsia="Times New Roman" w:hAnsi="Tahoma"/>
      <w:sz w:val="20"/>
      <w:szCs w:val="20"/>
      <w:lang w:val="en-US" w:eastAsia="en-US"/>
    </w:rPr>
  </w:style>
  <w:style w:type="character" w:customStyle="1" w:styleId="FontStyle16">
    <w:name w:val="Font Style16"/>
    <w:rsid w:val="00A94ACF"/>
    <w:rPr>
      <w:rFonts w:ascii="Times New Roman" w:hAnsi="Times New Roman" w:cs="Times New Roman"/>
      <w:b/>
      <w:bCs/>
      <w:color w:val="000000"/>
      <w:sz w:val="20"/>
      <w:szCs w:val="20"/>
    </w:rPr>
  </w:style>
  <w:style w:type="paragraph" w:customStyle="1" w:styleId="justificado">
    <w:name w:val="justificado"/>
    <w:basedOn w:val="Normal"/>
    <w:rsid w:val="00A94ACF"/>
    <w:pPr>
      <w:suppressAutoHyphens/>
      <w:spacing w:before="280" w:after="280" w:line="240" w:lineRule="auto"/>
      <w:ind w:firstLine="0"/>
      <w:jc w:val="left"/>
    </w:pPr>
    <w:rPr>
      <w:rFonts w:ascii="Times New Roman" w:eastAsia="Times New Roman" w:hAnsi="Times New Roman"/>
      <w:sz w:val="20"/>
      <w:szCs w:val="20"/>
      <w:lang w:val="es-ES_tradnl" w:eastAsia="zh-CN"/>
    </w:rPr>
  </w:style>
  <w:style w:type="character" w:customStyle="1" w:styleId="object5">
    <w:name w:val="object5"/>
    <w:basedOn w:val="Fuentedeprrafopredeter"/>
    <w:rsid w:val="00A94ACF"/>
  </w:style>
  <w:style w:type="character" w:customStyle="1" w:styleId="apple-converted-space">
    <w:name w:val="apple-converted-space"/>
    <w:rsid w:val="00A94ACF"/>
    <w:rPr>
      <w:rFonts w:cs="Times New Roman"/>
    </w:rPr>
  </w:style>
  <w:style w:type="character" w:customStyle="1" w:styleId="apple-tab-span">
    <w:name w:val="apple-tab-span"/>
    <w:basedOn w:val="Fuentedeprrafopredeter"/>
    <w:rsid w:val="00A94ACF"/>
  </w:style>
  <w:style w:type="paragraph" w:customStyle="1" w:styleId="NormalArial">
    <w:name w:val="Normal + Arial"/>
    <w:aliases w:val="10 pt,Justificado,Primera línea:  1,00 cm"/>
    <w:basedOn w:val="Normal"/>
    <w:rsid w:val="00A94ACF"/>
    <w:pPr>
      <w:autoSpaceDE w:val="0"/>
      <w:autoSpaceDN w:val="0"/>
      <w:adjustRightInd w:val="0"/>
      <w:spacing w:before="0" w:after="0" w:line="240" w:lineRule="auto"/>
      <w:ind w:firstLine="708"/>
    </w:pPr>
    <w:rPr>
      <w:rFonts w:eastAsia="Times New Roman" w:cs="Arial"/>
      <w:sz w:val="20"/>
      <w:szCs w:val="20"/>
    </w:rPr>
  </w:style>
  <w:style w:type="character" w:customStyle="1" w:styleId="CarCar">
    <w:name w:val="Car Car"/>
    <w:rsid w:val="00A94ACF"/>
    <w:rPr>
      <w:sz w:val="24"/>
      <w:szCs w:val="24"/>
    </w:rPr>
  </w:style>
  <w:style w:type="paragraph" w:customStyle="1" w:styleId="center1">
    <w:name w:val="center1"/>
    <w:basedOn w:val="Normal"/>
    <w:rsid w:val="00A94ACF"/>
    <w:pPr>
      <w:spacing w:before="180" w:after="0" w:line="240" w:lineRule="auto"/>
      <w:ind w:firstLine="0"/>
    </w:pPr>
    <w:rPr>
      <w:rFonts w:ascii="Times New Roman" w:eastAsia="Times New Roman" w:hAnsi="Times New Roman"/>
      <w:sz w:val="24"/>
      <w:szCs w:val="24"/>
    </w:rPr>
  </w:style>
  <w:style w:type="character" w:customStyle="1" w:styleId="CarCar1">
    <w:name w:val="Car Car1"/>
    <w:rsid w:val="00A94ACF"/>
    <w:rPr>
      <w:rFonts w:ascii="Arial" w:hAnsi="Arial"/>
      <w:b/>
    </w:rPr>
  </w:style>
  <w:style w:type="paragraph" w:customStyle="1" w:styleId="Listavistosa-nfasis15">
    <w:name w:val="Lista vistosa - Énfasis 15"/>
    <w:basedOn w:val="Normal"/>
    <w:rsid w:val="00A94ACF"/>
    <w:pPr>
      <w:suppressAutoHyphens/>
      <w:spacing w:before="0" w:after="200" w:line="276" w:lineRule="auto"/>
      <w:ind w:left="720" w:firstLine="0"/>
      <w:contextualSpacing/>
      <w:jc w:val="left"/>
    </w:pPr>
    <w:rPr>
      <w:rFonts w:ascii="Calibri" w:eastAsia="Calibri" w:hAnsi="Calibri" w:cs="Calibri"/>
      <w:lang w:eastAsia="zh-CN"/>
    </w:rPr>
  </w:style>
  <w:style w:type="paragraph" w:customStyle="1" w:styleId="Style24">
    <w:name w:val="Style24"/>
    <w:basedOn w:val="Normal"/>
    <w:rsid w:val="00A94ACF"/>
    <w:pPr>
      <w:widowControl w:val="0"/>
      <w:autoSpaceDE w:val="0"/>
      <w:autoSpaceDN w:val="0"/>
      <w:adjustRightInd w:val="0"/>
      <w:spacing w:before="0" w:after="0" w:line="240" w:lineRule="auto"/>
      <w:ind w:firstLine="0"/>
      <w:jc w:val="left"/>
    </w:pPr>
    <w:rPr>
      <w:rFonts w:ascii="Century Schoolbook" w:eastAsia="Times New Roman" w:hAnsi="Century Schoolbook"/>
      <w:sz w:val="24"/>
      <w:szCs w:val="24"/>
    </w:rPr>
  </w:style>
  <w:style w:type="character" w:customStyle="1" w:styleId="FontStyle38">
    <w:name w:val="Font Style38"/>
    <w:rsid w:val="00A94ACF"/>
    <w:rPr>
      <w:rFonts w:ascii="Arial" w:hAnsi="Arial" w:cs="Arial"/>
      <w:color w:val="000000"/>
      <w:sz w:val="18"/>
      <w:szCs w:val="18"/>
    </w:rPr>
  </w:style>
  <w:style w:type="character" w:customStyle="1" w:styleId="FontStyle13">
    <w:name w:val="Font Style13"/>
    <w:rsid w:val="00A94ACF"/>
    <w:rPr>
      <w:rFonts w:ascii="Arial" w:hAnsi="Arial" w:cs="Arial"/>
      <w:color w:val="000000"/>
      <w:sz w:val="18"/>
      <w:szCs w:val="18"/>
    </w:rPr>
  </w:style>
  <w:style w:type="paragraph" w:customStyle="1" w:styleId="enumeracin">
    <w:name w:val="enumeración"/>
    <w:basedOn w:val="Normal"/>
    <w:next w:val="Normal"/>
    <w:rsid w:val="00A94ACF"/>
    <w:pPr>
      <w:overflowPunct w:val="0"/>
      <w:autoSpaceDE w:val="0"/>
      <w:autoSpaceDN w:val="0"/>
      <w:adjustRightInd w:val="0"/>
      <w:spacing w:before="0" w:after="0" w:line="240" w:lineRule="auto"/>
      <w:ind w:left="567" w:firstLine="0"/>
      <w:textAlignment w:val="baseline"/>
    </w:pPr>
    <w:rPr>
      <w:rFonts w:eastAsia="Times New Roman"/>
      <w:b/>
      <w:sz w:val="24"/>
      <w:szCs w:val="20"/>
      <w:lang w:val="es-ES_tradnl"/>
    </w:rPr>
  </w:style>
  <w:style w:type="paragraph" w:styleId="Textonotaalfinal">
    <w:name w:val="endnote text"/>
    <w:basedOn w:val="Normal"/>
    <w:link w:val="TextonotaalfinalCar"/>
    <w:rsid w:val="00A94ACF"/>
    <w:pPr>
      <w:suppressAutoHyphens/>
      <w:spacing w:before="0" w:after="0" w:line="240" w:lineRule="auto"/>
      <w:ind w:firstLine="0"/>
      <w:jc w:val="left"/>
    </w:pPr>
    <w:rPr>
      <w:rFonts w:ascii="Times New Roman" w:eastAsia="Times New Roman" w:hAnsi="Times New Roman"/>
      <w:sz w:val="24"/>
      <w:szCs w:val="24"/>
      <w:lang w:eastAsia="zh-CN"/>
    </w:rPr>
  </w:style>
  <w:style w:type="character" w:customStyle="1" w:styleId="TextonotaalfinalCar">
    <w:name w:val="Texto nota al final Car"/>
    <w:link w:val="Textonotaalfinal"/>
    <w:rsid w:val="00A94ACF"/>
    <w:rPr>
      <w:rFonts w:ascii="Times New Roman" w:eastAsia="Times New Roman" w:hAnsi="Times New Roman"/>
      <w:sz w:val="24"/>
      <w:szCs w:val="24"/>
      <w:lang w:eastAsia="zh-CN"/>
    </w:rPr>
  </w:style>
  <w:style w:type="character" w:styleId="Refdenotaalfinal">
    <w:name w:val="endnote reference"/>
    <w:rsid w:val="00A94ACF"/>
    <w:rPr>
      <w:vertAlign w:val="superscript"/>
    </w:rPr>
  </w:style>
  <w:style w:type="paragraph" w:customStyle="1" w:styleId="arialnegrita">
    <w:name w:val="arial negrita"/>
    <w:basedOn w:val="Normal"/>
    <w:rsid w:val="00A94ACF"/>
    <w:pPr>
      <w:overflowPunct w:val="0"/>
      <w:autoSpaceDE w:val="0"/>
      <w:autoSpaceDN w:val="0"/>
      <w:adjustRightInd w:val="0"/>
      <w:spacing w:before="0" w:after="0" w:line="240" w:lineRule="auto"/>
      <w:textAlignment w:val="baseline"/>
    </w:pPr>
    <w:rPr>
      <w:rFonts w:eastAsia="Times New Roman" w:cs="Arial"/>
      <w:b/>
      <w:sz w:val="24"/>
      <w:szCs w:val="24"/>
      <w:lang w:val="es-ES_tradnl"/>
    </w:rPr>
  </w:style>
  <w:style w:type="paragraph" w:customStyle="1" w:styleId="Ejemplo">
    <w:name w:val="Ejemplo"/>
    <w:basedOn w:val="Normal"/>
    <w:next w:val="Normal"/>
    <w:rsid w:val="00A94ACF"/>
    <w:pPr>
      <w:overflowPunct w:val="0"/>
      <w:autoSpaceDE w:val="0"/>
      <w:autoSpaceDN w:val="0"/>
      <w:adjustRightInd w:val="0"/>
      <w:spacing w:before="0" w:after="0" w:line="240" w:lineRule="auto"/>
      <w:ind w:left="567" w:firstLine="0"/>
      <w:textAlignment w:val="baseline"/>
    </w:pPr>
    <w:rPr>
      <w:rFonts w:eastAsia="Times New Roman"/>
      <w:i/>
      <w:sz w:val="24"/>
      <w:szCs w:val="20"/>
      <w:lang w:val="es-ES_tradnl"/>
    </w:rPr>
  </w:style>
  <w:style w:type="paragraph" w:customStyle="1" w:styleId="titulo1">
    <w:name w:val="titulo 1"/>
    <w:basedOn w:val="Listaconnmeros"/>
    <w:rsid w:val="00A94ACF"/>
    <w:pPr>
      <w:widowControl w:val="0"/>
      <w:numPr>
        <w:numId w:val="0"/>
      </w:numPr>
      <w:suppressAutoHyphens w:val="0"/>
      <w:contextualSpacing w:val="0"/>
      <w:jc w:val="both"/>
    </w:pPr>
    <w:rPr>
      <w:rFonts w:ascii="Arial" w:hAnsi="Arial"/>
      <w:b/>
      <w:i/>
      <w:caps/>
      <w:szCs w:val="20"/>
      <w:lang w:val="es-ES_tradnl" w:eastAsia="es-ES"/>
    </w:rPr>
  </w:style>
  <w:style w:type="paragraph" w:styleId="Listaconnmeros">
    <w:name w:val="List Number"/>
    <w:basedOn w:val="Normal"/>
    <w:rsid w:val="00A94ACF"/>
    <w:pPr>
      <w:numPr>
        <w:numId w:val="20"/>
      </w:numPr>
      <w:suppressAutoHyphens/>
      <w:spacing w:before="0" w:after="0" w:line="240" w:lineRule="auto"/>
      <w:contextualSpacing/>
      <w:jc w:val="left"/>
    </w:pPr>
    <w:rPr>
      <w:rFonts w:ascii="Times New Roman" w:eastAsia="Times New Roman" w:hAnsi="Times New Roman"/>
      <w:sz w:val="24"/>
      <w:szCs w:val="24"/>
      <w:lang w:eastAsia="zh-CN"/>
    </w:rPr>
  </w:style>
  <w:style w:type="paragraph" w:customStyle="1" w:styleId="titulo11">
    <w:name w:val="titulo 1.1."/>
    <w:basedOn w:val="Normal"/>
    <w:rsid w:val="00A94ACF"/>
    <w:pPr>
      <w:overflowPunct w:val="0"/>
      <w:autoSpaceDE w:val="0"/>
      <w:autoSpaceDN w:val="0"/>
      <w:adjustRightInd w:val="0"/>
      <w:spacing w:before="0" w:after="0" w:line="240" w:lineRule="auto"/>
      <w:ind w:firstLine="0"/>
      <w:textAlignment w:val="baseline"/>
    </w:pPr>
    <w:rPr>
      <w:rFonts w:eastAsia="Times New Roman" w:cs="Arial"/>
      <w:b/>
      <w:caps/>
      <w:sz w:val="24"/>
      <w:szCs w:val="24"/>
      <w:lang w:val="es-ES_tradnl"/>
    </w:rPr>
  </w:style>
  <w:style w:type="paragraph" w:customStyle="1" w:styleId="interiortabla">
    <w:name w:val="interior tabla"/>
    <w:basedOn w:val="Normal"/>
    <w:rsid w:val="00A94ACF"/>
    <w:pPr>
      <w:spacing w:before="0" w:after="0" w:line="240" w:lineRule="auto"/>
      <w:ind w:firstLine="0"/>
      <w:jc w:val="left"/>
    </w:pPr>
    <w:rPr>
      <w:rFonts w:ascii="Times New Roman" w:eastAsia="Times New Roman" w:hAnsi="Times New Roman"/>
      <w:sz w:val="18"/>
      <w:szCs w:val="24"/>
    </w:rPr>
  </w:style>
  <w:style w:type="paragraph" w:customStyle="1" w:styleId="Esilotabla">
    <w:name w:val="Esilo tabla"/>
    <w:basedOn w:val="Normal"/>
    <w:rsid w:val="00A94ACF"/>
    <w:pPr>
      <w:spacing w:before="0" w:after="0" w:line="240" w:lineRule="auto"/>
      <w:ind w:firstLine="0"/>
    </w:pPr>
    <w:rPr>
      <w:rFonts w:ascii="Bookman Old Style" w:eastAsia="Times New Roman" w:hAnsi="Bookman Old Style"/>
      <w:sz w:val="20"/>
      <w:szCs w:val="24"/>
    </w:rPr>
  </w:style>
  <w:style w:type="paragraph" w:customStyle="1" w:styleId="titulotabla">
    <w:name w:val="titulo tabla"/>
    <w:basedOn w:val="Normal"/>
    <w:rsid w:val="00A94ACF"/>
    <w:pPr>
      <w:overflowPunct w:val="0"/>
      <w:autoSpaceDE w:val="0"/>
      <w:autoSpaceDN w:val="0"/>
      <w:adjustRightInd w:val="0"/>
      <w:spacing w:before="0" w:after="0" w:line="240" w:lineRule="auto"/>
      <w:textAlignment w:val="baseline"/>
    </w:pPr>
    <w:rPr>
      <w:rFonts w:ascii="Bookman Old Style" w:eastAsia="Times New Roman" w:hAnsi="Bookman Old Style"/>
      <w:b/>
      <w:lang w:val="es-ES_tradnl"/>
    </w:rPr>
  </w:style>
  <w:style w:type="table" w:customStyle="1" w:styleId="TableGrid">
    <w:name w:val="TableGrid"/>
    <w:rsid w:val="00A94ACF"/>
    <w:rPr>
      <w:rFonts w:eastAsia="Times New Roman"/>
      <w:sz w:val="22"/>
      <w:szCs w:val="22"/>
    </w:rPr>
    <w:tblPr>
      <w:tblCellMar>
        <w:top w:w="0" w:type="dxa"/>
        <w:left w:w="0" w:type="dxa"/>
        <w:bottom w:w="0" w:type="dxa"/>
        <w:right w:w="0" w:type="dxa"/>
      </w:tblCellMar>
    </w:tblPr>
  </w:style>
  <w:style w:type="paragraph" w:styleId="z-Principiodelformulario">
    <w:name w:val="HTML Top of Form"/>
    <w:basedOn w:val="Normal"/>
    <w:next w:val="Normal"/>
    <w:link w:val="z-PrincipiodelformularioCar"/>
    <w:hidden/>
    <w:uiPriority w:val="99"/>
    <w:unhideWhenUsed/>
    <w:rsid w:val="002413CE"/>
    <w:pPr>
      <w:widowControl w:val="0"/>
      <w:pBdr>
        <w:bottom w:val="single" w:sz="6" w:space="1" w:color="auto"/>
      </w:pBdr>
      <w:autoSpaceDE w:val="0"/>
      <w:autoSpaceDN w:val="0"/>
      <w:spacing w:before="0" w:after="0" w:line="240" w:lineRule="auto"/>
      <w:ind w:firstLine="0"/>
      <w:jc w:val="center"/>
    </w:pPr>
    <w:rPr>
      <w:rFonts w:eastAsia="Arial MT" w:cs="Arial"/>
      <w:vanish/>
      <w:sz w:val="16"/>
      <w:szCs w:val="16"/>
      <w:lang w:eastAsia="en-US"/>
    </w:rPr>
  </w:style>
  <w:style w:type="character" w:customStyle="1" w:styleId="z-PrincipiodelformularioCar">
    <w:name w:val="z-Principio del formulario Car"/>
    <w:link w:val="z-Principiodelformulario"/>
    <w:uiPriority w:val="99"/>
    <w:rsid w:val="002413CE"/>
    <w:rPr>
      <w:rFonts w:ascii="Arial" w:eastAsia="Arial MT" w:hAnsi="Arial" w:cs="Arial"/>
      <w:vanish/>
      <w:sz w:val="16"/>
      <w:szCs w:val="16"/>
      <w:lang w:eastAsia="en-US"/>
    </w:rPr>
  </w:style>
  <w:style w:type="paragraph" w:styleId="z-Finaldelformulario">
    <w:name w:val="HTML Bottom of Form"/>
    <w:basedOn w:val="Normal"/>
    <w:next w:val="Normal"/>
    <w:link w:val="z-FinaldelformularioCar"/>
    <w:hidden/>
    <w:uiPriority w:val="99"/>
    <w:unhideWhenUsed/>
    <w:rsid w:val="002413CE"/>
    <w:pPr>
      <w:widowControl w:val="0"/>
      <w:pBdr>
        <w:top w:val="single" w:sz="6" w:space="1" w:color="auto"/>
      </w:pBdr>
      <w:autoSpaceDE w:val="0"/>
      <w:autoSpaceDN w:val="0"/>
      <w:spacing w:before="0" w:after="0" w:line="240" w:lineRule="auto"/>
      <w:ind w:firstLine="0"/>
      <w:jc w:val="center"/>
    </w:pPr>
    <w:rPr>
      <w:rFonts w:eastAsia="Arial MT" w:cs="Arial"/>
      <w:vanish/>
      <w:sz w:val="16"/>
      <w:szCs w:val="16"/>
      <w:lang w:eastAsia="en-US"/>
    </w:rPr>
  </w:style>
  <w:style w:type="character" w:customStyle="1" w:styleId="z-FinaldelformularioCar">
    <w:name w:val="z-Final del formulario Car"/>
    <w:link w:val="z-Finaldelformulario"/>
    <w:uiPriority w:val="99"/>
    <w:rsid w:val="002413CE"/>
    <w:rPr>
      <w:rFonts w:ascii="Arial" w:eastAsia="Arial MT" w:hAnsi="Arial" w:cs="Arial"/>
      <w:vanish/>
      <w:sz w:val="16"/>
      <w:szCs w:val="16"/>
      <w:lang w:eastAsia="en-US"/>
    </w:rPr>
  </w:style>
  <w:style w:type="numbering" w:customStyle="1" w:styleId="Sinlista17">
    <w:name w:val="Sin lista17"/>
    <w:next w:val="Sinlista"/>
    <w:uiPriority w:val="99"/>
    <w:semiHidden/>
    <w:unhideWhenUsed/>
    <w:rsid w:val="003E3D6F"/>
  </w:style>
  <w:style w:type="table" w:customStyle="1" w:styleId="Tablaconcuadrcula10">
    <w:name w:val="Tabla con cuadrícula10"/>
    <w:basedOn w:val="Tablanormal"/>
    <w:next w:val="Tablaconcuadrcula"/>
    <w:rsid w:val="003E3D6F"/>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8">
    <w:name w:val="Sin lista18"/>
    <w:next w:val="Sinlista"/>
    <w:uiPriority w:val="99"/>
    <w:semiHidden/>
    <w:unhideWhenUsed/>
    <w:rsid w:val="003650C5"/>
  </w:style>
  <w:style w:type="table" w:customStyle="1" w:styleId="Tablaconcuadrcula13">
    <w:name w:val="Tabla con cuadrícula13"/>
    <w:basedOn w:val="Tablanormal"/>
    <w:next w:val="Tablaconcuadrcula"/>
    <w:rsid w:val="003650C5"/>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bject">
    <w:name w:val="object"/>
    <w:basedOn w:val="Fuentedeprrafopredeter"/>
    <w:rsid w:val="003650C5"/>
  </w:style>
  <w:style w:type="character" w:customStyle="1" w:styleId="markedcontent">
    <w:name w:val="markedcontent"/>
    <w:rsid w:val="004C00F0"/>
  </w:style>
  <w:style w:type="character" w:customStyle="1" w:styleId="highlight">
    <w:name w:val="highlight"/>
    <w:rsid w:val="004C00F0"/>
  </w:style>
  <w:style w:type="character" w:customStyle="1" w:styleId="mark7rxxmc9y2">
    <w:name w:val="mark7rxxmc9y2"/>
    <w:rsid w:val="004C00F0"/>
  </w:style>
  <w:style w:type="paragraph" w:customStyle="1" w:styleId="Car0">
    <w:name w:val="Car"/>
    <w:basedOn w:val="Normal"/>
    <w:rsid w:val="004C00F0"/>
    <w:pPr>
      <w:spacing w:before="0" w:line="240" w:lineRule="exact"/>
      <w:ind w:firstLine="0"/>
      <w:jc w:val="left"/>
    </w:pPr>
    <w:rPr>
      <w:rFonts w:ascii="Tahoma" w:eastAsia="Times New Roman" w:hAnsi="Tahoma"/>
      <w:sz w:val="20"/>
      <w:szCs w:val="20"/>
      <w:lang w:val="en-US" w:eastAsia="en-US"/>
    </w:rPr>
  </w:style>
  <w:style w:type="character" w:customStyle="1" w:styleId="CarCar0">
    <w:name w:val="Car Car"/>
    <w:rsid w:val="004C00F0"/>
    <w:rPr>
      <w:sz w:val="24"/>
      <w:szCs w:val="24"/>
    </w:rPr>
  </w:style>
  <w:style w:type="character" w:customStyle="1" w:styleId="CarCar10">
    <w:name w:val="Car Car1"/>
    <w:rsid w:val="004C00F0"/>
    <w:rPr>
      <w:rFonts w:ascii="Arial" w:hAnsi="Arial"/>
      <w:b/>
    </w:rPr>
  </w:style>
  <w:style w:type="numbering" w:customStyle="1" w:styleId="Sinlista19">
    <w:name w:val="Sin lista19"/>
    <w:next w:val="Sinlista"/>
    <w:uiPriority w:val="99"/>
    <w:semiHidden/>
    <w:unhideWhenUsed/>
    <w:rsid w:val="00475C37"/>
  </w:style>
  <w:style w:type="table" w:customStyle="1" w:styleId="Tablaconcuadrcula14">
    <w:name w:val="Tabla con cuadrícula14"/>
    <w:basedOn w:val="Tablanormal"/>
    <w:next w:val="Tablaconcuadrcula"/>
    <w:rsid w:val="00475C37"/>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20">
    <w:name w:val="Sin lista20"/>
    <w:next w:val="Sinlista"/>
    <w:uiPriority w:val="99"/>
    <w:semiHidden/>
    <w:unhideWhenUsed/>
    <w:rsid w:val="004B6135"/>
  </w:style>
  <w:style w:type="table" w:customStyle="1" w:styleId="Tablaconcuadrcula15">
    <w:name w:val="Tabla con cuadrícula15"/>
    <w:basedOn w:val="Tablanormal"/>
    <w:next w:val="Tablaconcuadrcula"/>
    <w:rsid w:val="004B6135"/>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WW8Num14">
    <w:name w:val="WW8Num14"/>
    <w:basedOn w:val="Sinlista"/>
    <w:rsid w:val="001852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19583">
      <w:bodyDiv w:val="1"/>
      <w:marLeft w:val="0"/>
      <w:marRight w:val="0"/>
      <w:marTop w:val="0"/>
      <w:marBottom w:val="0"/>
      <w:divBdr>
        <w:top w:val="none" w:sz="0" w:space="0" w:color="auto"/>
        <w:left w:val="none" w:sz="0" w:space="0" w:color="auto"/>
        <w:bottom w:val="none" w:sz="0" w:space="0" w:color="auto"/>
        <w:right w:val="none" w:sz="0" w:space="0" w:color="auto"/>
      </w:divBdr>
    </w:div>
    <w:div w:id="59014654">
      <w:bodyDiv w:val="1"/>
      <w:marLeft w:val="0"/>
      <w:marRight w:val="0"/>
      <w:marTop w:val="0"/>
      <w:marBottom w:val="0"/>
      <w:divBdr>
        <w:top w:val="none" w:sz="0" w:space="0" w:color="auto"/>
        <w:left w:val="none" w:sz="0" w:space="0" w:color="auto"/>
        <w:bottom w:val="none" w:sz="0" w:space="0" w:color="auto"/>
        <w:right w:val="none" w:sz="0" w:space="0" w:color="auto"/>
      </w:divBdr>
    </w:div>
    <w:div w:id="62997693">
      <w:bodyDiv w:val="1"/>
      <w:marLeft w:val="0"/>
      <w:marRight w:val="0"/>
      <w:marTop w:val="0"/>
      <w:marBottom w:val="0"/>
      <w:divBdr>
        <w:top w:val="none" w:sz="0" w:space="0" w:color="auto"/>
        <w:left w:val="none" w:sz="0" w:space="0" w:color="auto"/>
        <w:bottom w:val="none" w:sz="0" w:space="0" w:color="auto"/>
        <w:right w:val="none" w:sz="0" w:space="0" w:color="auto"/>
      </w:divBdr>
    </w:div>
    <w:div w:id="69665091">
      <w:bodyDiv w:val="1"/>
      <w:marLeft w:val="0"/>
      <w:marRight w:val="0"/>
      <w:marTop w:val="0"/>
      <w:marBottom w:val="0"/>
      <w:divBdr>
        <w:top w:val="none" w:sz="0" w:space="0" w:color="auto"/>
        <w:left w:val="none" w:sz="0" w:space="0" w:color="auto"/>
        <w:bottom w:val="none" w:sz="0" w:space="0" w:color="auto"/>
        <w:right w:val="none" w:sz="0" w:space="0" w:color="auto"/>
      </w:divBdr>
    </w:div>
    <w:div w:id="83455545">
      <w:bodyDiv w:val="1"/>
      <w:marLeft w:val="0"/>
      <w:marRight w:val="0"/>
      <w:marTop w:val="0"/>
      <w:marBottom w:val="0"/>
      <w:divBdr>
        <w:top w:val="none" w:sz="0" w:space="0" w:color="auto"/>
        <w:left w:val="none" w:sz="0" w:space="0" w:color="auto"/>
        <w:bottom w:val="none" w:sz="0" w:space="0" w:color="auto"/>
        <w:right w:val="none" w:sz="0" w:space="0" w:color="auto"/>
      </w:divBdr>
    </w:div>
    <w:div w:id="88625149">
      <w:bodyDiv w:val="1"/>
      <w:marLeft w:val="0"/>
      <w:marRight w:val="0"/>
      <w:marTop w:val="0"/>
      <w:marBottom w:val="0"/>
      <w:divBdr>
        <w:top w:val="none" w:sz="0" w:space="0" w:color="auto"/>
        <w:left w:val="none" w:sz="0" w:space="0" w:color="auto"/>
        <w:bottom w:val="none" w:sz="0" w:space="0" w:color="auto"/>
        <w:right w:val="none" w:sz="0" w:space="0" w:color="auto"/>
      </w:divBdr>
    </w:div>
    <w:div w:id="104738273">
      <w:bodyDiv w:val="1"/>
      <w:marLeft w:val="0"/>
      <w:marRight w:val="0"/>
      <w:marTop w:val="0"/>
      <w:marBottom w:val="0"/>
      <w:divBdr>
        <w:top w:val="none" w:sz="0" w:space="0" w:color="auto"/>
        <w:left w:val="none" w:sz="0" w:space="0" w:color="auto"/>
        <w:bottom w:val="none" w:sz="0" w:space="0" w:color="auto"/>
        <w:right w:val="none" w:sz="0" w:space="0" w:color="auto"/>
      </w:divBdr>
    </w:div>
    <w:div w:id="199558505">
      <w:bodyDiv w:val="1"/>
      <w:marLeft w:val="0"/>
      <w:marRight w:val="0"/>
      <w:marTop w:val="0"/>
      <w:marBottom w:val="0"/>
      <w:divBdr>
        <w:top w:val="none" w:sz="0" w:space="0" w:color="auto"/>
        <w:left w:val="none" w:sz="0" w:space="0" w:color="auto"/>
        <w:bottom w:val="none" w:sz="0" w:space="0" w:color="auto"/>
        <w:right w:val="none" w:sz="0" w:space="0" w:color="auto"/>
      </w:divBdr>
    </w:div>
    <w:div w:id="229272830">
      <w:bodyDiv w:val="1"/>
      <w:marLeft w:val="0"/>
      <w:marRight w:val="0"/>
      <w:marTop w:val="0"/>
      <w:marBottom w:val="0"/>
      <w:divBdr>
        <w:top w:val="none" w:sz="0" w:space="0" w:color="auto"/>
        <w:left w:val="none" w:sz="0" w:space="0" w:color="auto"/>
        <w:bottom w:val="none" w:sz="0" w:space="0" w:color="auto"/>
        <w:right w:val="none" w:sz="0" w:space="0" w:color="auto"/>
      </w:divBdr>
    </w:div>
    <w:div w:id="251663734">
      <w:bodyDiv w:val="1"/>
      <w:marLeft w:val="0"/>
      <w:marRight w:val="0"/>
      <w:marTop w:val="0"/>
      <w:marBottom w:val="0"/>
      <w:divBdr>
        <w:top w:val="none" w:sz="0" w:space="0" w:color="auto"/>
        <w:left w:val="none" w:sz="0" w:space="0" w:color="auto"/>
        <w:bottom w:val="none" w:sz="0" w:space="0" w:color="auto"/>
        <w:right w:val="none" w:sz="0" w:space="0" w:color="auto"/>
      </w:divBdr>
    </w:div>
    <w:div w:id="255287639">
      <w:bodyDiv w:val="1"/>
      <w:marLeft w:val="0"/>
      <w:marRight w:val="0"/>
      <w:marTop w:val="0"/>
      <w:marBottom w:val="0"/>
      <w:divBdr>
        <w:top w:val="none" w:sz="0" w:space="0" w:color="auto"/>
        <w:left w:val="none" w:sz="0" w:space="0" w:color="auto"/>
        <w:bottom w:val="none" w:sz="0" w:space="0" w:color="auto"/>
        <w:right w:val="none" w:sz="0" w:space="0" w:color="auto"/>
      </w:divBdr>
    </w:div>
    <w:div w:id="285699449">
      <w:bodyDiv w:val="1"/>
      <w:marLeft w:val="0"/>
      <w:marRight w:val="0"/>
      <w:marTop w:val="0"/>
      <w:marBottom w:val="0"/>
      <w:divBdr>
        <w:top w:val="none" w:sz="0" w:space="0" w:color="auto"/>
        <w:left w:val="none" w:sz="0" w:space="0" w:color="auto"/>
        <w:bottom w:val="none" w:sz="0" w:space="0" w:color="auto"/>
        <w:right w:val="none" w:sz="0" w:space="0" w:color="auto"/>
      </w:divBdr>
    </w:div>
    <w:div w:id="320275456">
      <w:bodyDiv w:val="1"/>
      <w:marLeft w:val="0"/>
      <w:marRight w:val="0"/>
      <w:marTop w:val="0"/>
      <w:marBottom w:val="0"/>
      <w:divBdr>
        <w:top w:val="none" w:sz="0" w:space="0" w:color="auto"/>
        <w:left w:val="none" w:sz="0" w:space="0" w:color="auto"/>
        <w:bottom w:val="none" w:sz="0" w:space="0" w:color="auto"/>
        <w:right w:val="none" w:sz="0" w:space="0" w:color="auto"/>
      </w:divBdr>
    </w:div>
    <w:div w:id="329212570">
      <w:bodyDiv w:val="1"/>
      <w:marLeft w:val="0"/>
      <w:marRight w:val="0"/>
      <w:marTop w:val="0"/>
      <w:marBottom w:val="0"/>
      <w:divBdr>
        <w:top w:val="none" w:sz="0" w:space="0" w:color="auto"/>
        <w:left w:val="none" w:sz="0" w:space="0" w:color="auto"/>
        <w:bottom w:val="none" w:sz="0" w:space="0" w:color="auto"/>
        <w:right w:val="none" w:sz="0" w:space="0" w:color="auto"/>
      </w:divBdr>
    </w:div>
    <w:div w:id="384717888">
      <w:bodyDiv w:val="1"/>
      <w:marLeft w:val="0"/>
      <w:marRight w:val="0"/>
      <w:marTop w:val="0"/>
      <w:marBottom w:val="0"/>
      <w:divBdr>
        <w:top w:val="none" w:sz="0" w:space="0" w:color="auto"/>
        <w:left w:val="none" w:sz="0" w:space="0" w:color="auto"/>
        <w:bottom w:val="none" w:sz="0" w:space="0" w:color="auto"/>
        <w:right w:val="none" w:sz="0" w:space="0" w:color="auto"/>
      </w:divBdr>
    </w:div>
    <w:div w:id="401292369">
      <w:bodyDiv w:val="1"/>
      <w:marLeft w:val="0"/>
      <w:marRight w:val="0"/>
      <w:marTop w:val="0"/>
      <w:marBottom w:val="0"/>
      <w:divBdr>
        <w:top w:val="none" w:sz="0" w:space="0" w:color="auto"/>
        <w:left w:val="none" w:sz="0" w:space="0" w:color="auto"/>
        <w:bottom w:val="none" w:sz="0" w:space="0" w:color="auto"/>
        <w:right w:val="none" w:sz="0" w:space="0" w:color="auto"/>
      </w:divBdr>
    </w:div>
    <w:div w:id="404568666">
      <w:bodyDiv w:val="1"/>
      <w:marLeft w:val="0"/>
      <w:marRight w:val="0"/>
      <w:marTop w:val="0"/>
      <w:marBottom w:val="0"/>
      <w:divBdr>
        <w:top w:val="none" w:sz="0" w:space="0" w:color="auto"/>
        <w:left w:val="none" w:sz="0" w:space="0" w:color="auto"/>
        <w:bottom w:val="none" w:sz="0" w:space="0" w:color="auto"/>
        <w:right w:val="none" w:sz="0" w:space="0" w:color="auto"/>
      </w:divBdr>
    </w:div>
    <w:div w:id="510341132">
      <w:bodyDiv w:val="1"/>
      <w:marLeft w:val="0"/>
      <w:marRight w:val="0"/>
      <w:marTop w:val="0"/>
      <w:marBottom w:val="0"/>
      <w:divBdr>
        <w:top w:val="none" w:sz="0" w:space="0" w:color="auto"/>
        <w:left w:val="none" w:sz="0" w:space="0" w:color="auto"/>
        <w:bottom w:val="none" w:sz="0" w:space="0" w:color="auto"/>
        <w:right w:val="none" w:sz="0" w:space="0" w:color="auto"/>
      </w:divBdr>
    </w:div>
    <w:div w:id="517155802">
      <w:bodyDiv w:val="1"/>
      <w:marLeft w:val="0"/>
      <w:marRight w:val="0"/>
      <w:marTop w:val="0"/>
      <w:marBottom w:val="0"/>
      <w:divBdr>
        <w:top w:val="none" w:sz="0" w:space="0" w:color="auto"/>
        <w:left w:val="none" w:sz="0" w:space="0" w:color="auto"/>
        <w:bottom w:val="none" w:sz="0" w:space="0" w:color="auto"/>
        <w:right w:val="none" w:sz="0" w:space="0" w:color="auto"/>
      </w:divBdr>
    </w:div>
    <w:div w:id="556819971">
      <w:bodyDiv w:val="1"/>
      <w:marLeft w:val="0"/>
      <w:marRight w:val="0"/>
      <w:marTop w:val="0"/>
      <w:marBottom w:val="0"/>
      <w:divBdr>
        <w:top w:val="none" w:sz="0" w:space="0" w:color="auto"/>
        <w:left w:val="none" w:sz="0" w:space="0" w:color="auto"/>
        <w:bottom w:val="none" w:sz="0" w:space="0" w:color="auto"/>
        <w:right w:val="none" w:sz="0" w:space="0" w:color="auto"/>
      </w:divBdr>
    </w:div>
    <w:div w:id="566303268">
      <w:bodyDiv w:val="1"/>
      <w:marLeft w:val="0"/>
      <w:marRight w:val="0"/>
      <w:marTop w:val="0"/>
      <w:marBottom w:val="0"/>
      <w:divBdr>
        <w:top w:val="none" w:sz="0" w:space="0" w:color="auto"/>
        <w:left w:val="none" w:sz="0" w:space="0" w:color="auto"/>
        <w:bottom w:val="none" w:sz="0" w:space="0" w:color="auto"/>
        <w:right w:val="none" w:sz="0" w:space="0" w:color="auto"/>
      </w:divBdr>
    </w:div>
    <w:div w:id="568266045">
      <w:bodyDiv w:val="1"/>
      <w:marLeft w:val="0"/>
      <w:marRight w:val="0"/>
      <w:marTop w:val="0"/>
      <w:marBottom w:val="0"/>
      <w:divBdr>
        <w:top w:val="none" w:sz="0" w:space="0" w:color="auto"/>
        <w:left w:val="none" w:sz="0" w:space="0" w:color="auto"/>
        <w:bottom w:val="none" w:sz="0" w:space="0" w:color="auto"/>
        <w:right w:val="none" w:sz="0" w:space="0" w:color="auto"/>
      </w:divBdr>
    </w:div>
    <w:div w:id="587807706">
      <w:bodyDiv w:val="1"/>
      <w:marLeft w:val="0"/>
      <w:marRight w:val="0"/>
      <w:marTop w:val="0"/>
      <w:marBottom w:val="0"/>
      <w:divBdr>
        <w:top w:val="none" w:sz="0" w:space="0" w:color="auto"/>
        <w:left w:val="none" w:sz="0" w:space="0" w:color="auto"/>
        <w:bottom w:val="none" w:sz="0" w:space="0" w:color="auto"/>
        <w:right w:val="none" w:sz="0" w:space="0" w:color="auto"/>
      </w:divBdr>
    </w:div>
    <w:div w:id="591205293">
      <w:bodyDiv w:val="1"/>
      <w:marLeft w:val="0"/>
      <w:marRight w:val="0"/>
      <w:marTop w:val="0"/>
      <w:marBottom w:val="0"/>
      <w:divBdr>
        <w:top w:val="none" w:sz="0" w:space="0" w:color="auto"/>
        <w:left w:val="none" w:sz="0" w:space="0" w:color="auto"/>
        <w:bottom w:val="none" w:sz="0" w:space="0" w:color="auto"/>
        <w:right w:val="none" w:sz="0" w:space="0" w:color="auto"/>
      </w:divBdr>
    </w:div>
    <w:div w:id="610747207">
      <w:bodyDiv w:val="1"/>
      <w:marLeft w:val="0"/>
      <w:marRight w:val="0"/>
      <w:marTop w:val="0"/>
      <w:marBottom w:val="0"/>
      <w:divBdr>
        <w:top w:val="none" w:sz="0" w:space="0" w:color="auto"/>
        <w:left w:val="none" w:sz="0" w:space="0" w:color="auto"/>
        <w:bottom w:val="none" w:sz="0" w:space="0" w:color="auto"/>
        <w:right w:val="none" w:sz="0" w:space="0" w:color="auto"/>
      </w:divBdr>
    </w:div>
    <w:div w:id="616720147">
      <w:bodyDiv w:val="1"/>
      <w:marLeft w:val="0"/>
      <w:marRight w:val="0"/>
      <w:marTop w:val="0"/>
      <w:marBottom w:val="0"/>
      <w:divBdr>
        <w:top w:val="none" w:sz="0" w:space="0" w:color="auto"/>
        <w:left w:val="none" w:sz="0" w:space="0" w:color="auto"/>
        <w:bottom w:val="none" w:sz="0" w:space="0" w:color="auto"/>
        <w:right w:val="none" w:sz="0" w:space="0" w:color="auto"/>
      </w:divBdr>
    </w:div>
    <w:div w:id="687099779">
      <w:bodyDiv w:val="1"/>
      <w:marLeft w:val="0"/>
      <w:marRight w:val="0"/>
      <w:marTop w:val="0"/>
      <w:marBottom w:val="0"/>
      <w:divBdr>
        <w:top w:val="none" w:sz="0" w:space="0" w:color="auto"/>
        <w:left w:val="none" w:sz="0" w:space="0" w:color="auto"/>
        <w:bottom w:val="none" w:sz="0" w:space="0" w:color="auto"/>
        <w:right w:val="none" w:sz="0" w:space="0" w:color="auto"/>
      </w:divBdr>
    </w:div>
    <w:div w:id="713163312">
      <w:bodyDiv w:val="1"/>
      <w:marLeft w:val="0"/>
      <w:marRight w:val="0"/>
      <w:marTop w:val="0"/>
      <w:marBottom w:val="0"/>
      <w:divBdr>
        <w:top w:val="none" w:sz="0" w:space="0" w:color="auto"/>
        <w:left w:val="none" w:sz="0" w:space="0" w:color="auto"/>
        <w:bottom w:val="none" w:sz="0" w:space="0" w:color="auto"/>
        <w:right w:val="none" w:sz="0" w:space="0" w:color="auto"/>
      </w:divBdr>
    </w:div>
    <w:div w:id="727923072">
      <w:bodyDiv w:val="1"/>
      <w:marLeft w:val="0"/>
      <w:marRight w:val="0"/>
      <w:marTop w:val="0"/>
      <w:marBottom w:val="0"/>
      <w:divBdr>
        <w:top w:val="none" w:sz="0" w:space="0" w:color="auto"/>
        <w:left w:val="none" w:sz="0" w:space="0" w:color="auto"/>
        <w:bottom w:val="none" w:sz="0" w:space="0" w:color="auto"/>
        <w:right w:val="none" w:sz="0" w:space="0" w:color="auto"/>
      </w:divBdr>
    </w:div>
    <w:div w:id="755981778">
      <w:bodyDiv w:val="1"/>
      <w:marLeft w:val="0"/>
      <w:marRight w:val="0"/>
      <w:marTop w:val="0"/>
      <w:marBottom w:val="0"/>
      <w:divBdr>
        <w:top w:val="none" w:sz="0" w:space="0" w:color="auto"/>
        <w:left w:val="none" w:sz="0" w:space="0" w:color="auto"/>
        <w:bottom w:val="none" w:sz="0" w:space="0" w:color="auto"/>
        <w:right w:val="none" w:sz="0" w:space="0" w:color="auto"/>
      </w:divBdr>
    </w:div>
    <w:div w:id="773207851">
      <w:bodyDiv w:val="1"/>
      <w:marLeft w:val="0"/>
      <w:marRight w:val="0"/>
      <w:marTop w:val="0"/>
      <w:marBottom w:val="0"/>
      <w:divBdr>
        <w:top w:val="none" w:sz="0" w:space="0" w:color="auto"/>
        <w:left w:val="none" w:sz="0" w:space="0" w:color="auto"/>
        <w:bottom w:val="none" w:sz="0" w:space="0" w:color="auto"/>
        <w:right w:val="none" w:sz="0" w:space="0" w:color="auto"/>
      </w:divBdr>
    </w:div>
    <w:div w:id="814175586">
      <w:bodyDiv w:val="1"/>
      <w:marLeft w:val="0"/>
      <w:marRight w:val="0"/>
      <w:marTop w:val="0"/>
      <w:marBottom w:val="0"/>
      <w:divBdr>
        <w:top w:val="none" w:sz="0" w:space="0" w:color="auto"/>
        <w:left w:val="none" w:sz="0" w:space="0" w:color="auto"/>
        <w:bottom w:val="none" w:sz="0" w:space="0" w:color="auto"/>
        <w:right w:val="none" w:sz="0" w:space="0" w:color="auto"/>
      </w:divBdr>
    </w:div>
    <w:div w:id="827671518">
      <w:bodyDiv w:val="1"/>
      <w:marLeft w:val="0"/>
      <w:marRight w:val="0"/>
      <w:marTop w:val="0"/>
      <w:marBottom w:val="0"/>
      <w:divBdr>
        <w:top w:val="none" w:sz="0" w:space="0" w:color="auto"/>
        <w:left w:val="none" w:sz="0" w:space="0" w:color="auto"/>
        <w:bottom w:val="none" w:sz="0" w:space="0" w:color="auto"/>
        <w:right w:val="none" w:sz="0" w:space="0" w:color="auto"/>
      </w:divBdr>
    </w:div>
    <w:div w:id="849369092">
      <w:bodyDiv w:val="1"/>
      <w:marLeft w:val="0"/>
      <w:marRight w:val="0"/>
      <w:marTop w:val="0"/>
      <w:marBottom w:val="0"/>
      <w:divBdr>
        <w:top w:val="none" w:sz="0" w:space="0" w:color="auto"/>
        <w:left w:val="none" w:sz="0" w:space="0" w:color="auto"/>
        <w:bottom w:val="none" w:sz="0" w:space="0" w:color="auto"/>
        <w:right w:val="none" w:sz="0" w:space="0" w:color="auto"/>
      </w:divBdr>
    </w:div>
    <w:div w:id="886794095">
      <w:bodyDiv w:val="1"/>
      <w:marLeft w:val="0"/>
      <w:marRight w:val="0"/>
      <w:marTop w:val="0"/>
      <w:marBottom w:val="0"/>
      <w:divBdr>
        <w:top w:val="none" w:sz="0" w:space="0" w:color="auto"/>
        <w:left w:val="none" w:sz="0" w:space="0" w:color="auto"/>
        <w:bottom w:val="none" w:sz="0" w:space="0" w:color="auto"/>
        <w:right w:val="none" w:sz="0" w:space="0" w:color="auto"/>
      </w:divBdr>
    </w:div>
    <w:div w:id="926228371">
      <w:bodyDiv w:val="1"/>
      <w:marLeft w:val="0"/>
      <w:marRight w:val="0"/>
      <w:marTop w:val="0"/>
      <w:marBottom w:val="0"/>
      <w:divBdr>
        <w:top w:val="none" w:sz="0" w:space="0" w:color="auto"/>
        <w:left w:val="none" w:sz="0" w:space="0" w:color="auto"/>
        <w:bottom w:val="none" w:sz="0" w:space="0" w:color="auto"/>
        <w:right w:val="none" w:sz="0" w:space="0" w:color="auto"/>
      </w:divBdr>
    </w:div>
    <w:div w:id="929511141">
      <w:bodyDiv w:val="1"/>
      <w:marLeft w:val="0"/>
      <w:marRight w:val="0"/>
      <w:marTop w:val="0"/>
      <w:marBottom w:val="0"/>
      <w:divBdr>
        <w:top w:val="none" w:sz="0" w:space="0" w:color="auto"/>
        <w:left w:val="none" w:sz="0" w:space="0" w:color="auto"/>
        <w:bottom w:val="none" w:sz="0" w:space="0" w:color="auto"/>
        <w:right w:val="none" w:sz="0" w:space="0" w:color="auto"/>
      </w:divBdr>
    </w:div>
    <w:div w:id="979768816">
      <w:bodyDiv w:val="1"/>
      <w:marLeft w:val="0"/>
      <w:marRight w:val="0"/>
      <w:marTop w:val="0"/>
      <w:marBottom w:val="0"/>
      <w:divBdr>
        <w:top w:val="none" w:sz="0" w:space="0" w:color="auto"/>
        <w:left w:val="none" w:sz="0" w:space="0" w:color="auto"/>
        <w:bottom w:val="none" w:sz="0" w:space="0" w:color="auto"/>
        <w:right w:val="none" w:sz="0" w:space="0" w:color="auto"/>
      </w:divBdr>
    </w:div>
    <w:div w:id="990795395">
      <w:bodyDiv w:val="1"/>
      <w:marLeft w:val="0"/>
      <w:marRight w:val="0"/>
      <w:marTop w:val="0"/>
      <w:marBottom w:val="0"/>
      <w:divBdr>
        <w:top w:val="none" w:sz="0" w:space="0" w:color="auto"/>
        <w:left w:val="none" w:sz="0" w:space="0" w:color="auto"/>
        <w:bottom w:val="none" w:sz="0" w:space="0" w:color="auto"/>
        <w:right w:val="none" w:sz="0" w:space="0" w:color="auto"/>
      </w:divBdr>
    </w:div>
    <w:div w:id="1035691890">
      <w:bodyDiv w:val="1"/>
      <w:marLeft w:val="0"/>
      <w:marRight w:val="0"/>
      <w:marTop w:val="0"/>
      <w:marBottom w:val="0"/>
      <w:divBdr>
        <w:top w:val="none" w:sz="0" w:space="0" w:color="auto"/>
        <w:left w:val="none" w:sz="0" w:space="0" w:color="auto"/>
        <w:bottom w:val="none" w:sz="0" w:space="0" w:color="auto"/>
        <w:right w:val="none" w:sz="0" w:space="0" w:color="auto"/>
      </w:divBdr>
    </w:div>
    <w:div w:id="1067411525">
      <w:bodyDiv w:val="1"/>
      <w:marLeft w:val="0"/>
      <w:marRight w:val="0"/>
      <w:marTop w:val="0"/>
      <w:marBottom w:val="0"/>
      <w:divBdr>
        <w:top w:val="none" w:sz="0" w:space="0" w:color="auto"/>
        <w:left w:val="none" w:sz="0" w:space="0" w:color="auto"/>
        <w:bottom w:val="none" w:sz="0" w:space="0" w:color="auto"/>
        <w:right w:val="none" w:sz="0" w:space="0" w:color="auto"/>
      </w:divBdr>
    </w:div>
    <w:div w:id="1104962636">
      <w:bodyDiv w:val="1"/>
      <w:marLeft w:val="0"/>
      <w:marRight w:val="0"/>
      <w:marTop w:val="0"/>
      <w:marBottom w:val="0"/>
      <w:divBdr>
        <w:top w:val="none" w:sz="0" w:space="0" w:color="auto"/>
        <w:left w:val="none" w:sz="0" w:space="0" w:color="auto"/>
        <w:bottom w:val="none" w:sz="0" w:space="0" w:color="auto"/>
        <w:right w:val="none" w:sz="0" w:space="0" w:color="auto"/>
      </w:divBdr>
    </w:div>
    <w:div w:id="1123307787">
      <w:bodyDiv w:val="1"/>
      <w:marLeft w:val="0"/>
      <w:marRight w:val="0"/>
      <w:marTop w:val="0"/>
      <w:marBottom w:val="0"/>
      <w:divBdr>
        <w:top w:val="none" w:sz="0" w:space="0" w:color="auto"/>
        <w:left w:val="none" w:sz="0" w:space="0" w:color="auto"/>
        <w:bottom w:val="none" w:sz="0" w:space="0" w:color="auto"/>
        <w:right w:val="none" w:sz="0" w:space="0" w:color="auto"/>
      </w:divBdr>
    </w:div>
    <w:div w:id="1139688575">
      <w:bodyDiv w:val="1"/>
      <w:marLeft w:val="0"/>
      <w:marRight w:val="0"/>
      <w:marTop w:val="0"/>
      <w:marBottom w:val="0"/>
      <w:divBdr>
        <w:top w:val="none" w:sz="0" w:space="0" w:color="auto"/>
        <w:left w:val="none" w:sz="0" w:space="0" w:color="auto"/>
        <w:bottom w:val="none" w:sz="0" w:space="0" w:color="auto"/>
        <w:right w:val="none" w:sz="0" w:space="0" w:color="auto"/>
      </w:divBdr>
    </w:div>
    <w:div w:id="1155754184">
      <w:bodyDiv w:val="1"/>
      <w:marLeft w:val="0"/>
      <w:marRight w:val="0"/>
      <w:marTop w:val="0"/>
      <w:marBottom w:val="0"/>
      <w:divBdr>
        <w:top w:val="none" w:sz="0" w:space="0" w:color="auto"/>
        <w:left w:val="none" w:sz="0" w:space="0" w:color="auto"/>
        <w:bottom w:val="none" w:sz="0" w:space="0" w:color="auto"/>
        <w:right w:val="none" w:sz="0" w:space="0" w:color="auto"/>
      </w:divBdr>
    </w:div>
    <w:div w:id="1176114226">
      <w:bodyDiv w:val="1"/>
      <w:marLeft w:val="0"/>
      <w:marRight w:val="0"/>
      <w:marTop w:val="0"/>
      <w:marBottom w:val="0"/>
      <w:divBdr>
        <w:top w:val="none" w:sz="0" w:space="0" w:color="auto"/>
        <w:left w:val="none" w:sz="0" w:space="0" w:color="auto"/>
        <w:bottom w:val="none" w:sz="0" w:space="0" w:color="auto"/>
        <w:right w:val="none" w:sz="0" w:space="0" w:color="auto"/>
      </w:divBdr>
    </w:div>
    <w:div w:id="1182623062">
      <w:bodyDiv w:val="1"/>
      <w:marLeft w:val="0"/>
      <w:marRight w:val="0"/>
      <w:marTop w:val="0"/>
      <w:marBottom w:val="0"/>
      <w:divBdr>
        <w:top w:val="none" w:sz="0" w:space="0" w:color="auto"/>
        <w:left w:val="none" w:sz="0" w:space="0" w:color="auto"/>
        <w:bottom w:val="none" w:sz="0" w:space="0" w:color="auto"/>
        <w:right w:val="none" w:sz="0" w:space="0" w:color="auto"/>
      </w:divBdr>
      <w:divsChild>
        <w:div w:id="520169329">
          <w:marLeft w:val="0"/>
          <w:marRight w:val="0"/>
          <w:marTop w:val="0"/>
          <w:marBottom w:val="0"/>
          <w:divBdr>
            <w:top w:val="none" w:sz="0" w:space="0" w:color="auto"/>
            <w:left w:val="none" w:sz="0" w:space="0" w:color="auto"/>
            <w:bottom w:val="none" w:sz="0" w:space="0" w:color="auto"/>
            <w:right w:val="none" w:sz="0" w:space="0" w:color="auto"/>
          </w:divBdr>
        </w:div>
        <w:div w:id="537396097">
          <w:marLeft w:val="0"/>
          <w:marRight w:val="0"/>
          <w:marTop w:val="0"/>
          <w:marBottom w:val="0"/>
          <w:divBdr>
            <w:top w:val="none" w:sz="0" w:space="0" w:color="auto"/>
            <w:left w:val="none" w:sz="0" w:space="0" w:color="auto"/>
            <w:bottom w:val="none" w:sz="0" w:space="0" w:color="auto"/>
            <w:right w:val="none" w:sz="0" w:space="0" w:color="auto"/>
          </w:divBdr>
        </w:div>
        <w:div w:id="615261470">
          <w:marLeft w:val="0"/>
          <w:marRight w:val="0"/>
          <w:marTop w:val="0"/>
          <w:marBottom w:val="0"/>
          <w:divBdr>
            <w:top w:val="none" w:sz="0" w:space="0" w:color="auto"/>
            <w:left w:val="none" w:sz="0" w:space="0" w:color="auto"/>
            <w:bottom w:val="none" w:sz="0" w:space="0" w:color="auto"/>
            <w:right w:val="none" w:sz="0" w:space="0" w:color="auto"/>
          </w:divBdr>
        </w:div>
        <w:div w:id="696540040">
          <w:marLeft w:val="0"/>
          <w:marRight w:val="0"/>
          <w:marTop w:val="0"/>
          <w:marBottom w:val="0"/>
          <w:divBdr>
            <w:top w:val="none" w:sz="0" w:space="0" w:color="auto"/>
            <w:left w:val="none" w:sz="0" w:space="0" w:color="auto"/>
            <w:bottom w:val="none" w:sz="0" w:space="0" w:color="auto"/>
            <w:right w:val="none" w:sz="0" w:space="0" w:color="auto"/>
          </w:divBdr>
        </w:div>
        <w:div w:id="1039165421">
          <w:marLeft w:val="0"/>
          <w:marRight w:val="0"/>
          <w:marTop w:val="0"/>
          <w:marBottom w:val="0"/>
          <w:divBdr>
            <w:top w:val="none" w:sz="0" w:space="0" w:color="auto"/>
            <w:left w:val="none" w:sz="0" w:space="0" w:color="auto"/>
            <w:bottom w:val="none" w:sz="0" w:space="0" w:color="auto"/>
            <w:right w:val="none" w:sz="0" w:space="0" w:color="auto"/>
          </w:divBdr>
        </w:div>
        <w:div w:id="1056129047">
          <w:marLeft w:val="0"/>
          <w:marRight w:val="0"/>
          <w:marTop w:val="0"/>
          <w:marBottom w:val="0"/>
          <w:divBdr>
            <w:top w:val="none" w:sz="0" w:space="0" w:color="auto"/>
            <w:left w:val="none" w:sz="0" w:space="0" w:color="auto"/>
            <w:bottom w:val="none" w:sz="0" w:space="0" w:color="auto"/>
            <w:right w:val="none" w:sz="0" w:space="0" w:color="auto"/>
          </w:divBdr>
        </w:div>
        <w:div w:id="1668902207">
          <w:marLeft w:val="0"/>
          <w:marRight w:val="0"/>
          <w:marTop w:val="0"/>
          <w:marBottom w:val="0"/>
          <w:divBdr>
            <w:top w:val="none" w:sz="0" w:space="0" w:color="auto"/>
            <w:left w:val="none" w:sz="0" w:space="0" w:color="auto"/>
            <w:bottom w:val="none" w:sz="0" w:space="0" w:color="auto"/>
            <w:right w:val="none" w:sz="0" w:space="0" w:color="auto"/>
          </w:divBdr>
        </w:div>
        <w:div w:id="2005353298">
          <w:marLeft w:val="0"/>
          <w:marRight w:val="0"/>
          <w:marTop w:val="0"/>
          <w:marBottom w:val="0"/>
          <w:divBdr>
            <w:top w:val="none" w:sz="0" w:space="0" w:color="auto"/>
            <w:left w:val="none" w:sz="0" w:space="0" w:color="auto"/>
            <w:bottom w:val="none" w:sz="0" w:space="0" w:color="auto"/>
            <w:right w:val="none" w:sz="0" w:space="0" w:color="auto"/>
          </w:divBdr>
        </w:div>
      </w:divsChild>
    </w:div>
    <w:div w:id="1194028575">
      <w:bodyDiv w:val="1"/>
      <w:marLeft w:val="0"/>
      <w:marRight w:val="0"/>
      <w:marTop w:val="0"/>
      <w:marBottom w:val="0"/>
      <w:divBdr>
        <w:top w:val="none" w:sz="0" w:space="0" w:color="auto"/>
        <w:left w:val="none" w:sz="0" w:space="0" w:color="auto"/>
        <w:bottom w:val="none" w:sz="0" w:space="0" w:color="auto"/>
        <w:right w:val="none" w:sz="0" w:space="0" w:color="auto"/>
      </w:divBdr>
    </w:div>
    <w:div w:id="1245066343">
      <w:bodyDiv w:val="1"/>
      <w:marLeft w:val="0"/>
      <w:marRight w:val="0"/>
      <w:marTop w:val="0"/>
      <w:marBottom w:val="0"/>
      <w:divBdr>
        <w:top w:val="none" w:sz="0" w:space="0" w:color="auto"/>
        <w:left w:val="none" w:sz="0" w:space="0" w:color="auto"/>
        <w:bottom w:val="none" w:sz="0" w:space="0" w:color="auto"/>
        <w:right w:val="none" w:sz="0" w:space="0" w:color="auto"/>
      </w:divBdr>
    </w:div>
    <w:div w:id="1262832339">
      <w:bodyDiv w:val="1"/>
      <w:marLeft w:val="0"/>
      <w:marRight w:val="0"/>
      <w:marTop w:val="0"/>
      <w:marBottom w:val="0"/>
      <w:divBdr>
        <w:top w:val="none" w:sz="0" w:space="0" w:color="auto"/>
        <w:left w:val="none" w:sz="0" w:space="0" w:color="auto"/>
        <w:bottom w:val="none" w:sz="0" w:space="0" w:color="auto"/>
        <w:right w:val="none" w:sz="0" w:space="0" w:color="auto"/>
      </w:divBdr>
    </w:div>
    <w:div w:id="1265381584">
      <w:bodyDiv w:val="1"/>
      <w:marLeft w:val="0"/>
      <w:marRight w:val="0"/>
      <w:marTop w:val="0"/>
      <w:marBottom w:val="0"/>
      <w:divBdr>
        <w:top w:val="none" w:sz="0" w:space="0" w:color="auto"/>
        <w:left w:val="none" w:sz="0" w:space="0" w:color="auto"/>
        <w:bottom w:val="none" w:sz="0" w:space="0" w:color="auto"/>
        <w:right w:val="none" w:sz="0" w:space="0" w:color="auto"/>
      </w:divBdr>
    </w:div>
    <w:div w:id="1291865110">
      <w:bodyDiv w:val="1"/>
      <w:marLeft w:val="0"/>
      <w:marRight w:val="0"/>
      <w:marTop w:val="0"/>
      <w:marBottom w:val="0"/>
      <w:divBdr>
        <w:top w:val="none" w:sz="0" w:space="0" w:color="auto"/>
        <w:left w:val="none" w:sz="0" w:space="0" w:color="auto"/>
        <w:bottom w:val="none" w:sz="0" w:space="0" w:color="auto"/>
        <w:right w:val="none" w:sz="0" w:space="0" w:color="auto"/>
      </w:divBdr>
    </w:div>
    <w:div w:id="1293054281">
      <w:bodyDiv w:val="1"/>
      <w:marLeft w:val="0"/>
      <w:marRight w:val="0"/>
      <w:marTop w:val="0"/>
      <w:marBottom w:val="0"/>
      <w:divBdr>
        <w:top w:val="none" w:sz="0" w:space="0" w:color="auto"/>
        <w:left w:val="none" w:sz="0" w:space="0" w:color="auto"/>
        <w:bottom w:val="none" w:sz="0" w:space="0" w:color="auto"/>
        <w:right w:val="none" w:sz="0" w:space="0" w:color="auto"/>
      </w:divBdr>
    </w:div>
    <w:div w:id="1339578991">
      <w:bodyDiv w:val="1"/>
      <w:marLeft w:val="0"/>
      <w:marRight w:val="0"/>
      <w:marTop w:val="0"/>
      <w:marBottom w:val="0"/>
      <w:divBdr>
        <w:top w:val="none" w:sz="0" w:space="0" w:color="auto"/>
        <w:left w:val="none" w:sz="0" w:space="0" w:color="auto"/>
        <w:bottom w:val="none" w:sz="0" w:space="0" w:color="auto"/>
        <w:right w:val="none" w:sz="0" w:space="0" w:color="auto"/>
      </w:divBdr>
    </w:div>
    <w:div w:id="1374189378">
      <w:bodyDiv w:val="1"/>
      <w:marLeft w:val="0"/>
      <w:marRight w:val="0"/>
      <w:marTop w:val="0"/>
      <w:marBottom w:val="0"/>
      <w:divBdr>
        <w:top w:val="none" w:sz="0" w:space="0" w:color="auto"/>
        <w:left w:val="none" w:sz="0" w:space="0" w:color="auto"/>
        <w:bottom w:val="none" w:sz="0" w:space="0" w:color="auto"/>
        <w:right w:val="none" w:sz="0" w:space="0" w:color="auto"/>
      </w:divBdr>
    </w:div>
    <w:div w:id="1397820424">
      <w:bodyDiv w:val="1"/>
      <w:marLeft w:val="0"/>
      <w:marRight w:val="0"/>
      <w:marTop w:val="0"/>
      <w:marBottom w:val="0"/>
      <w:divBdr>
        <w:top w:val="none" w:sz="0" w:space="0" w:color="auto"/>
        <w:left w:val="none" w:sz="0" w:space="0" w:color="auto"/>
        <w:bottom w:val="none" w:sz="0" w:space="0" w:color="auto"/>
        <w:right w:val="none" w:sz="0" w:space="0" w:color="auto"/>
      </w:divBdr>
    </w:div>
    <w:div w:id="1422143566">
      <w:bodyDiv w:val="1"/>
      <w:marLeft w:val="0"/>
      <w:marRight w:val="0"/>
      <w:marTop w:val="0"/>
      <w:marBottom w:val="0"/>
      <w:divBdr>
        <w:top w:val="none" w:sz="0" w:space="0" w:color="auto"/>
        <w:left w:val="none" w:sz="0" w:space="0" w:color="auto"/>
        <w:bottom w:val="none" w:sz="0" w:space="0" w:color="auto"/>
        <w:right w:val="none" w:sz="0" w:space="0" w:color="auto"/>
      </w:divBdr>
    </w:div>
    <w:div w:id="1423405843">
      <w:bodyDiv w:val="1"/>
      <w:marLeft w:val="0"/>
      <w:marRight w:val="0"/>
      <w:marTop w:val="0"/>
      <w:marBottom w:val="0"/>
      <w:divBdr>
        <w:top w:val="none" w:sz="0" w:space="0" w:color="auto"/>
        <w:left w:val="none" w:sz="0" w:space="0" w:color="auto"/>
        <w:bottom w:val="none" w:sz="0" w:space="0" w:color="auto"/>
        <w:right w:val="none" w:sz="0" w:space="0" w:color="auto"/>
      </w:divBdr>
    </w:div>
    <w:div w:id="1471048737">
      <w:bodyDiv w:val="1"/>
      <w:marLeft w:val="0"/>
      <w:marRight w:val="0"/>
      <w:marTop w:val="0"/>
      <w:marBottom w:val="0"/>
      <w:divBdr>
        <w:top w:val="none" w:sz="0" w:space="0" w:color="auto"/>
        <w:left w:val="none" w:sz="0" w:space="0" w:color="auto"/>
        <w:bottom w:val="none" w:sz="0" w:space="0" w:color="auto"/>
        <w:right w:val="none" w:sz="0" w:space="0" w:color="auto"/>
      </w:divBdr>
    </w:div>
    <w:div w:id="1557274544">
      <w:bodyDiv w:val="1"/>
      <w:marLeft w:val="0"/>
      <w:marRight w:val="0"/>
      <w:marTop w:val="0"/>
      <w:marBottom w:val="0"/>
      <w:divBdr>
        <w:top w:val="none" w:sz="0" w:space="0" w:color="auto"/>
        <w:left w:val="none" w:sz="0" w:space="0" w:color="auto"/>
        <w:bottom w:val="none" w:sz="0" w:space="0" w:color="auto"/>
        <w:right w:val="none" w:sz="0" w:space="0" w:color="auto"/>
      </w:divBdr>
    </w:div>
    <w:div w:id="1570923756">
      <w:bodyDiv w:val="1"/>
      <w:marLeft w:val="0"/>
      <w:marRight w:val="0"/>
      <w:marTop w:val="0"/>
      <w:marBottom w:val="0"/>
      <w:divBdr>
        <w:top w:val="none" w:sz="0" w:space="0" w:color="auto"/>
        <w:left w:val="none" w:sz="0" w:space="0" w:color="auto"/>
        <w:bottom w:val="none" w:sz="0" w:space="0" w:color="auto"/>
        <w:right w:val="none" w:sz="0" w:space="0" w:color="auto"/>
      </w:divBdr>
    </w:div>
    <w:div w:id="1595086195">
      <w:bodyDiv w:val="1"/>
      <w:marLeft w:val="0"/>
      <w:marRight w:val="0"/>
      <w:marTop w:val="0"/>
      <w:marBottom w:val="0"/>
      <w:divBdr>
        <w:top w:val="none" w:sz="0" w:space="0" w:color="auto"/>
        <w:left w:val="none" w:sz="0" w:space="0" w:color="auto"/>
        <w:bottom w:val="none" w:sz="0" w:space="0" w:color="auto"/>
        <w:right w:val="none" w:sz="0" w:space="0" w:color="auto"/>
      </w:divBdr>
    </w:div>
    <w:div w:id="1600139946">
      <w:bodyDiv w:val="1"/>
      <w:marLeft w:val="0"/>
      <w:marRight w:val="0"/>
      <w:marTop w:val="0"/>
      <w:marBottom w:val="0"/>
      <w:divBdr>
        <w:top w:val="none" w:sz="0" w:space="0" w:color="auto"/>
        <w:left w:val="none" w:sz="0" w:space="0" w:color="auto"/>
        <w:bottom w:val="none" w:sz="0" w:space="0" w:color="auto"/>
        <w:right w:val="none" w:sz="0" w:space="0" w:color="auto"/>
      </w:divBdr>
    </w:div>
    <w:div w:id="1627272317">
      <w:bodyDiv w:val="1"/>
      <w:marLeft w:val="0"/>
      <w:marRight w:val="0"/>
      <w:marTop w:val="0"/>
      <w:marBottom w:val="0"/>
      <w:divBdr>
        <w:top w:val="none" w:sz="0" w:space="0" w:color="auto"/>
        <w:left w:val="none" w:sz="0" w:space="0" w:color="auto"/>
        <w:bottom w:val="none" w:sz="0" w:space="0" w:color="auto"/>
        <w:right w:val="none" w:sz="0" w:space="0" w:color="auto"/>
      </w:divBdr>
    </w:div>
    <w:div w:id="1635403338">
      <w:bodyDiv w:val="1"/>
      <w:marLeft w:val="0"/>
      <w:marRight w:val="0"/>
      <w:marTop w:val="0"/>
      <w:marBottom w:val="0"/>
      <w:divBdr>
        <w:top w:val="none" w:sz="0" w:space="0" w:color="auto"/>
        <w:left w:val="none" w:sz="0" w:space="0" w:color="auto"/>
        <w:bottom w:val="none" w:sz="0" w:space="0" w:color="auto"/>
        <w:right w:val="none" w:sz="0" w:space="0" w:color="auto"/>
      </w:divBdr>
    </w:div>
    <w:div w:id="1644386465">
      <w:bodyDiv w:val="1"/>
      <w:marLeft w:val="0"/>
      <w:marRight w:val="0"/>
      <w:marTop w:val="0"/>
      <w:marBottom w:val="0"/>
      <w:divBdr>
        <w:top w:val="none" w:sz="0" w:space="0" w:color="auto"/>
        <w:left w:val="none" w:sz="0" w:space="0" w:color="auto"/>
        <w:bottom w:val="none" w:sz="0" w:space="0" w:color="auto"/>
        <w:right w:val="none" w:sz="0" w:space="0" w:color="auto"/>
      </w:divBdr>
    </w:div>
    <w:div w:id="1647201739">
      <w:bodyDiv w:val="1"/>
      <w:marLeft w:val="0"/>
      <w:marRight w:val="0"/>
      <w:marTop w:val="0"/>
      <w:marBottom w:val="0"/>
      <w:divBdr>
        <w:top w:val="none" w:sz="0" w:space="0" w:color="auto"/>
        <w:left w:val="none" w:sz="0" w:space="0" w:color="auto"/>
        <w:bottom w:val="none" w:sz="0" w:space="0" w:color="auto"/>
        <w:right w:val="none" w:sz="0" w:space="0" w:color="auto"/>
      </w:divBdr>
    </w:div>
    <w:div w:id="1649357864">
      <w:bodyDiv w:val="1"/>
      <w:marLeft w:val="0"/>
      <w:marRight w:val="0"/>
      <w:marTop w:val="0"/>
      <w:marBottom w:val="0"/>
      <w:divBdr>
        <w:top w:val="none" w:sz="0" w:space="0" w:color="auto"/>
        <w:left w:val="none" w:sz="0" w:space="0" w:color="auto"/>
        <w:bottom w:val="none" w:sz="0" w:space="0" w:color="auto"/>
        <w:right w:val="none" w:sz="0" w:space="0" w:color="auto"/>
      </w:divBdr>
    </w:div>
    <w:div w:id="1695813390">
      <w:bodyDiv w:val="1"/>
      <w:marLeft w:val="0"/>
      <w:marRight w:val="0"/>
      <w:marTop w:val="0"/>
      <w:marBottom w:val="0"/>
      <w:divBdr>
        <w:top w:val="none" w:sz="0" w:space="0" w:color="auto"/>
        <w:left w:val="none" w:sz="0" w:space="0" w:color="auto"/>
        <w:bottom w:val="none" w:sz="0" w:space="0" w:color="auto"/>
        <w:right w:val="none" w:sz="0" w:space="0" w:color="auto"/>
      </w:divBdr>
    </w:div>
    <w:div w:id="1718898208">
      <w:bodyDiv w:val="1"/>
      <w:marLeft w:val="0"/>
      <w:marRight w:val="0"/>
      <w:marTop w:val="0"/>
      <w:marBottom w:val="0"/>
      <w:divBdr>
        <w:top w:val="none" w:sz="0" w:space="0" w:color="auto"/>
        <w:left w:val="none" w:sz="0" w:space="0" w:color="auto"/>
        <w:bottom w:val="none" w:sz="0" w:space="0" w:color="auto"/>
        <w:right w:val="none" w:sz="0" w:space="0" w:color="auto"/>
      </w:divBdr>
    </w:div>
    <w:div w:id="1727992888">
      <w:bodyDiv w:val="1"/>
      <w:marLeft w:val="0"/>
      <w:marRight w:val="0"/>
      <w:marTop w:val="0"/>
      <w:marBottom w:val="0"/>
      <w:divBdr>
        <w:top w:val="none" w:sz="0" w:space="0" w:color="auto"/>
        <w:left w:val="none" w:sz="0" w:space="0" w:color="auto"/>
        <w:bottom w:val="none" w:sz="0" w:space="0" w:color="auto"/>
        <w:right w:val="none" w:sz="0" w:space="0" w:color="auto"/>
      </w:divBdr>
    </w:div>
    <w:div w:id="1765802041">
      <w:bodyDiv w:val="1"/>
      <w:marLeft w:val="0"/>
      <w:marRight w:val="0"/>
      <w:marTop w:val="0"/>
      <w:marBottom w:val="0"/>
      <w:divBdr>
        <w:top w:val="none" w:sz="0" w:space="0" w:color="auto"/>
        <w:left w:val="none" w:sz="0" w:space="0" w:color="auto"/>
        <w:bottom w:val="none" w:sz="0" w:space="0" w:color="auto"/>
        <w:right w:val="none" w:sz="0" w:space="0" w:color="auto"/>
      </w:divBdr>
    </w:div>
    <w:div w:id="1810367259">
      <w:bodyDiv w:val="1"/>
      <w:marLeft w:val="0"/>
      <w:marRight w:val="0"/>
      <w:marTop w:val="0"/>
      <w:marBottom w:val="0"/>
      <w:divBdr>
        <w:top w:val="none" w:sz="0" w:space="0" w:color="auto"/>
        <w:left w:val="none" w:sz="0" w:space="0" w:color="auto"/>
        <w:bottom w:val="none" w:sz="0" w:space="0" w:color="auto"/>
        <w:right w:val="none" w:sz="0" w:space="0" w:color="auto"/>
      </w:divBdr>
    </w:div>
    <w:div w:id="1824815569">
      <w:bodyDiv w:val="1"/>
      <w:marLeft w:val="0"/>
      <w:marRight w:val="0"/>
      <w:marTop w:val="0"/>
      <w:marBottom w:val="0"/>
      <w:divBdr>
        <w:top w:val="none" w:sz="0" w:space="0" w:color="auto"/>
        <w:left w:val="none" w:sz="0" w:space="0" w:color="auto"/>
        <w:bottom w:val="none" w:sz="0" w:space="0" w:color="auto"/>
        <w:right w:val="none" w:sz="0" w:space="0" w:color="auto"/>
      </w:divBdr>
    </w:div>
    <w:div w:id="1847674827">
      <w:bodyDiv w:val="1"/>
      <w:marLeft w:val="0"/>
      <w:marRight w:val="0"/>
      <w:marTop w:val="0"/>
      <w:marBottom w:val="0"/>
      <w:divBdr>
        <w:top w:val="none" w:sz="0" w:space="0" w:color="auto"/>
        <w:left w:val="none" w:sz="0" w:space="0" w:color="auto"/>
        <w:bottom w:val="none" w:sz="0" w:space="0" w:color="auto"/>
        <w:right w:val="none" w:sz="0" w:space="0" w:color="auto"/>
      </w:divBdr>
    </w:div>
    <w:div w:id="1871718722">
      <w:bodyDiv w:val="1"/>
      <w:marLeft w:val="0"/>
      <w:marRight w:val="0"/>
      <w:marTop w:val="0"/>
      <w:marBottom w:val="0"/>
      <w:divBdr>
        <w:top w:val="none" w:sz="0" w:space="0" w:color="auto"/>
        <w:left w:val="none" w:sz="0" w:space="0" w:color="auto"/>
        <w:bottom w:val="none" w:sz="0" w:space="0" w:color="auto"/>
        <w:right w:val="none" w:sz="0" w:space="0" w:color="auto"/>
      </w:divBdr>
    </w:div>
    <w:div w:id="1908613910">
      <w:bodyDiv w:val="1"/>
      <w:marLeft w:val="0"/>
      <w:marRight w:val="0"/>
      <w:marTop w:val="0"/>
      <w:marBottom w:val="0"/>
      <w:divBdr>
        <w:top w:val="none" w:sz="0" w:space="0" w:color="auto"/>
        <w:left w:val="none" w:sz="0" w:space="0" w:color="auto"/>
        <w:bottom w:val="none" w:sz="0" w:space="0" w:color="auto"/>
        <w:right w:val="none" w:sz="0" w:space="0" w:color="auto"/>
      </w:divBdr>
    </w:div>
    <w:div w:id="1955750578">
      <w:bodyDiv w:val="1"/>
      <w:marLeft w:val="0"/>
      <w:marRight w:val="0"/>
      <w:marTop w:val="0"/>
      <w:marBottom w:val="0"/>
      <w:divBdr>
        <w:top w:val="none" w:sz="0" w:space="0" w:color="auto"/>
        <w:left w:val="none" w:sz="0" w:space="0" w:color="auto"/>
        <w:bottom w:val="none" w:sz="0" w:space="0" w:color="auto"/>
        <w:right w:val="none" w:sz="0" w:space="0" w:color="auto"/>
      </w:divBdr>
    </w:div>
    <w:div w:id="1987317294">
      <w:bodyDiv w:val="1"/>
      <w:marLeft w:val="0"/>
      <w:marRight w:val="0"/>
      <w:marTop w:val="0"/>
      <w:marBottom w:val="0"/>
      <w:divBdr>
        <w:top w:val="none" w:sz="0" w:space="0" w:color="auto"/>
        <w:left w:val="none" w:sz="0" w:space="0" w:color="auto"/>
        <w:bottom w:val="none" w:sz="0" w:space="0" w:color="auto"/>
        <w:right w:val="none" w:sz="0" w:space="0" w:color="auto"/>
      </w:divBdr>
    </w:div>
    <w:div w:id="1999066385">
      <w:bodyDiv w:val="1"/>
      <w:marLeft w:val="0"/>
      <w:marRight w:val="0"/>
      <w:marTop w:val="0"/>
      <w:marBottom w:val="0"/>
      <w:divBdr>
        <w:top w:val="none" w:sz="0" w:space="0" w:color="auto"/>
        <w:left w:val="none" w:sz="0" w:space="0" w:color="auto"/>
        <w:bottom w:val="none" w:sz="0" w:space="0" w:color="auto"/>
        <w:right w:val="none" w:sz="0" w:space="0" w:color="auto"/>
      </w:divBdr>
    </w:div>
    <w:div w:id="2064908979">
      <w:bodyDiv w:val="1"/>
      <w:marLeft w:val="0"/>
      <w:marRight w:val="0"/>
      <w:marTop w:val="0"/>
      <w:marBottom w:val="0"/>
      <w:divBdr>
        <w:top w:val="none" w:sz="0" w:space="0" w:color="auto"/>
        <w:left w:val="none" w:sz="0" w:space="0" w:color="auto"/>
        <w:bottom w:val="none" w:sz="0" w:space="0" w:color="auto"/>
        <w:right w:val="none" w:sz="0" w:space="0" w:color="auto"/>
      </w:divBdr>
    </w:div>
    <w:div w:id="2066251347">
      <w:bodyDiv w:val="1"/>
      <w:marLeft w:val="0"/>
      <w:marRight w:val="0"/>
      <w:marTop w:val="0"/>
      <w:marBottom w:val="0"/>
      <w:divBdr>
        <w:top w:val="none" w:sz="0" w:space="0" w:color="auto"/>
        <w:left w:val="none" w:sz="0" w:space="0" w:color="auto"/>
        <w:bottom w:val="none" w:sz="0" w:space="0" w:color="auto"/>
        <w:right w:val="none" w:sz="0" w:space="0" w:color="auto"/>
      </w:divBdr>
    </w:div>
    <w:div w:id="2074237376">
      <w:bodyDiv w:val="1"/>
      <w:marLeft w:val="0"/>
      <w:marRight w:val="0"/>
      <w:marTop w:val="0"/>
      <w:marBottom w:val="0"/>
      <w:divBdr>
        <w:top w:val="none" w:sz="0" w:space="0" w:color="auto"/>
        <w:left w:val="none" w:sz="0" w:space="0" w:color="auto"/>
        <w:bottom w:val="none" w:sz="0" w:space="0" w:color="auto"/>
        <w:right w:val="none" w:sz="0" w:space="0" w:color="auto"/>
      </w:divBdr>
    </w:div>
    <w:div w:id="2081636532">
      <w:bodyDiv w:val="1"/>
      <w:marLeft w:val="0"/>
      <w:marRight w:val="0"/>
      <w:marTop w:val="0"/>
      <w:marBottom w:val="0"/>
      <w:divBdr>
        <w:top w:val="none" w:sz="0" w:space="0" w:color="auto"/>
        <w:left w:val="none" w:sz="0" w:space="0" w:color="auto"/>
        <w:bottom w:val="none" w:sz="0" w:space="0" w:color="auto"/>
        <w:right w:val="none" w:sz="0" w:space="0" w:color="auto"/>
      </w:divBdr>
    </w:div>
    <w:div w:id="2107650874">
      <w:bodyDiv w:val="1"/>
      <w:marLeft w:val="0"/>
      <w:marRight w:val="0"/>
      <w:marTop w:val="0"/>
      <w:marBottom w:val="0"/>
      <w:divBdr>
        <w:top w:val="none" w:sz="0" w:space="0" w:color="auto"/>
        <w:left w:val="none" w:sz="0" w:space="0" w:color="auto"/>
        <w:bottom w:val="none" w:sz="0" w:space="0" w:color="auto"/>
        <w:right w:val="none" w:sz="0" w:space="0" w:color="auto"/>
      </w:divBdr>
    </w:div>
    <w:div w:id="2131706819">
      <w:bodyDiv w:val="1"/>
      <w:marLeft w:val="0"/>
      <w:marRight w:val="0"/>
      <w:marTop w:val="0"/>
      <w:marBottom w:val="0"/>
      <w:divBdr>
        <w:top w:val="none" w:sz="0" w:space="0" w:color="auto"/>
        <w:left w:val="none" w:sz="0" w:space="0" w:color="auto"/>
        <w:bottom w:val="none" w:sz="0" w:space="0" w:color="auto"/>
        <w:right w:val="none" w:sz="0" w:space="0" w:color="auto"/>
      </w:divBdr>
    </w:div>
    <w:div w:id="214356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javascript:"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javascript:" TargetMode="External"/><Relationship Id="rId4" Type="http://schemas.openxmlformats.org/officeDocument/2006/relationships/settings" Target="settings.xml"/><Relationship Id="rId9" Type="http://schemas.openxmlformats.org/officeDocument/2006/relationships/hyperlink" Target="javascript:"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5.emf"/><Relationship Id="rId2" Type="http://schemas.openxmlformats.org/officeDocument/2006/relationships/image" Target="media/image4.jpeg"/><Relationship Id="rId1" Type="http://schemas.openxmlformats.org/officeDocument/2006/relationships/image" Target="media/image3.emf"/><Relationship Id="rId4"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12708E-F352-4B30-AEBC-ED2DC1F706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68</Pages>
  <Words>23981</Words>
  <Characters>133097</Characters>
  <Application>Microsoft Office Word</Application>
  <DocSecurity>0</DocSecurity>
  <Lines>1109</Lines>
  <Paragraphs>313</Paragraphs>
  <ScaleCrop>false</ScaleCrop>
  <HeadingPairs>
    <vt:vector size="2" baseType="variant">
      <vt:variant>
        <vt:lpstr>Título</vt:lpstr>
      </vt:variant>
      <vt:variant>
        <vt:i4>1</vt:i4>
      </vt:variant>
    </vt:vector>
  </HeadingPairs>
  <TitlesOfParts>
    <vt:vector size="1" baseType="lpstr">
      <vt:lpstr>Ref</vt:lpstr>
    </vt:vector>
  </TitlesOfParts>
  <Company>ALPGC</Company>
  <LinksUpToDate>false</LinksUpToDate>
  <CharactersWithSpaces>156765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dc:title>
  <dc:subject/>
  <dc:creator>usuario</dc:creator>
  <cp:keywords/>
  <dc:description/>
  <cp:lastModifiedBy>imd lpgc</cp:lastModifiedBy>
  <cp:revision>2</cp:revision>
  <cp:lastPrinted>2024-09-17T12:35:00Z</cp:lastPrinted>
  <dcterms:created xsi:type="dcterms:W3CDTF">2024-09-18T08:57:00Z</dcterms:created>
  <dcterms:modified xsi:type="dcterms:W3CDTF">2024-09-18T08:57:00Z</dcterms:modified>
</cp:coreProperties>
</file>